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90" w:rsidRDefault="00ED4885">
      <w:pPr>
        <w:widowControl/>
        <w:jc w:val="center"/>
        <w:rPr>
          <w:rFonts w:ascii="宋体" w:eastAsia="宋体" w:hAnsi="宋体" w:cs="宋体"/>
          <w:kern w:val="0"/>
          <w:sz w:val="24"/>
          <w:szCs w:val="24"/>
        </w:rPr>
      </w:pPr>
      <w:r>
        <w:rPr>
          <w:rFonts w:ascii="宋体" w:eastAsia="宋体" w:hAnsi="宋体" w:cs="宋体" w:hint="eastAsia"/>
          <w:b/>
          <w:bCs/>
          <w:color w:val="000000"/>
          <w:kern w:val="0"/>
          <w:sz w:val="32"/>
          <w:szCs w:val="32"/>
          <w:shd w:val="clear" w:color="auto" w:fill="FFFFFF"/>
        </w:rPr>
        <w:t>厦门市仙岳医院</w:t>
      </w:r>
      <w:bookmarkStart w:id="0" w:name="_Hlk171412735"/>
      <w:r>
        <w:rPr>
          <w:rFonts w:ascii="宋体" w:eastAsia="宋体" w:hAnsi="宋体" w:cs="宋体" w:hint="eastAsia"/>
          <w:b/>
          <w:bCs/>
          <w:color w:val="000000"/>
          <w:kern w:val="0"/>
          <w:sz w:val="32"/>
          <w:szCs w:val="32"/>
          <w:shd w:val="clear" w:color="auto" w:fill="FFFFFF"/>
        </w:rPr>
        <w:t>北区新病房</w:t>
      </w:r>
      <w:r>
        <w:rPr>
          <w:rFonts w:ascii="宋体" w:eastAsia="宋体" w:hAnsi="宋体" w:cs="宋体" w:hint="eastAsia"/>
          <w:b/>
          <w:bCs/>
          <w:color w:val="000000"/>
          <w:kern w:val="0"/>
          <w:sz w:val="32"/>
          <w:szCs w:val="32"/>
          <w:shd w:val="clear" w:color="auto" w:fill="FFFFFF"/>
        </w:rPr>
        <w:t>家具</w:t>
      </w:r>
      <w:bookmarkEnd w:id="0"/>
      <w:r>
        <w:rPr>
          <w:rFonts w:ascii="宋体" w:eastAsia="宋体" w:hAnsi="宋体" w:cs="宋体" w:hint="eastAsia"/>
          <w:b/>
          <w:bCs/>
          <w:color w:val="000000"/>
          <w:kern w:val="0"/>
          <w:sz w:val="32"/>
          <w:szCs w:val="32"/>
          <w:shd w:val="clear" w:color="auto" w:fill="FFFFFF"/>
        </w:rPr>
        <w:t>调研</w:t>
      </w:r>
      <w:r>
        <w:rPr>
          <w:rFonts w:ascii="宋体" w:eastAsia="宋体" w:hAnsi="宋体" w:cs="宋体" w:hint="eastAsia"/>
          <w:b/>
          <w:bCs/>
          <w:color w:val="000000"/>
          <w:kern w:val="0"/>
          <w:sz w:val="32"/>
          <w:szCs w:val="32"/>
          <w:shd w:val="clear" w:color="auto" w:fill="FFFFFF"/>
        </w:rPr>
        <w:t>公告</w:t>
      </w:r>
    </w:p>
    <w:p w:rsidR="003E0990" w:rsidRDefault="00ED4885">
      <w:pPr>
        <w:widowControl/>
        <w:shd w:val="clear" w:color="auto" w:fill="FFFFFF"/>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因业务需要，我院拟招标</w:t>
      </w:r>
      <w:r>
        <w:rPr>
          <w:rFonts w:ascii="宋体" w:eastAsia="宋体" w:hAnsi="宋体" w:cs="宋体" w:hint="eastAsia"/>
          <w:color w:val="000000"/>
          <w:kern w:val="0"/>
          <w:sz w:val="28"/>
          <w:szCs w:val="28"/>
        </w:rPr>
        <w:t>采购家具一批</w:t>
      </w:r>
      <w:r>
        <w:rPr>
          <w:rFonts w:ascii="宋体" w:eastAsia="宋体" w:hAnsi="宋体" w:cs="宋体" w:hint="eastAsia"/>
          <w:color w:val="000000"/>
          <w:kern w:val="0"/>
          <w:sz w:val="28"/>
          <w:szCs w:val="28"/>
        </w:rPr>
        <w:t>。现公开邀请有意向的企业报名参加。</w:t>
      </w:r>
      <w:r>
        <w:rPr>
          <w:rFonts w:ascii="宋体" w:eastAsia="宋体" w:hAnsi="宋体" w:cs="宋体"/>
          <w:color w:val="000000"/>
          <w:sz w:val="28"/>
          <w:szCs w:val="28"/>
          <w:shd w:val="clear" w:color="auto" w:fill="FFFFFF"/>
        </w:rPr>
        <w:t>参与竞标的企业需具有相关资质，并于公示之日起</w:t>
      </w:r>
      <w:r>
        <w:rPr>
          <w:rFonts w:ascii="宋体" w:eastAsia="宋体" w:hAnsi="宋体" w:cs="宋体"/>
          <w:color w:val="000000"/>
          <w:sz w:val="28"/>
          <w:szCs w:val="28"/>
          <w:shd w:val="clear" w:color="auto" w:fill="FFFFFF"/>
        </w:rPr>
        <w:t>5</w:t>
      </w:r>
      <w:r>
        <w:rPr>
          <w:rFonts w:ascii="宋体" w:eastAsia="宋体" w:hAnsi="宋体" w:cs="宋体"/>
          <w:color w:val="000000"/>
          <w:sz w:val="28"/>
          <w:szCs w:val="28"/>
          <w:shd w:val="clear" w:color="auto" w:fill="FFFFFF"/>
        </w:rPr>
        <w:t>日内至我院报名。</w:t>
      </w:r>
    </w:p>
    <w:p w:rsidR="003E0990" w:rsidRDefault="00ED4885">
      <w:pPr>
        <w:widowControl/>
        <w:numPr>
          <w:ilvl w:val="0"/>
          <w:numId w:val="1"/>
        </w:numPr>
        <w:shd w:val="clear" w:color="auto" w:fill="FFFFFF"/>
        <w:spacing w:line="495" w:lineRule="atLeast"/>
        <w:jc w:val="left"/>
        <w:rPr>
          <w:rFonts w:ascii="宋体" w:eastAsia="宋体" w:hAnsi="宋体" w:cs="宋体"/>
          <w:color w:val="303133"/>
          <w:kern w:val="0"/>
          <w:sz w:val="28"/>
          <w:szCs w:val="28"/>
        </w:rPr>
      </w:pPr>
      <w:r>
        <w:rPr>
          <w:rFonts w:ascii="宋体" w:eastAsia="宋体" w:hAnsi="宋体" w:cs="宋体" w:hint="eastAsia"/>
          <w:color w:val="303133"/>
          <w:kern w:val="0"/>
          <w:sz w:val="28"/>
          <w:szCs w:val="28"/>
        </w:rPr>
        <w:t>项目要求</w:t>
      </w:r>
      <w:bookmarkStart w:id="1" w:name="_GoBack"/>
      <w:bookmarkEnd w:id="1"/>
    </w:p>
    <w:tbl>
      <w:tblPr>
        <w:tblW w:w="8497" w:type="dxa"/>
        <w:jc w:val="center"/>
        <w:tblCellSpacing w:w="0" w:type="dxa"/>
        <w:tblCellMar>
          <w:left w:w="0" w:type="dxa"/>
          <w:right w:w="0" w:type="dxa"/>
        </w:tblCellMar>
        <w:tblLook w:val="04A0"/>
      </w:tblPr>
      <w:tblGrid>
        <w:gridCol w:w="1268"/>
        <w:gridCol w:w="1112"/>
        <w:gridCol w:w="1422"/>
        <w:gridCol w:w="1169"/>
        <w:gridCol w:w="1256"/>
        <w:gridCol w:w="2270"/>
      </w:tblGrid>
      <w:tr w:rsidR="003E0990">
        <w:trPr>
          <w:trHeight w:val="885"/>
          <w:tblCellSpacing w:w="0" w:type="dxa"/>
          <w:jc w:val="center"/>
        </w:trPr>
        <w:tc>
          <w:tcPr>
            <w:tcW w:w="126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项目名称</w:t>
            </w:r>
          </w:p>
        </w:tc>
        <w:tc>
          <w:tcPr>
            <w:tcW w:w="111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数量</w:t>
            </w:r>
          </w:p>
        </w:tc>
        <w:tc>
          <w:tcPr>
            <w:tcW w:w="142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主要技术及服务要求</w:t>
            </w:r>
          </w:p>
        </w:tc>
        <w:tc>
          <w:tcPr>
            <w:tcW w:w="116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项目预算（万元）</w:t>
            </w:r>
          </w:p>
        </w:tc>
        <w:tc>
          <w:tcPr>
            <w:tcW w:w="125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交货地点</w:t>
            </w:r>
          </w:p>
        </w:tc>
        <w:tc>
          <w:tcPr>
            <w:tcW w:w="22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交货期</w:t>
            </w:r>
          </w:p>
        </w:tc>
      </w:tr>
      <w:tr w:rsidR="003E0990">
        <w:trPr>
          <w:trHeight w:val="1515"/>
          <w:tblCellSpacing w:w="0" w:type="dxa"/>
          <w:jc w:val="center"/>
        </w:trPr>
        <w:tc>
          <w:tcPr>
            <w:tcW w:w="126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sz w:val="28"/>
                <w:szCs w:val="28"/>
              </w:rPr>
              <w:t>北区新病房</w:t>
            </w:r>
            <w:r>
              <w:rPr>
                <w:rFonts w:ascii="宋体" w:eastAsia="宋体" w:hAnsi="宋体" w:cs="宋体" w:hint="eastAsia"/>
                <w:sz w:val="28"/>
                <w:szCs w:val="28"/>
              </w:rPr>
              <w:t>办公家具项目</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批</w:t>
            </w:r>
          </w:p>
        </w:tc>
        <w:tc>
          <w:tcPr>
            <w:tcW w:w="14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详见附件</w:t>
            </w:r>
          </w:p>
        </w:tc>
        <w:tc>
          <w:tcPr>
            <w:tcW w:w="11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ind w:leftChars="26" w:left="55"/>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25</w:t>
            </w:r>
          </w:p>
        </w:tc>
        <w:tc>
          <w:tcPr>
            <w:tcW w:w="125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采购人指定地点</w:t>
            </w:r>
          </w:p>
        </w:tc>
        <w:tc>
          <w:tcPr>
            <w:tcW w:w="22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E0990" w:rsidRDefault="00ED4885">
            <w:pPr>
              <w:widowControl/>
              <w:spacing w:line="495" w:lineRule="atLeas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5</w:t>
            </w:r>
            <w:r>
              <w:rPr>
                <w:rFonts w:ascii="宋体" w:eastAsia="宋体" w:hAnsi="宋体" w:cs="宋体" w:hint="eastAsia"/>
                <w:color w:val="000000"/>
                <w:kern w:val="0"/>
                <w:sz w:val="28"/>
                <w:szCs w:val="28"/>
              </w:rPr>
              <w:t>天</w:t>
            </w:r>
          </w:p>
        </w:tc>
      </w:tr>
    </w:tbl>
    <w:p w:rsidR="003E0990" w:rsidRDefault="003E0990">
      <w:pPr>
        <w:pStyle w:val="a9"/>
        <w:widowControl/>
        <w:shd w:val="clear" w:color="auto" w:fill="FFFFFF"/>
        <w:ind w:firstLineChars="0" w:firstLine="0"/>
        <w:jc w:val="left"/>
        <w:rPr>
          <w:rFonts w:ascii="微软雅黑" w:eastAsia="微软雅黑" w:hAnsi="微软雅黑" w:cs="宋体"/>
          <w:color w:val="000000"/>
          <w:kern w:val="0"/>
          <w:sz w:val="27"/>
          <w:szCs w:val="27"/>
        </w:rPr>
      </w:pPr>
    </w:p>
    <w:p w:rsidR="003E0990" w:rsidRDefault="00ED4885">
      <w:pPr>
        <w:pStyle w:val="a9"/>
        <w:widowControl/>
        <w:numPr>
          <w:ilvl w:val="0"/>
          <w:numId w:val="1"/>
        </w:numPr>
        <w:shd w:val="clear" w:color="auto" w:fill="FFFFFF"/>
        <w:ind w:firstLineChars="0"/>
        <w:jc w:val="left"/>
        <w:rPr>
          <w:rFonts w:ascii="微软雅黑" w:eastAsia="微软雅黑" w:hAnsi="微软雅黑" w:cs="宋体"/>
          <w:color w:val="000000"/>
          <w:kern w:val="0"/>
          <w:sz w:val="27"/>
          <w:szCs w:val="27"/>
        </w:rPr>
      </w:pPr>
      <w:r>
        <w:rPr>
          <w:rFonts w:ascii="宋体" w:eastAsia="宋体" w:hAnsi="宋体" w:cs="宋体" w:hint="eastAsia"/>
          <w:color w:val="000000"/>
          <w:kern w:val="0"/>
          <w:sz w:val="28"/>
          <w:szCs w:val="28"/>
        </w:rPr>
        <w:t>报名材料</w:t>
      </w:r>
    </w:p>
    <w:p w:rsidR="003E0990" w:rsidRDefault="00ED4885">
      <w:pPr>
        <w:widowControl/>
        <w:shd w:val="clear" w:color="auto" w:fill="FFFFFF"/>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报名时需提供以下文件：</w:t>
      </w:r>
    </w:p>
    <w:tbl>
      <w:tblPr>
        <w:tblStyle w:val="a6"/>
        <w:tblW w:w="8500" w:type="dxa"/>
        <w:tblLook w:val="04A0"/>
      </w:tblPr>
      <w:tblGrid>
        <w:gridCol w:w="704"/>
        <w:gridCol w:w="7796"/>
      </w:tblGrid>
      <w:tr w:rsidR="003E0990">
        <w:trPr>
          <w:trHeight w:val="449"/>
        </w:trPr>
        <w:tc>
          <w:tcPr>
            <w:tcW w:w="704"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7796" w:type="dxa"/>
            <w:tcBorders>
              <w:top w:val="single" w:sz="4" w:space="0" w:color="auto"/>
              <w:left w:val="single" w:sz="4" w:space="0" w:color="auto"/>
              <w:bottom w:val="single" w:sz="4" w:space="0" w:color="auto"/>
              <w:right w:val="single" w:sz="4" w:space="0" w:color="auto"/>
            </w:tcBorders>
          </w:tcPr>
          <w:p w:rsidR="003E0990" w:rsidRDefault="00ED4885">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参加竞价谈判的企业供应商代表有效名片</w:t>
            </w:r>
          </w:p>
        </w:tc>
      </w:tr>
      <w:tr w:rsidR="003E0990">
        <w:tc>
          <w:tcPr>
            <w:tcW w:w="704"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7796"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代理供应商需提供合法销售产品的有效授权书</w:t>
            </w:r>
          </w:p>
        </w:tc>
      </w:tr>
      <w:tr w:rsidR="003E0990">
        <w:tc>
          <w:tcPr>
            <w:tcW w:w="704"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p>
        </w:tc>
        <w:tc>
          <w:tcPr>
            <w:tcW w:w="7796"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代理人授权书（或者法人身份证复印件）</w:t>
            </w:r>
          </w:p>
        </w:tc>
      </w:tr>
      <w:tr w:rsidR="003E0990">
        <w:tc>
          <w:tcPr>
            <w:tcW w:w="704"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7796"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生产企业营业执照复印件或代理供应商营业执照</w:t>
            </w:r>
          </w:p>
        </w:tc>
      </w:tr>
      <w:tr w:rsidR="003E0990">
        <w:tc>
          <w:tcPr>
            <w:tcW w:w="704"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color w:val="000000"/>
                <w:kern w:val="0"/>
                <w:sz w:val="28"/>
                <w:szCs w:val="28"/>
              </w:rPr>
              <w:t>5</w:t>
            </w:r>
          </w:p>
        </w:tc>
        <w:tc>
          <w:tcPr>
            <w:tcW w:w="7796" w:type="dxa"/>
            <w:tcBorders>
              <w:top w:val="single" w:sz="4" w:space="0" w:color="auto"/>
              <w:left w:val="single" w:sz="4" w:space="0" w:color="auto"/>
              <w:bottom w:val="single" w:sz="4" w:space="0" w:color="auto"/>
              <w:right w:val="single" w:sz="4" w:space="0" w:color="auto"/>
            </w:tcBorders>
          </w:tcPr>
          <w:p w:rsidR="003E0990" w:rsidRDefault="00ED4885">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设计方案及</w:t>
            </w:r>
            <w:r>
              <w:rPr>
                <w:rFonts w:ascii="宋体" w:eastAsia="宋体" w:hAnsi="宋体" w:cs="宋体" w:hint="eastAsia"/>
                <w:color w:val="000000"/>
                <w:kern w:val="0"/>
                <w:sz w:val="28"/>
                <w:szCs w:val="28"/>
              </w:rPr>
              <w:t>报价单</w:t>
            </w:r>
          </w:p>
        </w:tc>
      </w:tr>
      <w:tr w:rsidR="003E0990">
        <w:tc>
          <w:tcPr>
            <w:tcW w:w="704"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color w:val="000000"/>
                <w:kern w:val="0"/>
                <w:sz w:val="28"/>
                <w:szCs w:val="28"/>
              </w:rPr>
              <w:t>6</w:t>
            </w:r>
          </w:p>
        </w:tc>
        <w:tc>
          <w:tcPr>
            <w:tcW w:w="7796" w:type="dxa"/>
            <w:tcBorders>
              <w:top w:val="single" w:sz="4" w:space="0" w:color="auto"/>
              <w:left w:val="single" w:sz="4" w:space="0" w:color="auto"/>
              <w:bottom w:val="single" w:sz="4" w:space="0" w:color="auto"/>
              <w:right w:val="single" w:sz="4" w:space="0" w:color="auto"/>
            </w:tcBorders>
          </w:tcPr>
          <w:p w:rsidR="003E0990" w:rsidRDefault="00ED4885">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近</w:t>
            </w: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年内在政府采购活动中没有重大违法记录的书面声明</w:t>
            </w:r>
          </w:p>
        </w:tc>
      </w:tr>
      <w:tr w:rsidR="003E0990">
        <w:tc>
          <w:tcPr>
            <w:tcW w:w="704" w:type="dxa"/>
            <w:tcBorders>
              <w:top w:val="single" w:sz="4" w:space="0" w:color="auto"/>
              <w:left w:val="single" w:sz="4" w:space="0" w:color="auto"/>
              <w:bottom w:val="single" w:sz="4" w:space="0" w:color="auto"/>
              <w:right w:val="single" w:sz="4" w:space="0" w:color="auto"/>
            </w:tcBorders>
          </w:tcPr>
          <w:p w:rsidR="003E0990" w:rsidRDefault="00ED4885">
            <w:pPr>
              <w:widowControl/>
              <w:jc w:val="left"/>
              <w:rPr>
                <w:rFonts w:ascii="宋体" w:eastAsia="宋体" w:hAnsi="宋体" w:cs="宋体"/>
                <w:color w:val="000000"/>
                <w:kern w:val="0"/>
                <w:sz w:val="28"/>
                <w:szCs w:val="28"/>
              </w:rPr>
            </w:pPr>
            <w:r>
              <w:rPr>
                <w:rFonts w:ascii="宋体" w:eastAsia="宋体" w:hAnsi="宋体" w:cs="宋体"/>
                <w:color w:val="000000"/>
                <w:kern w:val="0"/>
                <w:sz w:val="28"/>
                <w:szCs w:val="28"/>
              </w:rPr>
              <w:t>7</w:t>
            </w:r>
          </w:p>
        </w:tc>
        <w:tc>
          <w:tcPr>
            <w:tcW w:w="7796" w:type="dxa"/>
            <w:tcBorders>
              <w:top w:val="single" w:sz="4" w:space="0" w:color="auto"/>
              <w:left w:val="single" w:sz="4" w:space="0" w:color="auto"/>
              <w:bottom w:val="single" w:sz="4" w:space="0" w:color="auto"/>
              <w:right w:val="single" w:sz="4" w:space="0" w:color="auto"/>
            </w:tcBorders>
          </w:tcPr>
          <w:p w:rsidR="003E0990" w:rsidRDefault="00ED4885">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招标公告中要求的其他资料</w:t>
            </w:r>
          </w:p>
        </w:tc>
      </w:tr>
    </w:tbl>
    <w:p w:rsidR="003E0990" w:rsidRDefault="00ED4885">
      <w:pPr>
        <w:widowControl/>
        <w:shd w:val="clear" w:color="auto" w:fill="FFFFFF"/>
        <w:ind w:firstLine="420"/>
        <w:jc w:val="left"/>
        <w:rPr>
          <w:rFonts w:asciiTheme="majorHAnsi" w:eastAsiaTheme="majorEastAsia" w:hAnsiTheme="majorHAnsi" w:cstheme="majorBidi"/>
          <w:b/>
          <w:bCs/>
          <w:sz w:val="32"/>
          <w:szCs w:val="32"/>
        </w:rPr>
      </w:pPr>
      <w:r>
        <w:rPr>
          <w:rFonts w:ascii="宋体" w:eastAsia="宋体" w:hAnsi="宋体" w:cs="宋体" w:hint="eastAsia"/>
          <w:color w:val="000000"/>
          <w:kern w:val="0"/>
          <w:sz w:val="28"/>
          <w:szCs w:val="28"/>
        </w:rPr>
        <w:lastRenderedPageBreak/>
        <w:t>说明：以上各项均为必备文件，请按项目内容顺序排列，并注明页码，每页均需加盖公章。</w:t>
      </w:r>
      <w:r>
        <w:br w:type="page"/>
      </w:r>
    </w:p>
    <w:p w:rsidR="003E0990" w:rsidRDefault="00ED4885">
      <w:pPr>
        <w:pStyle w:val="2"/>
        <w:jc w:val="center"/>
        <w:rPr>
          <w:rFonts w:asciiTheme="majorEastAsia" w:hAnsiTheme="majorEastAsia" w:cstheme="majorEastAsia"/>
        </w:rPr>
      </w:pPr>
      <w:r>
        <w:rPr>
          <w:rFonts w:asciiTheme="majorEastAsia" w:hAnsiTheme="majorEastAsia" w:cstheme="majorEastAsia" w:hint="eastAsia"/>
        </w:rPr>
        <w:lastRenderedPageBreak/>
        <w:t>厦门市仙岳医院</w:t>
      </w:r>
      <w:r>
        <w:rPr>
          <w:rFonts w:asciiTheme="majorEastAsia" w:hAnsiTheme="majorEastAsia" w:cstheme="majorEastAsia" w:hint="eastAsia"/>
          <w:color w:val="000000"/>
          <w:kern w:val="0"/>
          <w:shd w:val="clear" w:color="auto" w:fill="FFFFFF"/>
        </w:rPr>
        <w:t>北区新病房</w:t>
      </w:r>
      <w:r>
        <w:rPr>
          <w:rFonts w:asciiTheme="majorEastAsia" w:hAnsiTheme="majorEastAsia" w:cstheme="majorEastAsia" w:hint="eastAsia"/>
        </w:rPr>
        <w:t>家具采购项目</w:t>
      </w:r>
    </w:p>
    <w:p w:rsidR="003E0990" w:rsidRDefault="00ED4885" w:rsidP="00ED4885">
      <w:pPr>
        <w:pStyle w:val="a9"/>
        <w:spacing w:beforeLines="100" w:afterLines="100"/>
        <w:ind w:left="425" w:firstLineChars="0" w:hanging="425"/>
        <w:rPr>
          <w:rFonts w:ascii="宋体" w:eastAsia="宋体" w:hAnsi="宋体" w:cs="Times New Roman"/>
          <w:b/>
          <w:sz w:val="28"/>
          <w:szCs w:val="28"/>
        </w:rPr>
      </w:pPr>
      <w:r>
        <w:rPr>
          <w:rFonts w:ascii="宋体" w:eastAsia="宋体" w:hAnsi="宋体" w:cs="Times New Roman"/>
          <w:b/>
          <w:sz w:val="28"/>
          <w:szCs w:val="28"/>
        </w:rPr>
        <w:t>一、项目概况（采购标的）</w:t>
      </w:r>
    </w:p>
    <w:p w:rsidR="003E0990" w:rsidRDefault="00ED4885">
      <w:pPr>
        <w:pStyle w:val="a5"/>
        <w:shd w:val="clear" w:color="auto" w:fill="FFFFFF"/>
        <w:spacing w:before="0" w:beforeAutospacing="0" w:after="0" w:afterAutospacing="0" w:line="495" w:lineRule="atLeast"/>
        <w:ind w:firstLine="420"/>
        <w:rPr>
          <w:rFonts w:cs="Times New Roman"/>
          <w:kern w:val="2"/>
          <w:szCs w:val="28"/>
        </w:rPr>
      </w:pPr>
      <w:r>
        <w:rPr>
          <w:rFonts w:cs="Times New Roman"/>
          <w:kern w:val="2"/>
          <w:szCs w:val="28"/>
        </w:rPr>
        <w:t>1.1</w:t>
      </w:r>
      <w:r>
        <w:rPr>
          <w:rFonts w:cs="Times New Roman"/>
          <w:kern w:val="2"/>
          <w:szCs w:val="28"/>
        </w:rPr>
        <w:t>、本项目为</w:t>
      </w:r>
      <w:r>
        <w:rPr>
          <w:rFonts w:hint="eastAsia"/>
        </w:rPr>
        <w:t>为</w:t>
      </w:r>
      <w:r>
        <w:rPr>
          <w:rFonts w:hint="eastAsia"/>
        </w:rPr>
        <w:t>院北区新病区</w:t>
      </w:r>
      <w:r>
        <w:rPr>
          <w:rFonts w:hint="eastAsia"/>
        </w:rPr>
        <w:t>家具采购项目，投标人所投产品需符合相关国家标准、行业标准和地方标准。</w:t>
      </w:r>
    </w:p>
    <w:p w:rsidR="003E0990" w:rsidRDefault="00ED4885">
      <w:pPr>
        <w:pStyle w:val="a5"/>
        <w:shd w:val="clear" w:color="auto" w:fill="FFFFFF"/>
        <w:spacing w:before="0" w:beforeAutospacing="0" w:after="0" w:afterAutospacing="0" w:line="495" w:lineRule="atLeast"/>
        <w:ind w:firstLine="420"/>
        <w:rPr>
          <w:rFonts w:cs="Times New Roman"/>
          <w:kern w:val="2"/>
          <w:szCs w:val="28"/>
        </w:rPr>
      </w:pPr>
      <w:r>
        <w:rPr>
          <w:rFonts w:cs="Times New Roman"/>
          <w:kern w:val="2"/>
          <w:szCs w:val="28"/>
        </w:rPr>
        <w:t>1.2</w:t>
      </w:r>
      <w:r>
        <w:rPr>
          <w:rFonts w:cs="Times New Roman" w:hint="eastAsia"/>
          <w:kern w:val="2"/>
          <w:szCs w:val="28"/>
        </w:rPr>
        <w:t>、</w:t>
      </w:r>
      <w:r>
        <w:rPr>
          <w:rFonts w:cs="Times New Roman"/>
          <w:kern w:val="2"/>
          <w:szCs w:val="28"/>
        </w:rPr>
        <w:t>要求投标人提供的货物必须是全新生产的产品，且是通过合法渠道获得的。产品的制造标准及技术规范等有关资料必须符合国家相关标准、规范要求。</w:t>
      </w:r>
    </w:p>
    <w:p w:rsidR="003E0990" w:rsidRDefault="00ED4885">
      <w:pPr>
        <w:pStyle w:val="a5"/>
        <w:shd w:val="clear" w:color="auto" w:fill="FFFFFF"/>
        <w:spacing w:before="0" w:beforeAutospacing="0" w:after="0" w:afterAutospacing="0" w:line="495" w:lineRule="atLeast"/>
        <w:ind w:firstLine="420"/>
        <w:rPr>
          <w:rFonts w:cs="Times New Roman"/>
          <w:kern w:val="2"/>
          <w:szCs w:val="28"/>
        </w:rPr>
      </w:pPr>
      <w:r>
        <w:rPr>
          <w:rFonts w:cs="Times New Roman"/>
          <w:kern w:val="2"/>
          <w:szCs w:val="28"/>
        </w:rPr>
        <w:t>1.3</w:t>
      </w:r>
      <w:r>
        <w:rPr>
          <w:rFonts w:cs="Times New Roman"/>
          <w:kern w:val="2"/>
          <w:szCs w:val="28"/>
        </w:rPr>
        <w:t>、服务期：</w:t>
      </w:r>
      <w:r>
        <w:rPr>
          <w:rFonts w:asciiTheme="minorEastAsia" w:eastAsiaTheme="minorEastAsia" w:hAnsiTheme="minorEastAsia" w:hint="eastAsia"/>
          <w:szCs w:val="21"/>
        </w:rPr>
        <w:t>在合同签订后</w:t>
      </w:r>
      <w:r>
        <w:rPr>
          <w:rFonts w:asciiTheme="minorEastAsia" w:eastAsiaTheme="minorEastAsia" w:hAnsiTheme="minorEastAsia"/>
          <w:szCs w:val="21"/>
        </w:rPr>
        <w:t>1</w:t>
      </w:r>
      <w:r>
        <w:rPr>
          <w:rFonts w:asciiTheme="minorEastAsia" w:eastAsiaTheme="minorEastAsia" w:hAnsiTheme="minorEastAsia" w:hint="eastAsia"/>
          <w:szCs w:val="21"/>
        </w:rPr>
        <w:t>5</w:t>
      </w:r>
      <w:r>
        <w:rPr>
          <w:rFonts w:asciiTheme="minorEastAsia" w:eastAsiaTheme="minorEastAsia" w:hAnsiTheme="minorEastAsia"/>
          <w:szCs w:val="21"/>
        </w:rPr>
        <w:t>日内</w:t>
      </w:r>
      <w:r>
        <w:rPr>
          <w:rFonts w:hint="eastAsia"/>
          <w:szCs w:val="28"/>
        </w:rPr>
        <w:t>。</w:t>
      </w:r>
      <w:r>
        <w:rPr>
          <w:rFonts w:cs="Times New Roman"/>
          <w:kern w:val="2"/>
          <w:szCs w:val="28"/>
        </w:rPr>
        <w:t>投标人在中标后根据采购人需求进行供货，须按照中标单价金额执行实际采购金额据实结算。</w:t>
      </w:r>
    </w:p>
    <w:p w:rsidR="003E0990" w:rsidRDefault="00ED4885">
      <w:pPr>
        <w:tabs>
          <w:tab w:val="left" w:pos="30"/>
        </w:tabs>
        <w:spacing w:line="360" w:lineRule="auto"/>
        <w:rPr>
          <w:rFonts w:ascii="宋体" w:eastAsia="宋体" w:hAnsi="宋体" w:cs="Times New Roman"/>
          <w:sz w:val="24"/>
          <w:szCs w:val="28"/>
        </w:rPr>
      </w:pPr>
      <w:r>
        <w:rPr>
          <w:rFonts w:ascii="宋体" w:eastAsia="宋体" w:hAnsi="宋体" w:cs="Times New Roman"/>
          <w:sz w:val="24"/>
          <w:szCs w:val="28"/>
        </w:rPr>
        <w:tab/>
      </w:r>
      <w:r>
        <w:rPr>
          <w:rFonts w:ascii="宋体" w:eastAsia="宋体" w:hAnsi="宋体" w:cs="Times New Roman"/>
          <w:sz w:val="24"/>
          <w:szCs w:val="28"/>
        </w:rPr>
        <w:tab/>
        <w:t>1.4</w:t>
      </w:r>
      <w:r>
        <w:rPr>
          <w:rFonts w:ascii="宋体" w:eastAsia="宋体" w:hAnsi="宋体" w:cs="Times New Roman"/>
          <w:sz w:val="24"/>
          <w:szCs w:val="28"/>
        </w:rPr>
        <w:t>、中标人不得转包他人，若发现转包，采购人有权终止合同，并追究相应法律责任。</w:t>
      </w:r>
    </w:p>
    <w:p w:rsidR="003E0990" w:rsidRDefault="00ED4885">
      <w:pPr>
        <w:pStyle w:val="null3"/>
        <w:jc w:val="both"/>
        <w:outlineLvl w:val="2"/>
        <w:rPr>
          <w:rFonts w:ascii="宋体" w:eastAsia="宋体" w:hAnsi="宋体" w:hint="default"/>
          <w:b/>
          <w:sz w:val="32"/>
          <w:szCs w:val="21"/>
        </w:rPr>
      </w:pPr>
      <w:r>
        <w:rPr>
          <w:rFonts w:ascii="宋体" w:eastAsia="宋体" w:hAnsi="宋体"/>
          <w:b/>
          <w:sz w:val="32"/>
          <w:szCs w:val="21"/>
        </w:rPr>
        <w:t>二、技术和服务要求（以“★”标示的内容为不允许负偏离的实质性要求）</w:t>
      </w:r>
    </w:p>
    <w:p w:rsidR="003E0990" w:rsidRDefault="00ED4885">
      <w:pPr>
        <w:pStyle w:val="a5"/>
        <w:shd w:val="clear" w:color="auto" w:fill="FFFFFF"/>
        <w:spacing w:before="0" w:beforeAutospacing="0" w:after="0" w:afterAutospacing="0" w:line="495" w:lineRule="atLeast"/>
        <w:rPr>
          <w:b/>
          <w:bCs/>
          <w:color w:val="000000"/>
          <w:sz w:val="28"/>
          <w:szCs w:val="28"/>
        </w:rPr>
      </w:pPr>
      <w:r>
        <w:rPr>
          <w:b/>
          <w:bCs/>
          <w:color w:val="000000"/>
          <w:sz w:val="28"/>
          <w:szCs w:val="28"/>
        </w:rPr>
        <w:t>1</w:t>
      </w:r>
      <w:r>
        <w:rPr>
          <w:b/>
          <w:bCs/>
          <w:color w:val="000000"/>
          <w:sz w:val="28"/>
          <w:szCs w:val="28"/>
        </w:rPr>
        <w:t>、</w:t>
      </w:r>
      <w:r>
        <w:rPr>
          <w:rFonts w:hint="eastAsia"/>
          <w:b/>
          <w:bCs/>
          <w:color w:val="000000"/>
          <w:sz w:val="28"/>
          <w:szCs w:val="28"/>
        </w:rPr>
        <w:t>项目列表</w:t>
      </w:r>
    </w:p>
    <w:p w:rsidR="003E0990" w:rsidRDefault="00ED4885">
      <w:pPr>
        <w:pStyle w:val="a5"/>
        <w:shd w:val="clear" w:color="auto" w:fill="FFFFFF"/>
        <w:spacing w:before="0" w:beforeAutospacing="0" w:after="0" w:afterAutospacing="0" w:line="495" w:lineRule="atLeast"/>
        <w:rPr>
          <w:b/>
          <w:bCs/>
          <w:color w:val="000000"/>
          <w:sz w:val="28"/>
          <w:szCs w:val="28"/>
        </w:rPr>
      </w:pPr>
      <w:r>
        <w:rPr>
          <w:b/>
          <w:bCs/>
          <w:color w:val="000000"/>
          <w:sz w:val="28"/>
          <w:szCs w:val="28"/>
        </w:rPr>
        <w:t>2</w:t>
      </w:r>
      <w:r>
        <w:rPr>
          <w:b/>
          <w:bCs/>
          <w:color w:val="000000"/>
          <w:sz w:val="28"/>
          <w:szCs w:val="28"/>
        </w:rPr>
        <w:t>、报价要求：投标人应对上述所列材料进行分项报价</w:t>
      </w:r>
    </w:p>
    <w:p w:rsidR="003E0990" w:rsidRDefault="00ED4885">
      <w:pPr>
        <w:pStyle w:val="a5"/>
        <w:shd w:val="clear" w:color="auto" w:fill="FFFFFF"/>
        <w:spacing w:before="0" w:beforeAutospacing="0" w:after="0" w:afterAutospacing="0" w:line="495" w:lineRule="atLeast"/>
        <w:ind w:firstLine="645"/>
        <w:rPr>
          <w:rFonts w:cs="Times New Roman"/>
          <w:b/>
          <w:bCs/>
          <w:kern w:val="2"/>
          <w:szCs w:val="28"/>
        </w:rPr>
      </w:pPr>
      <w:bookmarkStart w:id="2" w:name="_Hlk170892312"/>
      <w:r>
        <w:rPr>
          <w:b/>
          <w:sz w:val="32"/>
          <w:szCs w:val="21"/>
        </w:rPr>
        <w:t>★</w:t>
      </w:r>
      <w:r>
        <w:rPr>
          <w:rFonts w:cs="Times New Roman"/>
          <w:b/>
          <w:bCs/>
          <w:kern w:val="2"/>
          <w:szCs w:val="28"/>
        </w:rPr>
        <w:t>2.1</w:t>
      </w:r>
      <w:r>
        <w:rPr>
          <w:rFonts w:cs="Times New Roman"/>
          <w:b/>
          <w:bCs/>
          <w:kern w:val="2"/>
          <w:szCs w:val="28"/>
        </w:rPr>
        <w:t>本次采购为整体采购，供应商必须对采购项目的所有内容进行报价响应，不得对采购内容拆分报价，不完整响应或拆分报价的将导致无效投标。</w:t>
      </w:r>
    </w:p>
    <w:p w:rsidR="003E0990" w:rsidRDefault="00ED4885">
      <w:pPr>
        <w:pStyle w:val="a5"/>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2.2</w:t>
      </w:r>
      <w:r>
        <w:rPr>
          <w:rFonts w:cs="Times New Roman"/>
          <w:kern w:val="2"/>
          <w:szCs w:val="28"/>
        </w:rPr>
        <w:t>投标总报价为项目经采购人验收合格并交付使用所有可能发生的费用，包括但不限于货物供应、制作、运输、安装调试、保险费、采购保管、产品检验检测、税收等一切费用。</w:t>
      </w:r>
    </w:p>
    <w:p w:rsidR="003E0990" w:rsidRDefault="00ED4885">
      <w:pPr>
        <w:pStyle w:val="a5"/>
        <w:shd w:val="clear" w:color="auto" w:fill="FFFFFF"/>
        <w:spacing w:before="0" w:beforeAutospacing="0" w:after="0" w:afterAutospacing="0" w:line="495" w:lineRule="atLeast"/>
        <w:ind w:firstLine="645"/>
        <w:rPr>
          <w:rFonts w:cs="Times New Roman"/>
          <w:kern w:val="2"/>
          <w:szCs w:val="28"/>
        </w:rPr>
      </w:pPr>
      <w:r>
        <w:rPr>
          <w:rFonts w:cs="Times New Roman"/>
          <w:b/>
          <w:bCs/>
          <w:kern w:val="2"/>
          <w:szCs w:val="28"/>
        </w:rPr>
        <w:t>★2.3</w:t>
      </w:r>
      <w:r>
        <w:rPr>
          <w:rFonts w:cs="Times New Roman"/>
          <w:b/>
          <w:bCs/>
          <w:kern w:val="2"/>
          <w:szCs w:val="28"/>
        </w:rPr>
        <w:t>投标人的投标报价总价及单价不可超过</w:t>
      </w:r>
      <w:r>
        <w:rPr>
          <w:rFonts w:cs="Times New Roman" w:hint="eastAsia"/>
          <w:b/>
          <w:bCs/>
          <w:kern w:val="2"/>
          <w:szCs w:val="28"/>
        </w:rPr>
        <w:t>最高限价</w:t>
      </w:r>
      <w:r>
        <w:rPr>
          <w:rFonts w:cs="Times New Roman"/>
          <w:b/>
          <w:bCs/>
          <w:kern w:val="2"/>
          <w:szCs w:val="28"/>
        </w:rPr>
        <w:t>，否则视为无效投标</w:t>
      </w:r>
      <w:r>
        <w:rPr>
          <w:rFonts w:cs="Times New Roman"/>
          <w:kern w:val="2"/>
          <w:szCs w:val="28"/>
        </w:rPr>
        <w:t>。</w:t>
      </w:r>
    </w:p>
    <w:bookmarkEnd w:id="2"/>
    <w:p w:rsidR="003E0990" w:rsidRDefault="00ED4885">
      <w:pPr>
        <w:pStyle w:val="a5"/>
        <w:shd w:val="clear" w:color="auto" w:fill="FFFFFF"/>
        <w:spacing w:before="0" w:beforeAutospacing="0" w:after="0" w:afterAutospacing="0" w:line="495" w:lineRule="atLeast"/>
        <w:rPr>
          <w:b/>
          <w:bCs/>
          <w:color w:val="000000"/>
          <w:sz w:val="28"/>
          <w:szCs w:val="28"/>
        </w:rPr>
      </w:pPr>
      <w:r>
        <w:rPr>
          <w:b/>
          <w:bCs/>
          <w:color w:val="000000"/>
          <w:sz w:val="28"/>
          <w:szCs w:val="28"/>
        </w:rPr>
        <w:t>3</w:t>
      </w:r>
      <w:r>
        <w:rPr>
          <w:rFonts w:hint="eastAsia"/>
          <w:b/>
          <w:bCs/>
          <w:color w:val="000000"/>
          <w:sz w:val="28"/>
          <w:szCs w:val="28"/>
        </w:rPr>
        <w:t>、供货服务要求</w:t>
      </w:r>
    </w:p>
    <w:p w:rsidR="003E0990" w:rsidRDefault="003E0990">
      <w:pPr>
        <w:pStyle w:val="a9"/>
        <w:numPr>
          <w:ilvl w:val="0"/>
          <w:numId w:val="2"/>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2"/>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2"/>
        </w:numPr>
        <w:tabs>
          <w:tab w:val="left" w:pos="993"/>
        </w:tabs>
        <w:spacing w:line="360" w:lineRule="auto"/>
        <w:ind w:firstLineChars="0"/>
        <w:rPr>
          <w:rFonts w:ascii="宋体" w:eastAsia="宋体" w:hAnsi="宋体"/>
          <w:vanish/>
          <w:sz w:val="24"/>
          <w:szCs w:val="28"/>
        </w:rPr>
      </w:pPr>
    </w:p>
    <w:p w:rsidR="003E0990" w:rsidRDefault="00ED4885">
      <w:pPr>
        <w:pStyle w:val="a9"/>
        <w:numPr>
          <w:ilvl w:val="1"/>
          <w:numId w:val="2"/>
        </w:numPr>
        <w:tabs>
          <w:tab w:val="left" w:pos="993"/>
        </w:tabs>
        <w:spacing w:line="360" w:lineRule="auto"/>
        <w:ind w:left="1197" w:firstLineChars="0"/>
        <w:rPr>
          <w:rFonts w:ascii="宋体" w:eastAsia="宋体" w:hAnsi="宋体"/>
          <w:sz w:val="24"/>
          <w:szCs w:val="28"/>
        </w:rPr>
      </w:pPr>
      <w:r>
        <w:rPr>
          <w:rFonts w:ascii="宋体" w:eastAsia="宋体" w:hAnsi="宋体" w:hint="eastAsia"/>
          <w:sz w:val="24"/>
          <w:szCs w:val="28"/>
        </w:rPr>
        <w:t>人员要求</w:t>
      </w:r>
    </w:p>
    <w:p w:rsidR="003E0990" w:rsidRDefault="00ED4885">
      <w:pPr>
        <w:pStyle w:val="a9"/>
        <w:numPr>
          <w:ilvl w:val="2"/>
          <w:numId w:val="2"/>
        </w:numPr>
        <w:tabs>
          <w:tab w:val="left" w:pos="993"/>
        </w:tabs>
        <w:spacing w:line="360" w:lineRule="auto"/>
        <w:ind w:firstLineChars="0"/>
        <w:rPr>
          <w:rFonts w:ascii="宋体" w:eastAsia="宋体" w:hAnsi="宋体"/>
          <w:sz w:val="24"/>
          <w:szCs w:val="28"/>
        </w:rPr>
      </w:pPr>
      <w:r>
        <w:rPr>
          <w:rFonts w:ascii="宋体" w:eastAsia="宋体" w:hAnsi="宋体" w:hint="eastAsia"/>
          <w:sz w:val="24"/>
          <w:szCs w:val="28"/>
        </w:rPr>
        <w:t>中标人需指派</w:t>
      </w:r>
      <w:r>
        <w:rPr>
          <w:rFonts w:ascii="宋体" w:eastAsia="宋体" w:hAnsi="宋体" w:hint="eastAsia"/>
          <w:sz w:val="24"/>
          <w:szCs w:val="28"/>
        </w:rPr>
        <w:t>1</w:t>
      </w:r>
      <w:r>
        <w:rPr>
          <w:rFonts w:ascii="宋体" w:eastAsia="宋体" w:hAnsi="宋体" w:hint="eastAsia"/>
          <w:sz w:val="24"/>
          <w:szCs w:val="28"/>
        </w:rPr>
        <w:t>名项目负责人与采购人对接，负责接收采购人订单、解答采购人问题、落实采购人要求、受理采购人投诉等。</w:t>
      </w:r>
    </w:p>
    <w:p w:rsidR="003E0990" w:rsidRDefault="00ED4885">
      <w:pPr>
        <w:pStyle w:val="a9"/>
        <w:numPr>
          <w:ilvl w:val="2"/>
          <w:numId w:val="2"/>
        </w:numPr>
        <w:tabs>
          <w:tab w:val="left" w:pos="993"/>
        </w:tabs>
        <w:spacing w:line="360" w:lineRule="auto"/>
        <w:ind w:firstLineChars="0"/>
        <w:rPr>
          <w:rFonts w:ascii="宋体" w:eastAsia="宋体" w:hAnsi="宋体"/>
          <w:sz w:val="24"/>
          <w:szCs w:val="28"/>
        </w:rPr>
      </w:pPr>
      <w:r>
        <w:rPr>
          <w:rFonts w:ascii="宋体" w:eastAsia="宋体" w:hAnsi="宋体" w:hint="eastAsia"/>
          <w:sz w:val="24"/>
          <w:szCs w:val="28"/>
        </w:rPr>
        <w:lastRenderedPageBreak/>
        <w:t>中标人的服务人员应遵守采购人的管理秩序，服从采购人的安排，送货安装时不得影响采购单位的正常秩序。</w:t>
      </w:r>
    </w:p>
    <w:p w:rsidR="003E0990" w:rsidRDefault="00ED4885">
      <w:pPr>
        <w:pStyle w:val="a9"/>
        <w:numPr>
          <w:ilvl w:val="1"/>
          <w:numId w:val="2"/>
        </w:numPr>
        <w:tabs>
          <w:tab w:val="left" w:pos="993"/>
        </w:tabs>
        <w:spacing w:line="360" w:lineRule="auto"/>
        <w:ind w:left="205" w:firstLineChars="0" w:firstLine="425"/>
        <w:rPr>
          <w:rFonts w:ascii="宋体" w:eastAsia="宋体" w:hAnsi="宋体"/>
          <w:sz w:val="24"/>
          <w:szCs w:val="28"/>
        </w:rPr>
      </w:pPr>
      <w:r>
        <w:rPr>
          <w:rFonts w:ascii="宋体" w:eastAsia="宋体" w:hAnsi="宋体" w:hint="eastAsia"/>
          <w:sz w:val="24"/>
          <w:szCs w:val="28"/>
        </w:rPr>
        <w:t>配送时间要求</w:t>
      </w:r>
    </w:p>
    <w:p w:rsidR="003E0990" w:rsidRDefault="00ED4885">
      <w:pPr>
        <w:pStyle w:val="a9"/>
        <w:numPr>
          <w:ilvl w:val="2"/>
          <w:numId w:val="2"/>
        </w:numPr>
        <w:tabs>
          <w:tab w:val="left" w:pos="993"/>
        </w:tabs>
        <w:spacing w:line="360" w:lineRule="auto"/>
        <w:ind w:firstLineChars="0"/>
        <w:rPr>
          <w:rFonts w:ascii="宋体" w:eastAsia="宋体" w:hAnsi="宋体"/>
          <w:sz w:val="24"/>
          <w:szCs w:val="28"/>
        </w:rPr>
      </w:pPr>
      <w:r>
        <w:rPr>
          <w:rFonts w:ascii="宋体" w:eastAsia="宋体" w:hAnsi="宋体" w:hint="eastAsia"/>
          <w:sz w:val="24"/>
          <w:szCs w:val="28"/>
        </w:rPr>
        <w:t>采购人下单后，中标人需在</w:t>
      </w:r>
      <w:r>
        <w:rPr>
          <w:rFonts w:ascii="宋体" w:eastAsia="宋体" w:hAnsi="宋体" w:hint="eastAsia"/>
          <w:sz w:val="24"/>
          <w:szCs w:val="28"/>
        </w:rPr>
        <w:t>合同约定时间</w:t>
      </w:r>
      <w:r>
        <w:rPr>
          <w:rFonts w:ascii="宋体" w:eastAsia="宋体" w:hAnsi="宋体" w:hint="eastAsia"/>
          <w:sz w:val="24"/>
          <w:szCs w:val="28"/>
        </w:rPr>
        <w:t>内将家具送达至指定地点并负责安装。</w:t>
      </w:r>
    </w:p>
    <w:p w:rsidR="003E0990" w:rsidRDefault="00ED4885">
      <w:pPr>
        <w:pStyle w:val="a9"/>
        <w:numPr>
          <w:ilvl w:val="1"/>
          <w:numId w:val="2"/>
        </w:numPr>
        <w:tabs>
          <w:tab w:val="left" w:pos="993"/>
        </w:tabs>
        <w:spacing w:line="360" w:lineRule="auto"/>
        <w:ind w:left="205" w:firstLineChars="0" w:firstLine="425"/>
        <w:rPr>
          <w:rFonts w:ascii="宋体" w:eastAsia="宋体" w:hAnsi="宋体"/>
          <w:sz w:val="24"/>
          <w:szCs w:val="28"/>
        </w:rPr>
      </w:pPr>
      <w:r>
        <w:rPr>
          <w:rFonts w:ascii="宋体" w:eastAsia="宋体" w:hAnsi="宋体" w:hint="eastAsia"/>
          <w:sz w:val="24"/>
          <w:szCs w:val="28"/>
        </w:rPr>
        <w:t>装卸、搬运、安装要求</w:t>
      </w:r>
    </w:p>
    <w:p w:rsidR="003E0990" w:rsidRDefault="00ED4885">
      <w:pPr>
        <w:pStyle w:val="a9"/>
        <w:numPr>
          <w:ilvl w:val="2"/>
          <w:numId w:val="2"/>
        </w:numPr>
        <w:tabs>
          <w:tab w:val="left" w:pos="993"/>
        </w:tabs>
        <w:spacing w:line="360" w:lineRule="auto"/>
        <w:ind w:firstLineChars="0"/>
        <w:rPr>
          <w:rFonts w:ascii="宋体" w:eastAsia="宋体" w:hAnsi="宋体"/>
          <w:sz w:val="24"/>
          <w:szCs w:val="28"/>
        </w:rPr>
      </w:pPr>
      <w:r>
        <w:rPr>
          <w:rFonts w:ascii="宋体" w:eastAsia="宋体" w:hAnsi="宋体" w:hint="eastAsia"/>
          <w:sz w:val="24"/>
          <w:szCs w:val="28"/>
        </w:rPr>
        <w:t>货物的装卸、运输、安装等费用由中标人承担。</w:t>
      </w:r>
    </w:p>
    <w:p w:rsidR="003E0990" w:rsidRDefault="00ED4885">
      <w:pPr>
        <w:pStyle w:val="a9"/>
        <w:numPr>
          <w:ilvl w:val="2"/>
          <w:numId w:val="2"/>
        </w:numPr>
        <w:tabs>
          <w:tab w:val="left" w:pos="993"/>
        </w:tabs>
        <w:spacing w:line="360" w:lineRule="auto"/>
        <w:ind w:firstLineChars="0"/>
        <w:rPr>
          <w:rFonts w:ascii="宋体" w:eastAsia="宋体" w:hAnsi="宋体"/>
          <w:sz w:val="24"/>
          <w:szCs w:val="28"/>
        </w:rPr>
      </w:pPr>
      <w:r>
        <w:rPr>
          <w:rFonts w:ascii="宋体" w:eastAsia="宋体" w:hAnsi="宋体" w:hint="eastAsia"/>
          <w:sz w:val="24"/>
          <w:szCs w:val="28"/>
        </w:rPr>
        <w:t>中标人应按采购人要求将货物搬运到指定地点，并负责安装。</w:t>
      </w:r>
    </w:p>
    <w:p w:rsidR="003E0990" w:rsidRDefault="00ED4885">
      <w:pPr>
        <w:pStyle w:val="a5"/>
        <w:shd w:val="clear" w:color="auto" w:fill="FFFFFF"/>
        <w:spacing w:before="0" w:beforeAutospacing="0" w:after="0" w:afterAutospacing="0" w:line="495" w:lineRule="atLeast"/>
        <w:rPr>
          <w:b/>
          <w:bCs/>
          <w:color w:val="000000"/>
          <w:sz w:val="28"/>
          <w:szCs w:val="28"/>
        </w:rPr>
      </w:pPr>
      <w:r>
        <w:rPr>
          <w:b/>
          <w:bCs/>
          <w:color w:val="000000"/>
          <w:sz w:val="28"/>
          <w:szCs w:val="28"/>
        </w:rPr>
        <w:t>4</w:t>
      </w:r>
      <w:r>
        <w:rPr>
          <w:rFonts w:hint="eastAsia"/>
          <w:b/>
          <w:bCs/>
          <w:color w:val="000000"/>
          <w:sz w:val="28"/>
          <w:szCs w:val="28"/>
        </w:rPr>
        <w:t>、现场踏勘</w:t>
      </w:r>
    </w:p>
    <w:p w:rsidR="003E0990" w:rsidRDefault="003E0990">
      <w:pPr>
        <w:pStyle w:val="a9"/>
        <w:numPr>
          <w:ilvl w:val="0"/>
          <w:numId w:val="2"/>
        </w:numPr>
        <w:tabs>
          <w:tab w:val="left" w:pos="993"/>
        </w:tabs>
        <w:spacing w:line="360" w:lineRule="auto"/>
        <w:ind w:firstLineChars="0"/>
        <w:rPr>
          <w:rFonts w:ascii="宋体" w:eastAsia="宋体" w:hAnsi="宋体"/>
          <w:vanish/>
          <w:sz w:val="24"/>
          <w:szCs w:val="28"/>
        </w:rPr>
      </w:pPr>
    </w:p>
    <w:p w:rsidR="003E0990" w:rsidRDefault="00ED4885">
      <w:pPr>
        <w:pStyle w:val="a9"/>
        <w:numPr>
          <w:ilvl w:val="1"/>
          <w:numId w:val="2"/>
        </w:numPr>
        <w:tabs>
          <w:tab w:val="left" w:pos="993"/>
        </w:tabs>
        <w:spacing w:line="360" w:lineRule="auto"/>
        <w:ind w:left="205" w:firstLineChars="0" w:firstLine="425"/>
        <w:rPr>
          <w:rFonts w:ascii="宋体" w:eastAsia="宋体" w:hAnsi="宋体"/>
          <w:sz w:val="24"/>
          <w:szCs w:val="28"/>
        </w:rPr>
      </w:pPr>
      <w:r>
        <w:rPr>
          <w:rFonts w:ascii="宋体" w:eastAsia="宋体" w:hAnsi="宋体" w:hint="eastAsia"/>
          <w:sz w:val="24"/>
          <w:szCs w:val="28"/>
        </w:rPr>
        <w:t>本项目不组织统一现场踏勘，供应商可自行对项目现场及周围环境进行踏勘，以便获取有关</w:t>
      </w:r>
      <w:r>
        <w:rPr>
          <w:rFonts w:ascii="宋体" w:eastAsia="宋体" w:hAnsi="宋体" w:hint="eastAsia"/>
          <w:sz w:val="24"/>
          <w:szCs w:val="28"/>
        </w:rPr>
        <w:t>设计方案</w:t>
      </w:r>
      <w:r>
        <w:rPr>
          <w:rFonts w:ascii="宋体" w:eastAsia="宋体" w:hAnsi="宋体" w:hint="eastAsia"/>
          <w:sz w:val="24"/>
          <w:szCs w:val="28"/>
        </w:rPr>
        <w:t>所涉及现场的资料。供应商应自行承担踏勘现场所发生的所有费用。</w:t>
      </w:r>
    </w:p>
    <w:p w:rsidR="003E0990" w:rsidRDefault="00ED4885">
      <w:pPr>
        <w:pStyle w:val="a9"/>
        <w:numPr>
          <w:ilvl w:val="1"/>
          <w:numId w:val="2"/>
        </w:numPr>
        <w:tabs>
          <w:tab w:val="left" w:pos="993"/>
        </w:tabs>
        <w:spacing w:line="360" w:lineRule="auto"/>
        <w:ind w:left="205" w:firstLineChars="0" w:firstLine="425"/>
        <w:rPr>
          <w:rFonts w:ascii="宋体" w:eastAsia="宋体" w:hAnsi="宋体"/>
          <w:sz w:val="24"/>
          <w:szCs w:val="28"/>
        </w:rPr>
      </w:pPr>
      <w:r>
        <w:rPr>
          <w:rFonts w:ascii="宋体" w:eastAsia="宋体" w:hAnsi="宋体" w:hint="eastAsia"/>
          <w:sz w:val="24"/>
          <w:szCs w:val="28"/>
        </w:rPr>
        <w:t>现场踏勘联系人：</w:t>
      </w:r>
      <w:r>
        <w:rPr>
          <w:rFonts w:ascii="宋体" w:eastAsia="宋体" w:hAnsi="宋体" w:hint="eastAsia"/>
          <w:sz w:val="24"/>
          <w:szCs w:val="28"/>
        </w:rPr>
        <w:t>陈</w:t>
      </w:r>
      <w:r>
        <w:rPr>
          <w:rFonts w:ascii="宋体" w:eastAsia="宋体" w:hAnsi="宋体" w:hint="eastAsia"/>
          <w:sz w:val="24"/>
          <w:szCs w:val="28"/>
        </w:rPr>
        <w:t>工，</w:t>
      </w:r>
      <w:r>
        <w:rPr>
          <w:rFonts w:ascii="宋体" w:eastAsia="宋体" w:hAnsi="宋体" w:cs="宋体" w:hint="eastAsia"/>
          <w:kern w:val="0"/>
          <w:sz w:val="24"/>
        </w:rPr>
        <w:t>0592-</w:t>
      </w:r>
      <w:r>
        <w:rPr>
          <w:rFonts w:ascii="宋体" w:eastAsia="宋体" w:hAnsi="宋体" w:cs="宋体"/>
          <w:kern w:val="0"/>
          <w:sz w:val="24"/>
        </w:rPr>
        <w:t>53925</w:t>
      </w:r>
      <w:r>
        <w:rPr>
          <w:rFonts w:ascii="宋体" w:eastAsia="宋体" w:hAnsi="宋体" w:cs="宋体" w:hint="eastAsia"/>
          <w:kern w:val="0"/>
          <w:sz w:val="24"/>
        </w:rPr>
        <w:t>07</w:t>
      </w:r>
      <w:r>
        <w:rPr>
          <w:rFonts w:ascii="宋体" w:eastAsia="宋体" w:hAnsi="宋体" w:hint="eastAsia"/>
          <w:sz w:val="24"/>
          <w:szCs w:val="28"/>
        </w:rPr>
        <w:t>。</w:t>
      </w:r>
    </w:p>
    <w:p w:rsidR="003E0990" w:rsidRDefault="00ED4885">
      <w:pPr>
        <w:pStyle w:val="a9"/>
        <w:numPr>
          <w:ilvl w:val="1"/>
          <w:numId w:val="2"/>
        </w:numPr>
        <w:tabs>
          <w:tab w:val="left" w:pos="993"/>
        </w:tabs>
        <w:spacing w:line="360" w:lineRule="auto"/>
        <w:ind w:left="205" w:firstLineChars="0" w:firstLine="425"/>
        <w:rPr>
          <w:rFonts w:ascii="宋体" w:eastAsia="宋体" w:hAnsi="宋体"/>
          <w:sz w:val="24"/>
          <w:szCs w:val="28"/>
        </w:rPr>
      </w:pPr>
      <w:r>
        <w:rPr>
          <w:rFonts w:ascii="宋体" w:eastAsia="宋体" w:hAnsi="宋体" w:hint="eastAsia"/>
          <w:sz w:val="24"/>
          <w:szCs w:val="28"/>
        </w:rPr>
        <w:t>供应商及其人员经过采购人允许，可以踏勘为目的进入项目现场，但供应商及其人员不得因此使采购人及其人员承担有关的责任和蒙受损失。供应商并应对由此次踏勘现场而造成的任何损失、损害和引起的费用和开支承担责任。</w:t>
      </w:r>
    </w:p>
    <w:p w:rsidR="003E0990" w:rsidRDefault="00ED4885">
      <w:pPr>
        <w:pStyle w:val="a9"/>
        <w:numPr>
          <w:ilvl w:val="1"/>
          <w:numId w:val="2"/>
        </w:numPr>
        <w:tabs>
          <w:tab w:val="left" w:pos="993"/>
        </w:tabs>
        <w:spacing w:line="360" w:lineRule="auto"/>
        <w:ind w:left="205" w:firstLineChars="0" w:firstLine="425"/>
        <w:rPr>
          <w:rFonts w:ascii="宋体" w:eastAsia="宋体" w:hAnsi="宋体"/>
          <w:sz w:val="24"/>
          <w:szCs w:val="28"/>
        </w:rPr>
      </w:pPr>
      <w:r>
        <w:rPr>
          <w:rFonts w:ascii="宋体" w:eastAsia="宋体" w:hAnsi="宋体" w:hint="eastAsia"/>
          <w:sz w:val="24"/>
          <w:szCs w:val="28"/>
        </w:rPr>
        <w:t>采购人向供应商提供的有关现场的资料和数据，是采购人现有的能被供应商利用的资料。采购人对供应商做出的理解、推论和结论均不负责任。</w:t>
      </w:r>
    </w:p>
    <w:p w:rsidR="003E0990" w:rsidRDefault="003E0990">
      <w:pPr>
        <w:pStyle w:val="a5"/>
        <w:shd w:val="clear" w:color="auto" w:fill="FFFFFF"/>
        <w:spacing w:before="0" w:beforeAutospacing="0" w:after="0" w:afterAutospacing="0" w:line="495" w:lineRule="atLeast"/>
        <w:ind w:firstLine="645"/>
        <w:rPr>
          <w:rFonts w:cs="Times New Roman"/>
          <w:kern w:val="2"/>
          <w:szCs w:val="28"/>
        </w:rPr>
      </w:pPr>
    </w:p>
    <w:p w:rsidR="003E0990" w:rsidRDefault="00ED4885">
      <w:pPr>
        <w:pStyle w:val="a5"/>
        <w:shd w:val="clear" w:color="auto" w:fill="FFFFFF"/>
        <w:spacing w:before="0" w:beforeAutospacing="0" w:after="0" w:afterAutospacing="0" w:line="495" w:lineRule="atLeast"/>
        <w:rPr>
          <w:b/>
          <w:bCs/>
          <w:color w:val="000000"/>
          <w:sz w:val="28"/>
          <w:szCs w:val="28"/>
        </w:rPr>
      </w:pPr>
      <w:bookmarkStart w:id="3" w:name="_Hlk170459358"/>
      <w:r>
        <w:rPr>
          <w:b/>
          <w:bCs/>
          <w:color w:val="000000"/>
          <w:sz w:val="28"/>
          <w:szCs w:val="28"/>
        </w:rPr>
        <w:t>5</w:t>
      </w:r>
      <w:r>
        <w:rPr>
          <w:b/>
          <w:bCs/>
          <w:color w:val="000000"/>
          <w:sz w:val="28"/>
          <w:szCs w:val="28"/>
        </w:rPr>
        <w:t>、</w:t>
      </w:r>
      <w:r>
        <w:rPr>
          <w:rFonts w:hint="eastAsia"/>
          <w:b/>
          <w:bCs/>
          <w:color w:val="000000"/>
          <w:sz w:val="28"/>
          <w:szCs w:val="28"/>
        </w:rPr>
        <w:t>技术响应</w:t>
      </w:r>
      <w:r>
        <w:rPr>
          <w:b/>
          <w:bCs/>
          <w:color w:val="000000"/>
          <w:sz w:val="28"/>
          <w:szCs w:val="28"/>
        </w:rPr>
        <w:t>要求</w:t>
      </w:r>
    </w:p>
    <w:p w:rsidR="003E0990" w:rsidRDefault="003E0990">
      <w:pPr>
        <w:pStyle w:val="a9"/>
        <w:numPr>
          <w:ilvl w:val="0"/>
          <w:numId w:val="3"/>
        </w:numPr>
        <w:tabs>
          <w:tab w:val="left" w:pos="993"/>
        </w:tabs>
        <w:spacing w:line="360" w:lineRule="auto"/>
        <w:ind w:firstLineChars="0"/>
        <w:rPr>
          <w:rFonts w:ascii="宋体" w:eastAsia="宋体" w:hAnsi="宋体"/>
          <w:vanish/>
          <w:sz w:val="24"/>
          <w:szCs w:val="28"/>
        </w:rPr>
      </w:pPr>
      <w:bookmarkStart w:id="4" w:name="_Toc117786033"/>
      <w:bookmarkEnd w:id="3"/>
    </w:p>
    <w:p w:rsidR="003E0990" w:rsidRDefault="003E0990">
      <w:pPr>
        <w:pStyle w:val="a9"/>
        <w:numPr>
          <w:ilvl w:val="0"/>
          <w:numId w:val="3"/>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3"/>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3"/>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3"/>
        </w:numPr>
        <w:tabs>
          <w:tab w:val="left" w:pos="993"/>
        </w:tabs>
        <w:spacing w:line="360" w:lineRule="auto"/>
        <w:ind w:firstLineChars="0"/>
        <w:rPr>
          <w:rFonts w:ascii="宋体" w:eastAsia="宋体" w:hAnsi="宋体"/>
          <w:vanish/>
          <w:sz w:val="24"/>
          <w:szCs w:val="28"/>
        </w:rPr>
      </w:pPr>
    </w:p>
    <w:p w:rsidR="003E0990" w:rsidRDefault="00ED4885">
      <w:pPr>
        <w:pStyle w:val="a9"/>
        <w:numPr>
          <w:ilvl w:val="1"/>
          <w:numId w:val="3"/>
        </w:numPr>
        <w:tabs>
          <w:tab w:val="left" w:pos="993"/>
        </w:tabs>
        <w:spacing w:line="360" w:lineRule="auto"/>
        <w:ind w:left="993" w:firstLineChars="0"/>
        <w:rPr>
          <w:rFonts w:ascii="宋体" w:eastAsia="宋体" w:hAnsi="宋体"/>
          <w:sz w:val="24"/>
          <w:szCs w:val="28"/>
        </w:rPr>
      </w:pPr>
      <w:r>
        <w:rPr>
          <w:rFonts w:ascii="宋体" w:eastAsia="宋体" w:hAnsi="宋体" w:hint="eastAsia"/>
          <w:sz w:val="24"/>
          <w:szCs w:val="28"/>
        </w:rPr>
        <w:t>投标人在投标文件中应明确投标货物的品牌、制造商、型号、规格、技术参数等信息。</w:t>
      </w:r>
    </w:p>
    <w:p w:rsidR="003E0990" w:rsidRDefault="00ED4885">
      <w:pPr>
        <w:pStyle w:val="a9"/>
        <w:numPr>
          <w:ilvl w:val="1"/>
          <w:numId w:val="3"/>
        </w:numPr>
        <w:tabs>
          <w:tab w:val="left" w:pos="993"/>
        </w:tabs>
        <w:spacing w:line="360" w:lineRule="auto"/>
        <w:ind w:left="0" w:firstLineChars="0" w:firstLine="425"/>
        <w:rPr>
          <w:rFonts w:ascii="宋体" w:eastAsia="宋体" w:hAnsi="宋体"/>
          <w:sz w:val="24"/>
          <w:szCs w:val="28"/>
        </w:rPr>
      </w:pPr>
      <w:r>
        <w:rPr>
          <w:rFonts w:ascii="宋体" w:eastAsia="宋体" w:hAnsi="宋体" w:hint="eastAsia"/>
          <w:sz w:val="24"/>
          <w:szCs w:val="28"/>
        </w:rPr>
        <w:t>投标人应提供相应的方案，如实施方案、供货方案、安装调试方案等。</w:t>
      </w:r>
    </w:p>
    <w:p w:rsidR="003E0990" w:rsidRDefault="00ED4885">
      <w:pPr>
        <w:pStyle w:val="a9"/>
        <w:numPr>
          <w:ilvl w:val="1"/>
          <w:numId w:val="3"/>
        </w:numPr>
        <w:tabs>
          <w:tab w:val="left" w:pos="993"/>
        </w:tabs>
        <w:spacing w:line="360" w:lineRule="auto"/>
        <w:ind w:left="0" w:firstLineChars="0" w:firstLine="425"/>
        <w:rPr>
          <w:rFonts w:ascii="宋体" w:eastAsia="宋体" w:hAnsi="宋体"/>
          <w:sz w:val="24"/>
          <w:szCs w:val="28"/>
        </w:rPr>
      </w:pPr>
      <w:r>
        <w:rPr>
          <w:rFonts w:ascii="宋体" w:eastAsia="宋体" w:hAnsi="宋体" w:hint="eastAsia"/>
          <w:sz w:val="24"/>
          <w:szCs w:val="28"/>
        </w:rPr>
        <w:t>投标人应明确中标后投入本项目的管理人员、技术人员、服务人员等信息，并提供相应的佐证材料。</w:t>
      </w:r>
    </w:p>
    <w:p w:rsidR="003E0990" w:rsidRDefault="00ED4885">
      <w:pPr>
        <w:pStyle w:val="a9"/>
        <w:numPr>
          <w:ilvl w:val="1"/>
          <w:numId w:val="3"/>
        </w:numPr>
        <w:tabs>
          <w:tab w:val="left" w:pos="993"/>
        </w:tabs>
        <w:spacing w:line="360" w:lineRule="auto"/>
        <w:ind w:left="0" w:firstLineChars="0" w:firstLine="425"/>
        <w:rPr>
          <w:rFonts w:ascii="宋体" w:eastAsia="宋体" w:hAnsi="宋体"/>
          <w:sz w:val="24"/>
          <w:szCs w:val="28"/>
        </w:rPr>
      </w:pPr>
      <w:r>
        <w:rPr>
          <w:rFonts w:ascii="宋体" w:eastAsia="宋体" w:hAnsi="宋体" w:hint="eastAsia"/>
          <w:sz w:val="24"/>
          <w:szCs w:val="28"/>
        </w:rPr>
        <w:t>投标人中标后不得将本项目转包，否则采购人有权终止合同并追究中标人的违约责任。</w:t>
      </w:r>
    </w:p>
    <w:p w:rsidR="003E0990" w:rsidRDefault="00ED4885">
      <w:pPr>
        <w:pStyle w:val="a9"/>
        <w:numPr>
          <w:ilvl w:val="1"/>
          <w:numId w:val="3"/>
        </w:numPr>
        <w:tabs>
          <w:tab w:val="left" w:pos="993"/>
        </w:tabs>
        <w:spacing w:line="360" w:lineRule="auto"/>
        <w:ind w:left="0" w:firstLineChars="0" w:firstLine="425"/>
        <w:rPr>
          <w:rFonts w:ascii="宋体" w:eastAsia="宋体" w:hAnsi="宋体"/>
          <w:sz w:val="24"/>
          <w:szCs w:val="28"/>
        </w:rPr>
      </w:pPr>
      <w:r>
        <w:rPr>
          <w:rFonts w:ascii="宋体" w:eastAsia="宋体" w:hAnsi="宋体" w:hint="eastAsia"/>
          <w:sz w:val="24"/>
          <w:szCs w:val="28"/>
        </w:rPr>
        <w:t>投标人</w:t>
      </w:r>
      <w:r>
        <w:rPr>
          <w:rFonts w:ascii="宋体" w:eastAsia="宋体" w:hAnsi="宋体"/>
          <w:sz w:val="24"/>
          <w:szCs w:val="28"/>
        </w:rPr>
        <w:t>提供的采购标的应符合国家知识产权法律、法规的规定且非假</w:t>
      </w:r>
      <w:r>
        <w:rPr>
          <w:rFonts w:ascii="宋体" w:eastAsia="宋体" w:hAnsi="宋体"/>
          <w:sz w:val="24"/>
          <w:szCs w:val="28"/>
        </w:rPr>
        <w:lastRenderedPageBreak/>
        <w:t>冒伪劣品；</w:t>
      </w:r>
      <w:r>
        <w:rPr>
          <w:rFonts w:ascii="宋体" w:eastAsia="宋体" w:hAnsi="宋体" w:hint="eastAsia"/>
          <w:sz w:val="24"/>
          <w:szCs w:val="28"/>
        </w:rPr>
        <w:t>投标人中标</w:t>
      </w:r>
      <w:r>
        <w:rPr>
          <w:rFonts w:ascii="宋体" w:eastAsia="宋体" w:hAnsi="宋体"/>
          <w:sz w:val="24"/>
          <w:szCs w:val="28"/>
        </w:rPr>
        <w:t>后需保证</w:t>
      </w:r>
      <w:r>
        <w:rPr>
          <w:rFonts w:ascii="宋体" w:eastAsia="宋体" w:hAnsi="宋体" w:hint="eastAsia"/>
          <w:sz w:val="24"/>
          <w:szCs w:val="28"/>
        </w:rPr>
        <w:t>采购</w:t>
      </w:r>
      <w:r>
        <w:rPr>
          <w:rFonts w:ascii="宋体" w:eastAsia="宋体" w:hAnsi="宋体"/>
          <w:sz w:val="24"/>
          <w:szCs w:val="28"/>
        </w:rPr>
        <w:t>人不受到第三方关于侵犯知识产权及专利权、商标权或工业设计权等知识产权方面的指控，若任何第三方提出此方面指控均与</w:t>
      </w:r>
      <w:r>
        <w:rPr>
          <w:rFonts w:ascii="宋体" w:eastAsia="宋体" w:hAnsi="宋体" w:hint="eastAsia"/>
          <w:sz w:val="24"/>
          <w:szCs w:val="28"/>
        </w:rPr>
        <w:t>采购人</w:t>
      </w:r>
      <w:r>
        <w:rPr>
          <w:rFonts w:ascii="宋体" w:eastAsia="宋体" w:hAnsi="宋体"/>
          <w:sz w:val="24"/>
          <w:szCs w:val="28"/>
        </w:rPr>
        <w:t>无关，</w:t>
      </w:r>
      <w:r>
        <w:rPr>
          <w:rFonts w:ascii="宋体" w:eastAsia="宋体" w:hAnsi="宋体" w:hint="eastAsia"/>
          <w:sz w:val="24"/>
          <w:szCs w:val="28"/>
        </w:rPr>
        <w:t>中标人</w:t>
      </w:r>
      <w:r>
        <w:rPr>
          <w:rFonts w:ascii="宋体" w:eastAsia="宋体" w:hAnsi="宋体"/>
          <w:sz w:val="24"/>
          <w:szCs w:val="28"/>
        </w:rPr>
        <w:t>应与第三方交涉，并承担可能发生的一切法律责任、费用和后果；若</w:t>
      </w:r>
      <w:r>
        <w:rPr>
          <w:rFonts w:ascii="宋体" w:eastAsia="宋体" w:hAnsi="宋体" w:hint="eastAsia"/>
          <w:sz w:val="24"/>
          <w:szCs w:val="28"/>
        </w:rPr>
        <w:t>采购人</w:t>
      </w:r>
      <w:r>
        <w:rPr>
          <w:rFonts w:ascii="宋体" w:eastAsia="宋体" w:hAnsi="宋体"/>
          <w:sz w:val="24"/>
          <w:szCs w:val="28"/>
        </w:rPr>
        <w:t>因此而遭致损失，则</w:t>
      </w:r>
      <w:r>
        <w:rPr>
          <w:rFonts w:ascii="宋体" w:eastAsia="宋体" w:hAnsi="宋体" w:hint="eastAsia"/>
          <w:sz w:val="24"/>
          <w:szCs w:val="28"/>
        </w:rPr>
        <w:t>中标人</w:t>
      </w:r>
      <w:r>
        <w:rPr>
          <w:rFonts w:ascii="宋体" w:eastAsia="宋体" w:hAnsi="宋体"/>
          <w:sz w:val="24"/>
          <w:szCs w:val="28"/>
        </w:rPr>
        <w:t>应赔偿该损失。</w:t>
      </w:r>
    </w:p>
    <w:p w:rsidR="003E0990" w:rsidRDefault="00ED4885">
      <w:pPr>
        <w:pStyle w:val="a9"/>
        <w:numPr>
          <w:ilvl w:val="1"/>
          <w:numId w:val="3"/>
        </w:numPr>
        <w:tabs>
          <w:tab w:val="left" w:pos="993"/>
        </w:tabs>
        <w:spacing w:line="360" w:lineRule="auto"/>
        <w:ind w:left="0" w:firstLineChars="0" w:firstLine="425"/>
        <w:rPr>
          <w:rFonts w:ascii="宋体" w:eastAsia="宋体" w:hAnsi="宋体"/>
          <w:sz w:val="24"/>
          <w:szCs w:val="28"/>
        </w:rPr>
      </w:pPr>
      <w:r>
        <w:rPr>
          <w:rFonts w:ascii="宋体" w:eastAsia="宋体" w:hAnsi="宋体" w:hint="eastAsia"/>
          <w:sz w:val="24"/>
          <w:szCs w:val="28"/>
        </w:rPr>
        <w:t>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rsidR="003E0990" w:rsidRDefault="00ED4885">
      <w:pPr>
        <w:pStyle w:val="a5"/>
        <w:shd w:val="clear" w:color="auto" w:fill="FFFFFF"/>
        <w:spacing w:before="0" w:beforeAutospacing="0" w:after="0" w:afterAutospacing="0" w:line="495" w:lineRule="atLeast"/>
        <w:rPr>
          <w:b/>
          <w:bCs/>
          <w:color w:val="000000"/>
          <w:sz w:val="28"/>
          <w:szCs w:val="28"/>
        </w:rPr>
      </w:pPr>
      <w:r>
        <w:rPr>
          <w:rFonts w:hint="eastAsia"/>
          <w:b/>
          <w:bCs/>
          <w:color w:val="000000"/>
          <w:sz w:val="28"/>
          <w:szCs w:val="28"/>
        </w:rPr>
        <w:t>7</w:t>
      </w:r>
      <w:r>
        <w:rPr>
          <w:rFonts w:hint="eastAsia"/>
          <w:b/>
          <w:bCs/>
          <w:color w:val="000000"/>
          <w:sz w:val="28"/>
          <w:szCs w:val="28"/>
        </w:rPr>
        <w:t>、商务条件</w:t>
      </w:r>
    </w:p>
    <w:p w:rsidR="003E0990" w:rsidRDefault="003E0990">
      <w:pPr>
        <w:pStyle w:val="a9"/>
        <w:numPr>
          <w:ilvl w:val="0"/>
          <w:numId w:val="4"/>
        </w:numPr>
        <w:tabs>
          <w:tab w:val="left" w:pos="993"/>
        </w:tabs>
        <w:spacing w:line="360" w:lineRule="auto"/>
        <w:ind w:firstLineChars="0"/>
        <w:rPr>
          <w:rFonts w:ascii="宋体" w:hAnsi="宋体"/>
          <w:vanish/>
          <w:sz w:val="24"/>
          <w:szCs w:val="28"/>
        </w:rPr>
      </w:pPr>
    </w:p>
    <w:p w:rsidR="003E0990" w:rsidRDefault="003E0990">
      <w:pPr>
        <w:pStyle w:val="a9"/>
        <w:numPr>
          <w:ilvl w:val="0"/>
          <w:numId w:val="4"/>
        </w:numPr>
        <w:tabs>
          <w:tab w:val="left" w:pos="993"/>
        </w:tabs>
        <w:spacing w:line="360" w:lineRule="auto"/>
        <w:ind w:firstLineChars="0"/>
        <w:rPr>
          <w:rFonts w:ascii="宋体" w:hAnsi="宋体"/>
          <w:vanish/>
          <w:sz w:val="24"/>
          <w:szCs w:val="28"/>
        </w:rPr>
      </w:pPr>
    </w:p>
    <w:p w:rsidR="003E0990" w:rsidRDefault="003E0990">
      <w:pPr>
        <w:pStyle w:val="a9"/>
        <w:numPr>
          <w:ilvl w:val="0"/>
          <w:numId w:val="4"/>
        </w:numPr>
        <w:tabs>
          <w:tab w:val="left" w:pos="993"/>
        </w:tabs>
        <w:spacing w:line="360" w:lineRule="auto"/>
        <w:ind w:firstLineChars="0"/>
        <w:rPr>
          <w:rFonts w:ascii="宋体" w:hAnsi="宋体"/>
          <w:vanish/>
          <w:sz w:val="24"/>
          <w:szCs w:val="28"/>
        </w:rPr>
      </w:pPr>
    </w:p>
    <w:p w:rsidR="003E0990" w:rsidRDefault="003E0990">
      <w:pPr>
        <w:pStyle w:val="a9"/>
        <w:numPr>
          <w:ilvl w:val="0"/>
          <w:numId w:val="4"/>
        </w:numPr>
        <w:tabs>
          <w:tab w:val="left" w:pos="993"/>
        </w:tabs>
        <w:spacing w:line="360" w:lineRule="auto"/>
        <w:ind w:firstLineChars="0"/>
        <w:rPr>
          <w:rFonts w:ascii="宋体" w:hAnsi="宋体"/>
          <w:vanish/>
          <w:sz w:val="24"/>
          <w:szCs w:val="28"/>
        </w:rPr>
      </w:pPr>
    </w:p>
    <w:p w:rsidR="003E0990" w:rsidRDefault="003E0990">
      <w:pPr>
        <w:pStyle w:val="a9"/>
        <w:numPr>
          <w:ilvl w:val="0"/>
          <w:numId w:val="4"/>
        </w:numPr>
        <w:tabs>
          <w:tab w:val="left" w:pos="993"/>
        </w:tabs>
        <w:spacing w:line="360" w:lineRule="auto"/>
        <w:ind w:firstLineChars="0"/>
        <w:rPr>
          <w:rFonts w:ascii="宋体" w:hAnsi="宋体"/>
          <w:vanish/>
          <w:sz w:val="24"/>
          <w:szCs w:val="28"/>
        </w:rPr>
      </w:pPr>
    </w:p>
    <w:p w:rsidR="003E0990" w:rsidRDefault="003E0990">
      <w:pPr>
        <w:pStyle w:val="a9"/>
        <w:numPr>
          <w:ilvl w:val="0"/>
          <w:numId w:val="4"/>
        </w:numPr>
        <w:tabs>
          <w:tab w:val="left" w:pos="993"/>
        </w:tabs>
        <w:spacing w:line="360" w:lineRule="auto"/>
        <w:ind w:firstLineChars="0"/>
        <w:rPr>
          <w:rFonts w:ascii="宋体" w:hAnsi="宋体"/>
          <w:vanish/>
          <w:sz w:val="24"/>
          <w:szCs w:val="28"/>
        </w:rPr>
      </w:pPr>
    </w:p>
    <w:p w:rsidR="003E0990" w:rsidRDefault="003E0990">
      <w:pPr>
        <w:pStyle w:val="a9"/>
        <w:numPr>
          <w:ilvl w:val="0"/>
          <w:numId w:val="4"/>
        </w:numPr>
        <w:tabs>
          <w:tab w:val="left" w:pos="993"/>
        </w:tabs>
        <w:spacing w:line="360" w:lineRule="auto"/>
        <w:ind w:firstLineChars="0"/>
        <w:rPr>
          <w:rFonts w:ascii="宋体" w:hAnsi="宋体"/>
          <w:vanish/>
          <w:sz w:val="24"/>
          <w:szCs w:val="28"/>
        </w:rPr>
      </w:pPr>
    </w:p>
    <w:p w:rsidR="003E0990" w:rsidRDefault="00ED4885">
      <w:pPr>
        <w:pStyle w:val="a9"/>
        <w:numPr>
          <w:ilvl w:val="1"/>
          <w:numId w:val="4"/>
        </w:numPr>
        <w:tabs>
          <w:tab w:val="left" w:pos="993"/>
        </w:tabs>
        <w:spacing w:line="360" w:lineRule="auto"/>
        <w:ind w:left="993" w:firstLineChars="0"/>
        <w:rPr>
          <w:rFonts w:ascii="宋体" w:eastAsia="宋体" w:hAnsi="宋体"/>
          <w:sz w:val="24"/>
          <w:szCs w:val="28"/>
        </w:rPr>
      </w:pPr>
      <w:r>
        <w:rPr>
          <w:rFonts w:ascii="宋体" w:eastAsia="宋体" w:hAnsi="宋体"/>
          <w:sz w:val="24"/>
          <w:szCs w:val="28"/>
        </w:rPr>
        <w:t>交付地点：</w:t>
      </w:r>
      <w:r>
        <w:rPr>
          <w:rFonts w:ascii="宋体" w:eastAsia="宋体" w:hAnsi="宋体" w:hint="eastAsia"/>
          <w:sz w:val="24"/>
          <w:szCs w:val="28"/>
        </w:rPr>
        <w:t>采购人指定地点。</w:t>
      </w:r>
    </w:p>
    <w:p w:rsidR="003E0990" w:rsidRDefault="00ED4885">
      <w:pPr>
        <w:pStyle w:val="a9"/>
        <w:numPr>
          <w:ilvl w:val="1"/>
          <w:numId w:val="4"/>
        </w:numPr>
        <w:tabs>
          <w:tab w:val="left" w:pos="993"/>
        </w:tabs>
        <w:spacing w:line="360" w:lineRule="auto"/>
        <w:ind w:left="0" w:firstLineChars="0" w:firstLine="425"/>
        <w:rPr>
          <w:rFonts w:ascii="宋体" w:eastAsia="宋体" w:hAnsi="宋体"/>
          <w:sz w:val="24"/>
          <w:szCs w:val="28"/>
        </w:rPr>
      </w:pPr>
      <w:r>
        <w:rPr>
          <w:rFonts w:ascii="宋体" w:eastAsia="宋体" w:hAnsi="宋体" w:hint="eastAsia"/>
          <w:sz w:val="24"/>
          <w:szCs w:val="28"/>
        </w:rPr>
        <w:t>供货期限：</w:t>
      </w:r>
      <w:r>
        <w:rPr>
          <w:rFonts w:ascii="宋体" w:eastAsia="宋体" w:hAnsi="宋体" w:hint="eastAsia"/>
          <w:sz w:val="24"/>
          <w:szCs w:val="28"/>
        </w:rPr>
        <w:t>合同签订后</w:t>
      </w:r>
      <w:r>
        <w:rPr>
          <w:rFonts w:ascii="宋体" w:eastAsia="宋体" w:hAnsi="宋体" w:hint="eastAsia"/>
          <w:sz w:val="24"/>
          <w:szCs w:val="28"/>
        </w:rPr>
        <w:t>15</w:t>
      </w:r>
      <w:r>
        <w:rPr>
          <w:rFonts w:ascii="宋体" w:eastAsia="宋体" w:hAnsi="宋体" w:hint="eastAsia"/>
          <w:sz w:val="24"/>
          <w:szCs w:val="28"/>
        </w:rPr>
        <w:t>日内</w:t>
      </w:r>
      <w:r>
        <w:rPr>
          <w:rFonts w:ascii="宋体" w:eastAsia="宋体" w:hAnsi="宋体" w:hint="eastAsia"/>
          <w:sz w:val="24"/>
          <w:szCs w:val="28"/>
        </w:rPr>
        <w:t>。</w:t>
      </w:r>
    </w:p>
    <w:p w:rsidR="003E0990" w:rsidRDefault="00ED4885">
      <w:pPr>
        <w:pStyle w:val="a9"/>
        <w:numPr>
          <w:ilvl w:val="1"/>
          <w:numId w:val="4"/>
        </w:numPr>
        <w:tabs>
          <w:tab w:val="left" w:pos="993"/>
        </w:tabs>
        <w:spacing w:line="360" w:lineRule="auto"/>
        <w:ind w:left="0" w:firstLineChars="0" w:firstLine="425"/>
        <w:rPr>
          <w:rFonts w:ascii="宋体" w:eastAsia="宋体" w:hAnsi="宋体"/>
          <w:sz w:val="24"/>
          <w:szCs w:val="28"/>
        </w:rPr>
      </w:pPr>
      <w:r>
        <w:rPr>
          <w:rFonts w:ascii="宋体" w:eastAsia="宋体" w:hAnsi="宋体"/>
          <w:sz w:val="24"/>
          <w:szCs w:val="28"/>
        </w:rPr>
        <w:t>是否收取履约保证金：</w:t>
      </w:r>
      <w:r>
        <w:rPr>
          <w:rFonts w:ascii="宋体" w:eastAsia="宋体" w:hAnsi="宋体" w:hint="eastAsia"/>
          <w:sz w:val="24"/>
          <w:szCs w:val="28"/>
        </w:rPr>
        <w:t>否</w:t>
      </w:r>
      <w:r>
        <w:rPr>
          <w:rFonts w:ascii="宋体" w:eastAsia="宋体" w:hAnsi="宋体"/>
          <w:sz w:val="24"/>
          <w:szCs w:val="28"/>
        </w:rPr>
        <w:t>。</w:t>
      </w:r>
    </w:p>
    <w:p w:rsidR="003E0990" w:rsidRDefault="00ED4885">
      <w:pPr>
        <w:pStyle w:val="a9"/>
        <w:numPr>
          <w:ilvl w:val="1"/>
          <w:numId w:val="4"/>
        </w:numPr>
        <w:tabs>
          <w:tab w:val="left" w:pos="993"/>
        </w:tabs>
        <w:spacing w:line="360" w:lineRule="auto"/>
        <w:ind w:left="0" w:firstLineChars="0" w:firstLine="425"/>
        <w:rPr>
          <w:rFonts w:ascii="宋体" w:eastAsia="宋体" w:hAnsi="宋体"/>
          <w:sz w:val="24"/>
          <w:szCs w:val="28"/>
        </w:rPr>
      </w:pPr>
      <w:r>
        <w:rPr>
          <w:rFonts w:ascii="宋体" w:eastAsia="宋体" w:hAnsi="宋体"/>
          <w:sz w:val="24"/>
          <w:szCs w:val="28"/>
        </w:rPr>
        <w:t>验收方式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6819"/>
      </w:tblGrid>
      <w:tr w:rsidR="003E0990">
        <w:tc>
          <w:tcPr>
            <w:tcW w:w="999" w:type="pct"/>
            <w:vAlign w:val="center"/>
          </w:tcPr>
          <w:p w:rsidR="003E0990" w:rsidRDefault="00ED4885">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001" w:type="pct"/>
            <w:vAlign w:val="center"/>
          </w:tcPr>
          <w:p w:rsidR="003E0990" w:rsidRDefault="00ED4885">
            <w:pPr>
              <w:widowControl/>
              <w:spacing w:line="360" w:lineRule="auto"/>
              <w:jc w:val="center"/>
              <w:rPr>
                <w:rFonts w:ascii="宋体" w:hAnsi="宋体" w:cs="宋体"/>
                <w:kern w:val="0"/>
                <w:sz w:val="24"/>
              </w:rPr>
            </w:pPr>
            <w:r>
              <w:rPr>
                <w:rFonts w:ascii="宋体" w:hAnsi="宋体" w:cs="宋体"/>
                <w:kern w:val="0"/>
                <w:sz w:val="24"/>
              </w:rPr>
              <w:t>验收说明</w:t>
            </w:r>
          </w:p>
        </w:tc>
      </w:tr>
      <w:tr w:rsidR="003E0990">
        <w:tc>
          <w:tcPr>
            <w:tcW w:w="0" w:type="auto"/>
            <w:vAlign w:val="center"/>
          </w:tcPr>
          <w:p w:rsidR="003E0990" w:rsidRDefault="00ED4885">
            <w:pPr>
              <w:widowControl/>
              <w:spacing w:line="360" w:lineRule="auto"/>
              <w:jc w:val="center"/>
              <w:rPr>
                <w:rFonts w:ascii="宋体" w:hAnsi="宋体" w:cs="宋体"/>
                <w:kern w:val="0"/>
                <w:sz w:val="24"/>
              </w:rPr>
            </w:pPr>
            <w:r>
              <w:rPr>
                <w:rFonts w:ascii="宋体" w:hAnsi="宋体" w:cs="宋体"/>
                <w:kern w:val="0"/>
                <w:sz w:val="24"/>
              </w:rPr>
              <w:t>1</w:t>
            </w:r>
          </w:p>
        </w:tc>
        <w:tc>
          <w:tcPr>
            <w:tcW w:w="0" w:type="auto"/>
            <w:vAlign w:val="center"/>
          </w:tcPr>
          <w:p w:rsidR="003E0990" w:rsidRDefault="00ED4885">
            <w:pPr>
              <w:widowControl/>
              <w:spacing w:line="360" w:lineRule="auto"/>
              <w:jc w:val="left"/>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）验收依据：招标文件、投标文件、厂家货物技术标准说明及国家有关的质量标准规定，均为验收依据。</w:t>
            </w:r>
          </w:p>
          <w:p w:rsidR="003E0990" w:rsidRDefault="00ED4885">
            <w:pPr>
              <w:widowControl/>
              <w:spacing w:line="360" w:lineRule="auto"/>
              <w:jc w:val="left"/>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货物验收：货物运抵采购人处后由双方对照采购清单及技术要求进行验收。家具产品到货后，中标人应及时通知采购人清点货物数量，开箱检验外观，规格尺寸等。采购人有权从货物中随机抽样进行试验。中标人必须说明所供货产品的材质、规格、涂料、粘合剂等及是否含有毒、有害物质等情况。</w:t>
            </w:r>
          </w:p>
          <w:p w:rsidR="003E0990" w:rsidRDefault="00ED4885">
            <w:pPr>
              <w:widowControl/>
              <w:spacing w:line="360" w:lineRule="auto"/>
              <w:jc w:val="left"/>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3</w:t>
            </w:r>
            <w:r>
              <w:rPr>
                <w:rFonts w:ascii="宋体" w:eastAsia="宋体" w:hAnsi="宋体" w:cs="宋体" w:hint="eastAsia"/>
                <w:kern w:val="0"/>
                <w:sz w:val="24"/>
              </w:rPr>
              <w:t>）采购人有权委托我国相关具有检验资质的部门、单位、机构针对成交货物的精度、性能进行检验。其检验结果将作为验收标准的组成部分之一。</w:t>
            </w:r>
          </w:p>
          <w:p w:rsidR="003E0990" w:rsidRDefault="00ED4885">
            <w:pPr>
              <w:widowControl/>
              <w:spacing w:line="360" w:lineRule="auto"/>
              <w:jc w:val="left"/>
              <w:rPr>
                <w:rFonts w:ascii="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4</w:t>
            </w:r>
            <w:r>
              <w:rPr>
                <w:rFonts w:ascii="宋体" w:eastAsia="宋体" w:hAnsi="宋体" w:cs="宋体" w:hint="eastAsia"/>
                <w:kern w:val="0"/>
                <w:sz w:val="24"/>
              </w:rPr>
              <w:t>）验收时中标人必须派代表参加。验收过程所发生的一切费用由中标人承担。</w:t>
            </w:r>
          </w:p>
        </w:tc>
      </w:tr>
    </w:tbl>
    <w:p w:rsidR="003E0990" w:rsidRDefault="003E0990">
      <w:pPr>
        <w:pStyle w:val="a9"/>
        <w:tabs>
          <w:tab w:val="left" w:pos="993"/>
        </w:tabs>
        <w:spacing w:line="360" w:lineRule="auto"/>
        <w:ind w:left="425" w:firstLineChars="0" w:firstLine="0"/>
        <w:rPr>
          <w:rFonts w:ascii="宋体" w:eastAsia="宋体" w:hAnsi="宋体"/>
          <w:sz w:val="24"/>
          <w:szCs w:val="28"/>
        </w:rPr>
      </w:pPr>
    </w:p>
    <w:p w:rsidR="003E0990" w:rsidRDefault="00ED4885">
      <w:pPr>
        <w:pStyle w:val="a9"/>
        <w:numPr>
          <w:ilvl w:val="1"/>
          <w:numId w:val="4"/>
        </w:numPr>
        <w:tabs>
          <w:tab w:val="left" w:pos="993"/>
        </w:tabs>
        <w:spacing w:line="360" w:lineRule="auto"/>
        <w:ind w:left="0" w:firstLineChars="0" w:firstLine="425"/>
        <w:rPr>
          <w:rFonts w:ascii="宋体" w:eastAsia="宋体" w:hAnsi="宋体"/>
          <w:sz w:val="24"/>
          <w:szCs w:val="28"/>
        </w:rPr>
      </w:pPr>
      <w:r>
        <w:rPr>
          <w:rFonts w:ascii="宋体" w:eastAsia="宋体" w:hAnsi="宋体"/>
          <w:sz w:val="24"/>
          <w:szCs w:val="28"/>
        </w:rPr>
        <w:t>支付方式</w:t>
      </w:r>
    </w:p>
    <w:tbl>
      <w:tblPr>
        <w:tblpPr w:leftFromText="180" w:rightFromText="180" w:vertAnchor="text" w:horzAnchor="margin" w:tblpY="5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3"/>
        <w:gridCol w:w="5115"/>
      </w:tblGrid>
      <w:tr w:rsidR="003E0990">
        <w:tc>
          <w:tcPr>
            <w:tcW w:w="1000" w:type="pct"/>
            <w:vAlign w:val="center"/>
          </w:tcPr>
          <w:p w:rsidR="003E0990" w:rsidRDefault="00ED4885">
            <w:pPr>
              <w:widowControl/>
              <w:spacing w:line="360" w:lineRule="auto"/>
              <w:jc w:val="center"/>
              <w:rPr>
                <w:rFonts w:ascii="宋体" w:eastAsia="宋体" w:hAnsi="宋体" w:cs="宋体"/>
                <w:kern w:val="0"/>
                <w:sz w:val="24"/>
              </w:rPr>
            </w:pPr>
            <w:r>
              <w:rPr>
                <w:rFonts w:ascii="宋体" w:eastAsia="宋体" w:hAnsi="宋体" w:cs="宋体"/>
                <w:kern w:val="0"/>
                <w:sz w:val="24"/>
              </w:rPr>
              <w:t>支付期次</w:t>
            </w:r>
          </w:p>
        </w:tc>
        <w:tc>
          <w:tcPr>
            <w:tcW w:w="999" w:type="pct"/>
            <w:vAlign w:val="center"/>
          </w:tcPr>
          <w:p w:rsidR="003E0990" w:rsidRDefault="00ED4885">
            <w:pPr>
              <w:widowControl/>
              <w:spacing w:line="360" w:lineRule="auto"/>
              <w:jc w:val="center"/>
              <w:rPr>
                <w:rFonts w:ascii="宋体" w:eastAsia="宋体" w:hAnsi="宋体" w:cs="宋体"/>
                <w:kern w:val="0"/>
                <w:sz w:val="24"/>
              </w:rPr>
            </w:pPr>
            <w:r>
              <w:rPr>
                <w:rFonts w:ascii="宋体" w:eastAsia="宋体" w:hAnsi="宋体" w:cs="宋体"/>
                <w:kern w:val="0"/>
                <w:sz w:val="24"/>
              </w:rPr>
              <w:t>支付比例</w:t>
            </w:r>
            <w:r>
              <w:rPr>
                <w:rFonts w:ascii="宋体" w:eastAsia="宋体" w:hAnsi="宋体" w:cs="宋体" w:hint="eastAsia"/>
                <w:kern w:val="0"/>
                <w:sz w:val="24"/>
              </w:rPr>
              <w:t>（</w:t>
            </w:r>
            <w:r>
              <w:rPr>
                <w:rFonts w:ascii="宋体" w:eastAsia="宋体" w:hAnsi="宋体" w:cs="宋体"/>
                <w:kern w:val="0"/>
                <w:sz w:val="24"/>
              </w:rPr>
              <w:t>%</w:t>
            </w:r>
            <w:r>
              <w:rPr>
                <w:rFonts w:ascii="宋体" w:eastAsia="宋体" w:hAnsi="宋体" w:cs="宋体" w:hint="eastAsia"/>
                <w:kern w:val="0"/>
                <w:sz w:val="24"/>
              </w:rPr>
              <w:t>）</w:t>
            </w:r>
          </w:p>
        </w:tc>
        <w:tc>
          <w:tcPr>
            <w:tcW w:w="3001" w:type="pct"/>
            <w:vAlign w:val="center"/>
          </w:tcPr>
          <w:p w:rsidR="003E0990" w:rsidRDefault="00ED4885">
            <w:pPr>
              <w:widowControl/>
              <w:spacing w:line="360" w:lineRule="auto"/>
              <w:jc w:val="center"/>
              <w:rPr>
                <w:rFonts w:ascii="宋体" w:eastAsia="宋体" w:hAnsi="宋体" w:cs="宋体"/>
                <w:kern w:val="0"/>
                <w:sz w:val="24"/>
              </w:rPr>
            </w:pPr>
            <w:r>
              <w:rPr>
                <w:rFonts w:ascii="宋体" w:eastAsia="宋体" w:hAnsi="宋体" w:cs="宋体"/>
                <w:kern w:val="0"/>
                <w:sz w:val="24"/>
              </w:rPr>
              <w:t>支付期次说明</w:t>
            </w:r>
          </w:p>
        </w:tc>
      </w:tr>
      <w:tr w:rsidR="003E0990">
        <w:tc>
          <w:tcPr>
            <w:tcW w:w="0" w:type="auto"/>
            <w:vAlign w:val="center"/>
          </w:tcPr>
          <w:p w:rsidR="003E0990" w:rsidRDefault="00ED4885">
            <w:pPr>
              <w:widowControl/>
              <w:spacing w:line="360" w:lineRule="auto"/>
              <w:jc w:val="center"/>
              <w:rPr>
                <w:rFonts w:ascii="宋体" w:eastAsia="宋体" w:hAnsi="宋体" w:cs="宋体"/>
                <w:kern w:val="0"/>
                <w:sz w:val="24"/>
              </w:rPr>
            </w:pPr>
            <w:r>
              <w:rPr>
                <w:rFonts w:ascii="宋体" w:eastAsia="宋体" w:hAnsi="宋体" w:cs="宋体"/>
                <w:kern w:val="0"/>
                <w:sz w:val="24"/>
              </w:rPr>
              <w:lastRenderedPageBreak/>
              <w:t>1</w:t>
            </w:r>
          </w:p>
        </w:tc>
        <w:tc>
          <w:tcPr>
            <w:tcW w:w="0" w:type="auto"/>
            <w:vAlign w:val="center"/>
          </w:tcPr>
          <w:p w:rsidR="003E0990" w:rsidRDefault="00ED4885">
            <w:pPr>
              <w:widowControl/>
              <w:spacing w:line="360" w:lineRule="auto"/>
              <w:jc w:val="center"/>
              <w:rPr>
                <w:rFonts w:ascii="宋体" w:eastAsia="宋体" w:hAnsi="宋体" w:cs="宋体"/>
                <w:kern w:val="0"/>
                <w:sz w:val="24"/>
              </w:rPr>
            </w:pPr>
            <w:r>
              <w:rPr>
                <w:rFonts w:ascii="宋体" w:eastAsia="宋体" w:hAnsi="宋体" w:cs="宋体"/>
                <w:kern w:val="0"/>
                <w:sz w:val="24"/>
              </w:rPr>
              <w:t>10</w:t>
            </w:r>
            <w:r>
              <w:rPr>
                <w:rFonts w:ascii="宋体" w:eastAsia="宋体" w:hAnsi="宋体" w:cs="宋体" w:hint="eastAsia"/>
                <w:kern w:val="0"/>
                <w:sz w:val="24"/>
              </w:rPr>
              <w:t>0</w:t>
            </w:r>
          </w:p>
        </w:tc>
        <w:tc>
          <w:tcPr>
            <w:tcW w:w="0" w:type="auto"/>
            <w:vAlign w:val="center"/>
          </w:tcPr>
          <w:p w:rsidR="003E0990" w:rsidRDefault="00ED4885">
            <w:pPr>
              <w:widowControl/>
              <w:spacing w:line="360" w:lineRule="auto"/>
              <w:jc w:val="center"/>
              <w:rPr>
                <w:rFonts w:ascii="宋体" w:eastAsia="宋体" w:hAnsi="宋体" w:cs="宋体"/>
                <w:kern w:val="0"/>
                <w:sz w:val="24"/>
              </w:rPr>
            </w:pPr>
            <w:r>
              <w:rPr>
                <w:rFonts w:ascii="宋体" w:eastAsia="宋体" w:hAnsi="宋体" w:cs="宋体" w:hint="eastAsia"/>
                <w:kern w:val="0"/>
                <w:sz w:val="24"/>
                <w:highlight w:val="yellow"/>
              </w:rPr>
              <w:t>验收合格之后凭发票结付</w:t>
            </w:r>
          </w:p>
        </w:tc>
      </w:tr>
    </w:tbl>
    <w:p w:rsidR="003E0990" w:rsidRDefault="003E0990">
      <w:pPr>
        <w:pStyle w:val="a9"/>
        <w:tabs>
          <w:tab w:val="left" w:pos="993"/>
        </w:tabs>
        <w:spacing w:line="360" w:lineRule="auto"/>
        <w:ind w:firstLineChars="0" w:firstLine="0"/>
        <w:rPr>
          <w:rFonts w:ascii="宋体" w:eastAsia="宋体" w:hAnsi="宋体"/>
          <w:b/>
          <w:bCs/>
          <w:sz w:val="24"/>
          <w:szCs w:val="28"/>
        </w:rPr>
      </w:pPr>
    </w:p>
    <w:p w:rsidR="003E0990" w:rsidRDefault="00ED4885">
      <w:pPr>
        <w:pStyle w:val="a9"/>
        <w:numPr>
          <w:ilvl w:val="1"/>
          <w:numId w:val="4"/>
        </w:numPr>
        <w:tabs>
          <w:tab w:val="left" w:pos="993"/>
        </w:tabs>
        <w:spacing w:line="360" w:lineRule="auto"/>
        <w:ind w:left="0" w:firstLineChars="0" w:firstLine="425"/>
        <w:rPr>
          <w:rFonts w:ascii="宋体" w:eastAsia="宋体" w:hAnsi="宋体"/>
          <w:sz w:val="24"/>
          <w:szCs w:val="28"/>
        </w:rPr>
      </w:pPr>
      <w:r>
        <w:rPr>
          <w:rFonts w:ascii="宋体" w:eastAsia="宋体" w:hAnsi="宋体" w:hint="eastAsia"/>
          <w:sz w:val="24"/>
          <w:szCs w:val="28"/>
        </w:rPr>
        <w:t>售后服务要求</w:t>
      </w:r>
    </w:p>
    <w:p w:rsidR="003E0990" w:rsidRDefault="003E0990">
      <w:pPr>
        <w:pStyle w:val="a9"/>
        <w:numPr>
          <w:ilvl w:val="0"/>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0"/>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1"/>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1"/>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1"/>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1"/>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1"/>
          <w:numId w:val="5"/>
        </w:numPr>
        <w:tabs>
          <w:tab w:val="left" w:pos="993"/>
        </w:tabs>
        <w:spacing w:line="360" w:lineRule="auto"/>
        <w:ind w:firstLineChars="0"/>
        <w:rPr>
          <w:rFonts w:ascii="宋体" w:eastAsia="宋体" w:hAnsi="宋体"/>
          <w:vanish/>
          <w:sz w:val="24"/>
          <w:szCs w:val="28"/>
        </w:rPr>
      </w:pPr>
    </w:p>
    <w:p w:rsidR="003E0990" w:rsidRDefault="003E0990">
      <w:pPr>
        <w:pStyle w:val="a9"/>
        <w:numPr>
          <w:ilvl w:val="1"/>
          <w:numId w:val="5"/>
        </w:numPr>
        <w:tabs>
          <w:tab w:val="left" w:pos="993"/>
        </w:tabs>
        <w:spacing w:line="360" w:lineRule="auto"/>
        <w:ind w:firstLineChars="0"/>
        <w:rPr>
          <w:rFonts w:ascii="宋体" w:eastAsia="宋体" w:hAnsi="宋体"/>
          <w:vanish/>
          <w:sz w:val="24"/>
          <w:szCs w:val="28"/>
        </w:rPr>
      </w:pPr>
    </w:p>
    <w:p w:rsidR="003E0990" w:rsidRDefault="00ED4885">
      <w:pPr>
        <w:pStyle w:val="a9"/>
        <w:numPr>
          <w:ilvl w:val="2"/>
          <w:numId w:val="5"/>
        </w:numPr>
        <w:tabs>
          <w:tab w:val="left" w:pos="993"/>
        </w:tabs>
        <w:spacing w:line="360" w:lineRule="auto"/>
        <w:ind w:firstLineChars="0"/>
        <w:rPr>
          <w:rFonts w:ascii="宋体" w:eastAsia="宋体" w:hAnsi="宋体"/>
          <w:sz w:val="24"/>
          <w:szCs w:val="28"/>
        </w:rPr>
      </w:pPr>
      <w:r>
        <w:rPr>
          <w:rFonts w:ascii="宋体" w:eastAsia="宋体" w:hAnsi="宋体"/>
          <w:sz w:val="24"/>
          <w:szCs w:val="28"/>
        </w:rPr>
        <w:t>投标人应按照本招标项目特点提供长期良好的售后服务，并在投标文件中提供详细具体的售后服务承诺条款及保证。在质保期内售后服务所需费用列入投标报价</w:t>
      </w:r>
      <w:r>
        <w:rPr>
          <w:rFonts w:ascii="宋体" w:eastAsia="宋体" w:hAnsi="宋体" w:hint="eastAsia"/>
          <w:sz w:val="24"/>
          <w:szCs w:val="28"/>
        </w:rPr>
        <w:t>。</w:t>
      </w:r>
    </w:p>
    <w:p w:rsidR="003E0990" w:rsidRDefault="00ED4885">
      <w:pPr>
        <w:pStyle w:val="a9"/>
        <w:numPr>
          <w:ilvl w:val="2"/>
          <w:numId w:val="5"/>
        </w:numPr>
        <w:tabs>
          <w:tab w:val="left" w:pos="993"/>
        </w:tabs>
        <w:spacing w:line="360" w:lineRule="auto"/>
        <w:ind w:firstLineChars="0"/>
        <w:rPr>
          <w:rFonts w:ascii="宋体" w:eastAsia="宋体" w:hAnsi="宋体"/>
          <w:sz w:val="24"/>
          <w:szCs w:val="28"/>
        </w:rPr>
      </w:pPr>
      <w:r>
        <w:rPr>
          <w:rFonts w:ascii="宋体" w:eastAsia="宋体" w:hAnsi="宋体"/>
          <w:sz w:val="24"/>
          <w:szCs w:val="28"/>
        </w:rPr>
        <w:t>质保期：本次招标货物的质保期整体不少于</w:t>
      </w:r>
      <w:r>
        <w:rPr>
          <w:rFonts w:ascii="宋体" w:eastAsia="宋体" w:hAnsi="宋体"/>
          <w:sz w:val="24"/>
          <w:szCs w:val="28"/>
        </w:rPr>
        <w:t>2</w:t>
      </w:r>
      <w:r>
        <w:rPr>
          <w:rFonts w:ascii="宋体" w:eastAsia="宋体" w:hAnsi="宋体"/>
          <w:sz w:val="24"/>
          <w:szCs w:val="28"/>
        </w:rPr>
        <w:t>年（其中钢制品不少于</w:t>
      </w:r>
      <w:r>
        <w:rPr>
          <w:rFonts w:ascii="宋体" w:eastAsia="宋体" w:hAnsi="宋体"/>
          <w:sz w:val="24"/>
          <w:szCs w:val="28"/>
        </w:rPr>
        <w:t>5</w:t>
      </w:r>
      <w:r>
        <w:rPr>
          <w:rFonts w:ascii="宋体" w:eastAsia="宋体" w:hAnsi="宋体"/>
          <w:sz w:val="24"/>
          <w:szCs w:val="28"/>
        </w:rPr>
        <w:t>年），自本项目最终验收合格且双方签署移交书之日起计算</w:t>
      </w:r>
      <w:r>
        <w:rPr>
          <w:rFonts w:ascii="宋体" w:eastAsia="宋体" w:hAnsi="宋体" w:hint="eastAsia"/>
          <w:sz w:val="24"/>
          <w:szCs w:val="28"/>
        </w:rPr>
        <w:t>。</w:t>
      </w:r>
    </w:p>
    <w:p w:rsidR="003E0990" w:rsidRDefault="00ED4885">
      <w:pPr>
        <w:pStyle w:val="a9"/>
        <w:numPr>
          <w:ilvl w:val="2"/>
          <w:numId w:val="5"/>
        </w:numPr>
        <w:tabs>
          <w:tab w:val="left" w:pos="993"/>
        </w:tabs>
        <w:spacing w:line="360" w:lineRule="auto"/>
        <w:ind w:firstLineChars="0"/>
        <w:rPr>
          <w:rFonts w:ascii="宋体" w:eastAsia="宋体" w:hAnsi="宋体"/>
          <w:sz w:val="24"/>
          <w:szCs w:val="28"/>
        </w:rPr>
      </w:pPr>
      <w:r>
        <w:rPr>
          <w:rFonts w:ascii="宋体" w:eastAsia="宋体" w:hAnsi="宋体"/>
          <w:sz w:val="24"/>
          <w:szCs w:val="28"/>
        </w:rPr>
        <w:t>质保期内出现问题，中标人应在接到采购人通知后</w:t>
      </w:r>
      <w:r>
        <w:rPr>
          <w:rFonts w:ascii="宋体" w:eastAsia="宋体" w:hAnsi="宋体"/>
          <w:sz w:val="24"/>
          <w:szCs w:val="28"/>
        </w:rPr>
        <w:t>2</w:t>
      </w:r>
      <w:r>
        <w:rPr>
          <w:rFonts w:ascii="宋体" w:eastAsia="宋体" w:hAnsi="宋体"/>
          <w:sz w:val="24"/>
          <w:szCs w:val="28"/>
        </w:rPr>
        <w:t>小时内响应，</w:t>
      </w:r>
      <w:r>
        <w:rPr>
          <w:rFonts w:ascii="宋体" w:eastAsia="宋体" w:hAnsi="宋体"/>
          <w:sz w:val="24"/>
          <w:szCs w:val="28"/>
        </w:rPr>
        <w:t>8</w:t>
      </w:r>
      <w:r>
        <w:rPr>
          <w:rFonts w:ascii="宋体" w:eastAsia="宋体" w:hAnsi="宋体"/>
          <w:sz w:val="24"/>
          <w:szCs w:val="28"/>
        </w:rPr>
        <w:t>小时内到达现场，</w:t>
      </w:r>
      <w:r>
        <w:rPr>
          <w:rFonts w:ascii="宋体" w:eastAsia="宋体" w:hAnsi="宋体"/>
          <w:sz w:val="24"/>
          <w:szCs w:val="28"/>
        </w:rPr>
        <w:t>48</w:t>
      </w:r>
      <w:r>
        <w:rPr>
          <w:rFonts w:ascii="宋体" w:eastAsia="宋体" w:hAnsi="宋体"/>
          <w:sz w:val="24"/>
          <w:szCs w:val="28"/>
        </w:rPr>
        <w:t>小时内修复；</w:t>
      </w:r>
      <w:r>
        <w:rPr>
          <w:rFonts w:ascii="宋体" w:eastAsia="宋体" w:hAnsi="宋体"/>
          <w:sz w:val="24"/>
          <w:szCs w:val="28"/>
        </w:rPr>
        <w:t>48</w:t>
      </w:r>
      <w:r>
        <w:rPr>
          <w:rFonts w:ascii="宋体" w:eastAsia="宋体" w:hAnsi="宋体"/>
          <w:sz w:val="24"/>
          <w:szCs w:val="28"/>
        </w:rPr>
        <w:t>小时内无法修复的，中标人应提供相应配置的代用货物或更换新货物，以保证使用单位工作不中断，其中发生一切费用由中标人承担。特殊情况下，由中标人与使用单位协商，并经使用单位同意后在双方约定的时间内完成设备的修复或更换</w:t>
      </w:r>
      <w:r>
        <w:rPr>
          <w:rFonts w:ascii="宋体" w:eastAsia="宋体" w:hAnsi="宋体" w:hint="eastAsia"/>
          <w:sz w:val="24"/>
          <w:szCs w:val="28"/>
        </w:rPr>
        <w:t>。</w:t>
      </w:r>
    </w:p>
    <w:p w:rsidR="003E0990" w:rsidRDefault="00ED4885">
      <w:pPr>
        <w:pStyle w:val="a9"/>
        <w:numPr>
          <w:ilvl w:val="2"/>
          <w:numId w:val="5"/>
        </w:numPr>
        <w:tabs>
          <w:tab w:val="left" w:pos="993"/>
        </w:tabs>
        <w:spacing w:line="360" w:lineRule="auto"/>
        <w:ind w:firstLineChars="0"/>
        <w:rPr>
          <w:rFonts w:ascii="宋体" w:eastAsia="宋体" w:hAnsi="宋体"/>
          <w:sz w:val="24"/>
          <w:szCs w:val="28"/>
        </w:rPr>
      </w:pPr>
      <w:r>
        <w:rPr>
          <w:rFonts w:ascii="宋体" w:eastAsia="宋体" w:hAnsi="宋体"/>
          <w:sz w:val="24"/>
          <w:szCs w:val="28"/>
        </w:rPr>
        <w:t>质保期内故障维修所产生的所有材料、人工费均由中标人自行承担</w:t>
      </w:r>
      <w:r>
        <w:rPr>
          <w:rFonts w:ascii="宋体" w:eastAsia="宋体" w:hAnsi="宋体" w:hint="eastAsia"/>
          <w:sz w:val="24"/>
          <w:szCs w:val="28"/>
        </w:rPr>
        <w:t>。</w:t>
      </w:r>
    </w:p>
    <w:p w:rsidR="003E0990" w:rsidRDefault="00ED4885">
      <w:pPr>
        <w:pStyle w:val="a9"/>
        <w:numPr>
          <w:ilvl w:val="2"/>
          <w:numId w:val="5"/>
        </w:numPr>
        <w:tabs>
          <w:tab w:val="left" w:pos="993"/>
        </w:tabs>
        <w:spacing w:line="360" w:lineRule="auto"/>
        <w:ind w:firstLineChars="0"/>
        <w:rPr>
          <w:rFonts w:ascii="宋体" w:eastAsia="宋体" w:hAnsi="宋体"/>
          <w:sz w:val="24"/>
          <w:szCs w:val="28"/>
        </w:rPr>
      </w:pPr>
      <w:r>
        <w:rPr>
          <w:rFonts w:ascii="宋体" w:eastAsia="宋体" w:hAnsi="宋体" w:hint="eastAsia"/>
          <w:sz w:val="24"/>
          <w:szCs w:val="28"/>
        </w:rPr>
        <w:t>其他未尽事宜按照</w:t>
      </w:r>
      <w:r>
        <w:rPr>
          <w:rFonts w:ascii="宋体" w:eastAsia="宋体" w:hAnsi="宋体" w:hint="eastAsia"/>
          <w:sz w:val="24"/>
          <w:szCs w:val="28"/>
        </w:rPr>
        <w:t>GB/T 37652-2019</w:t>
      </w:r>
      <w:r>
        <w:rPr>
          <w:rFonts w:ascii="宋体" w:eastAsia="宋体" w:hAnsi="宋体" w:hint="eastAsia"/>
          <w:sz w:val="24"/>
          <w:szCs w:val="28"/>
        </w:rPr>
        <w:t>《家具售后服务要求》执行</w:t>
      </w:r>
      <w:r>
        <w:rPr>
          <w:rFonts w:ascii="宋体" w:hAnsi="宋体" w:hint="eastAsia"/>
          <w:sz w:val="24"/>
          <w:szCs w:val="28"/>
        </w:rPr>
        <w:t>。</w:t>
      </w:r>
    </w:p>
    <w:p w:rsidR="003E0990" w:rsidRDefault="00ED4885">
      <w:pPr>
        <w:pStyle w:val="a9"/>
        <w:numPr>
          <w:ilvl w:val="2"/>
          <w:numId w:val="5"/>
        </w:numPr>
        <w:tabs>
          <w:tab w:val="left" w:pos="993"/>
        </w:tabs>
        <w:spacing w:line="360" w:lineRule="auto"/>
        <w:ind w:firstLineChars="0"/>
        <w:rPr>
          <w:rFonts w:ascii="宋体" w:eastAsia="宋体" w:hAnsi="宋体"/>
          <w:sz w:val="24"/>
          <w:szCs w:val="28"/>
        </w:rPr>
      </w:pPr>
      <w:r>
        <w:rPr>
          <w:rFonts w:ascii="宋体" w:eastAsia="宋体" w:hAnsi="宋体"/>
          <w:sz w:val="24"/>
          <w:szCs w:val="28"/>
        </w:rPr>
        <w:t>投标人认为有利于采购人的其他优惠条款应单独列明</w:t>
      </w:r>
      <w:r>
        <w:rPr>
          <w:rFonts w:ascii="宋体" w:eastAsia="宋体" w:hAnsi="宋体" w:hint="eastAsia"/>
          <w:sz w:val="24"/>
          <w:szCs w:val="28"/>
        </w:rPr>
        <w:t>。</w:t>
      </w:r>
    </w:p>
    <w:bookmarkEnd w:id="4"/>
    <w:p w:rsidR="003E0990" w:rsidRDefault="00ED4885" w:rsidP="00ED4885">
      <w:pPr>
        <w:widowControl/>
        <w:spacing w:beforeLines="50" w:afterLines="50" w:line="360" w:lineRule="auto"/>
        <w:rPr>
          <w:rFonts w:ascii="宋体" w:hAnsi="宋体" w:cs="宋体"/>
          <w:b/>
          <w:bCs/>
          <w:kern w:val="0"/>
          <w:sz w:val="28"/>
          <w:szCs w:val="28"/>
        </w:rPr>
      </w:pPr>
      <w:r>
        <w:rPr>
          <w:rFonts w:ascii="宋体" w:hAnsi="宋体" w:cs="宋体"/>
          <w:b/>
          <w:bCs/>
          <w:kern w:val="0"/>
          <w:sz w:val="28"/>
          <w:szCs w:val="28"/>
        </w:rPr>
        <w:t>8</w:t>
      </w:r>
      <w:r>
        <w:rPr>
          <w:rFonts w:ascii="宋体" w:hAnsi="宋体" w:cs="宋体" w:hint="eastAsia"/>
          <w:b/>
          <w:bCs/>
          <w:kern w:val="0"/>
          <w:sz w:val="28"/>
          <w:szCs w:val="28"/>
        </w:rPr>
        <w:t>、</w:t>
      </w:r>
      <w:r>
        <w:rPr>
          <w:rFonts w:ascii="宋体" w:hAnsi="宋体" w:cs="宋体" w:hint="eastAsia"/>
          <w:b/>
          <w:bCs/>
          <w:kern w:val="0"/>
          <w:sz w:val="28"/>
          <w:szCs w:val="28"/>
        </w:rPr>
        <w:t>产品需求清单</w:t>
      </w:r>
    </w:p>
    <w:p w:rsidR="003E0990" w:rsidRDefault="003E0990">
      <w:pPr>
        <w:pStyle w:val="a5"/>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lastRenderedPageBreak/>
        <w:fldChar w:fldCharType="begin"/>
      </w:r>
      <w:r>
        <w:rPr>
          <w:rFonts w:cs="Times New Roman"/>
          <w:kern w:val="2"/>
          <w:szCs w:val="28"/>
        </w:rPr>
        <w:instrText xml:space="preserve"> LINK  "C:\\Users\\Administrator\\Desktop\\招标文件\\24.11北区新病房家具\\仙岳医院家具需求清单 - 副本.xlsx!Sheet1!R1C1:R22C3" "" \a \p </w:instrText>
      </w:r>
      <w:r>
        <w:rPr>
          <w:rFonts w:cs="Times New Roman"/>
          <w:kern w:val="2"/>
          <w:szCs w:val="28"/>
        </w:rPr>
        <w:fldChar w:fldCharType="separate"/>
      </w:r>
      <w:r w:rsidRPr="003E0990">
        <w:rPr>
          <w:rFonts w:cs="Times New Roman"/>
          <w:kern w:val="2"/>
          <w:szCs w:val="28"/>
        </w:rPr>
        <w:object w:dxaOrig="10440" w:dyaOrig="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474.75pt">
            <v:imagedata r:id="rId7" o:title=""/>
          </v:shape>
        </w:object>
      </w:r>
      <w:r>
        <w:rPr>
          <w:rFonts w:cs="Times New Roman"/>
          <w:kern w:val="2"/>
          <w:szCs w:val="28"/>
        </w:rPr>
        <w:fldChar w:fldCharType="end"/>
      </w:r>
    </w:p>
    <w:sectPr w:rsidR="003E0990" w:rsidSect="003E09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885" w:rsidRDefault="00ED4885" w:rsidP="00ED4885">
      <w:r>
        <w:separator/>
      </w:r>
    </w:p>
  </w:endnote>
  <w:endnote w:type="continuationSeparator" w:id="1">
    <w:p w:rsidR="00ED4885" w:rsidRDefault="00ED4885" w:rsidP="00ED4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885" w:rsidRDefault="00ED4885" w:rsidP="00ED4885">
      <w:r>
        <w:separator/>
      </w:r>
    </w:p>
  </w:footnote>
  <w:footnote w:type="continuationSeparator" w:id="1">
    <w:p w:rsidR="00ED4885" w:rsidRDefault="00ED4885" w:rsidP="00ED48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2B92"/>
    <w:multiLevelType w:val="singleLevel"/>
    <w:tmpl w:val="05EC2B92"/>
    <w:lvl w:ilvl="0">
      <w:start w:val="1"/>
      <w:numFmt w:val="chineseCounting"/>
      <w:suff w:val="nothing"/>
      <w:lvlText w:val="%1、"/>
      <w:lvlJc w:val="left"/>
      <w:pPr>
        <w:ind w:left="0" w:firstLine="420"/>
      </w:pPr>
      <w:rPr>
        <w:rFonts w:hint="eastAsia"/>
      </w:rPr>
    </w:lvl>
  </w:abstractNum>
  <w:abstractNum w:abstractNumId="1">
    <w:nsid w:val="23123519"/>
    <w:multiLevelType w:val="multilevel"/>
    <w:tmpl w:val="23123519"/>
    <w:lvl w:ilvl="0">
      <w:start w:val="1"/>
      <w:numFmt w:val="decimal"/>
      <w:lvlText w:val="%1"/>
      <w:lvlJc w:val="left"/>
      <w:pPr>
        <w:ind w:left="425" w:hanging="425"/>
      </w:pPr>
      <w:rPr>
        <w:rFonts w:hint="eastAsia"/>
      </w:rPr>
    </w:lvl>
    <w:lvl w:ilvl="1">
      <w:start w:val="1"/>
      <w:numFmt w:val="decimal"/>
      <w:lvlText w:val="%1.%2"/>
      <w:lvlJc w:val="left"/>
      <w:pPr>
        <w:ind w:left="5246"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2B1177EE"/>
    <w:multiLevelType w:val="multilevel"/>
    <w:tmpl w:val="2B1177EE"/>
    <w:lvl w:ilvl="0">
      <w:start w:val="1"/>
      <w:numFmt w:val="decimal"/>
      <w:lvlText w:val="%1"/>
      <w:lvlJc w:val="left"/>
      <w:pPr>
        <w:ind w:left="425" w:hanging="425"/>
      </w:pPr>
      <w:rPr>
        <w:rFonts w:hint="eastAsia"/>
      </w:rPr>
    </w:lvl>
    <w:lvl w:ilvl="1">
      <w:start w:val="1"/>
      <w:numFmt w:val="decimal"/>
      <w:lvlText w:val="%1.%2"/>
      <w:lvlJc w:val="left"/>
      <w:pPr>
        <w:ind w:left="5451"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55322EB4"/>
    <w:multiLevelType w:val="multilevel"/>
    <w:tmpl w:val="55322EB4"/>
    <w:lvl w:ilvl="0">
      <w:start w:val="1"/>
      <w:numFmt w:val="decimal"/>
      <w:lvlText w:val="%1"/>
      <w:lvlJc w:val="left"/>
      <w:pPr>
        <w:ind w:left="425" w:hanging="425"/>
      </w:pPr>
      <w:rPr>
        <w:rFonts w:hint="eastAsia"/>
      </w:rPr>
    </w:lvl>
    <w:lvl w:ilvl="1">
      <w:start w:val="1"/>
      <w:numFmt w:val="decimal"/>
      <w:lvlText w:val="%1.%2"/>
      <w:lvlJc w:val="left"/>
      <w:pPr>
        <w:ind w:left="5246"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799C22EC"/>
    <w:multiLevelType w:val="multilevel"/>
    <w:tmpl w:val="799C22E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cxYmVlYTA4MmE0OTYyNjUxYWVjMjYzODYxZmE4ZWYifQ=="/>
  </w:docVars>
  <w:rsids>
    <w:rsidRoot w:val="00ED4323"/>
    <w:rsid w:val="00010254"/>
    <w:rsid w:val="00024192"/>
    <w:rsid w:val="00057F27"/>
    <w:rsid w:val="00075A00"/>
    <w:rsid w:val="00097389"/>
    <w:rsid w:val="000D5581"/>
    <w:rsid w:val="000F7FE0"/>
    <w:rsid w:val="001043CF"/>
    <w:rsid w:val="00110BB0"/>
    <w:rsid w:val="001118ED"/>
    <w:rsid w:val="001461D4"/>
    <w:rsid w:val="001731A8"/>
    <w:rsid w:val="0018024C"/>
    <w:rsid w:val="0018343F"/>
    <w:rsid w:val="001A5D0A"/>
    <w:rsid w:val="00253706"/>
    <w:rsid w:val="0026531F"/>
    <w:rsid w:val="00275EEB"/>
    <w:rsid w:val="002A19EC"/>
    <w:rsid w:val="002A1F85"/>
    <w:rsid w:val="002A74E1"/>
    <w:rsid w:val="002C589D"/>
    <w:rsid w:val="00394E69"/>
    <w:rsid w:val="003A69DB"/>
    <w:rsid w:val="003E0990"/>
    <w:rsid w:val="004B4044"/>
    <w:rsid w:val="004C003D"/>
    <w:rsid w:val="004C3EBA"/>
    <w:rsid w:val="004E7F4E"/>
    <w:rsid w:val="00545FAB"/>
    <w:rsid w:val="00553B1F"/>
    <w:rsid w:val="005750BA"/>
    <w:rsid w:val="00597C6A"/>
    <w:rsid w:val="005C3543"/>
    <w:rsid w:val="005C37CB"/>
    <w:rsid w:val="005E63FD"/>
    <w:rsid w:val="00625DB2"/>
    <w:rsid w:val="0063733B"/>
    <w:rsid w:val="00691E3F"/>
    <w:rsid w:val="006A7DEA"/>
    <w:rsid w:val="0070322B"/>
    <w:rsid w:val="0072505F"/>
    <w:rsid w:val="007339F1"/>
    <w:rsid w:val="00750D3E"/>
    <w:rsid w:val="0076383F"/>
    <w:rsid w:val="00767C9D"/>
    <w:rsid w:val="00772D54"/>
    <w:rsid w:val="007A0874"/>
    <w:rsid w:val="007B1AB8"/>
    <w:rsid w:val="007F06C3"/>
    <w:rsid w:val="00813F57"/>
    <w:rsid w:val="00831113"/>
    <w:rsid w:val="00881615"/>
    <w:rsid w:val="008D1A4B"/>
    <w:rsid w:val="008D2DCE"/>
    <w:rsid w:val="00904657"/>
    <w:rsid w:val="00943175"/>
    <w:rsid w:val="0096710C"/>
    <w:rsid w:val="00991951"/>
    <w:rsid w:val="009A5B17"/>
    <w:rsid w:val="009D0B69"/>
    <w:rsid w:val="00A22107"/>
    <w:rsid w:val="00A34AA1"/>
    <w:rsid w:val="00A64DBF"/>
    <w:rsid w:val="00A807E4"/>
    <w:rsid w:val="00AB7E99"/>
    <w:rsid w:val="00AE041F"/>
    <w:rsid w:val="00AE57DD"/>
    <w:rsid w:val="00B22B3C"/>
    <w:rsid w:val="00B235B3"/>
    <w:rsid w:val="00B85198"/>
    <w:rsid w:val="00B86BFF"/>
    <w:rsid w:val="00BA4584"/>
    <w:rsid w:val="00BD2919"/>
    <w:rsid w:val="00BD60B2"/>
    <w:rsid w:val="00BF57B8"/>
    <w:rsid w:val="00C11EE9"/>
    <w:rsid w:val="00C56D65"/>
    <w:rsid w:val="00D66B0E"/>
    <w:rsid w:val="00D72923"/>
    <w:rsid w:val="00D80F09"/>
    <w:rsid w:val="00DB0787"/>
    <w:rsid w:val="00E84F35"/>
    <w:rsid w:val="00E93A8C"/>
    <w:rsid w:val="00ED006A"/>
    <w:rsid w:val="00ED20D2"/>
    <w:rsid w:val="00ED4323"/>
    <w:rsid w:val="00ED4885"/>
    <w:rsid w:val="00EF2A20"/>
    <w:rsid w:val="00F0035D"/>
    <w:rsid w:val="00F05D8B"/>
    <w:rsid w:val="00F3301C"/>
    <w:rsid w:val="00F662AC"/>
    <w:rsid w:val="00F8118D"/>
    <w:rsid w:val="043C039F"/>
    <w:rsid w:val="08202463"/>
    <w:rsid w:val="084141C0"/>
    <w:rsid w:val="09412F8C"/>
    <w:rsid w:val="0EF40828"/>
    <w:rsid w:val="149E54BE"/>
    <w:rsid w:val="1AA61B9B"/>
    <w:rsid w:val="1B214753"/>
    <w:rsid w:val="1F5B4ADE"/>
    <w:rsid w:val="1F6410B2"/>
    <w:rsid w:val="26234DCF"/>
    <w:rsid w:val="2AF737CE"/>
    <w:rsid w:val="316421EF"/>
    <w:rsid w:val="32090B28"/>
    <w:rsid w:val="350D4493"/>
    <w:rsid w:val="3858010F"/>
    <w:rsid w:val="39F827D8"/>
    <w:rsid w:val="3A1F02FF"/>
    <w:rsid w:val="3EE67E7E"/>
    <w:rsid w:val="408A3DD0"/>
    <w:rsid w:val="412968CE"/>
    <w:rsid w:val="434F5454"/>
    <w:rsid w:val="46A92B0D"/>
    <w:rsid w:val="4BD15A4E"/>
    <w:rsid w:val="4CBD1D79"/>
    <w:rsid w:val="53A94D0A"/>
    <w:rsid w:val="546726D9"/>
    <w:rsid w:val="61D475B9"/>
    <w:rsid w:val="639826A5"/>
    <w:rsid w:val="679374D7"/>
    <w:rsid w:val="70B76860"/>
    <w:rsid w:val="74C674AA"/>
    <w:rsid w:val="75383B56"/>
    <w:rsid w:val="787A1A87"/>
    <w:rsid w:val="7D272C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990"/>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3E099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E099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E099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3E0990"/>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3E0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3E0990"/>
    <w:rPr>
      <w:b/>
      <w:bCs/>
    </w:rPr>
  </w:style>
  <w:style w:type="character" w:customStyle="1" w:styleId="Char0">
    <w:name w:val="页眉 Char"/>
    <w:basedOn w:val="a0"/>
    <w:link w:val="a4"/>
    <w:uiPriority w:val="99"/>
    <w:qFormat/>
    <w:rsid w:val="003E0990"/>
    <w:rPr>
      <w:sz w:val="18"/>
      <w:szCs w:val="18"/>
    </w:rPr>
  </w:style>
  <w:style w:type="character" w:customStyle="1" w:styleId="Char">
    <w:name w:val="页脚 Char"/>
    <w:basedOn w:val="a0"/>
    <w:link w:val="a3"/>
    <w:uiPriority w:val="99"/>
    <w:qFormat/>
    <w:rsid w:val="003E0990"/>
    <w:rPr>
      <w:sz w:val="18"/>
      <w:szCs w:val="18"/>
    </w:rPr>
  </w:style>
  <w:style w:type="paragraph" w:customStyle="1" w:styleId="null3">
    <w:name w:val="null3"/>
    <w:hidden/>
    <w:qFormat/>
    <w:rsid w:val="003E0990"/>
    <w:rPr>
      <w:rFonts w:asciiTheme="minorHAnsi" w:eastAsiaTheme="minorEastAsia" w:hAnsiTheme="minorHAnsi" w:cstheme="minorBidi" w:hint="eastAsia"/>
      <w:lang/>
    </w:rPr>
  </w:style>
  <w:style w:type="paragraph" w:styleId="a8">
    <w:name w:val="No Spacing"/>
    <w:uiPriority w:val="1"/>
    <w:qFormat/>
    <w:rsid w:val="003E0990"/>
    <w:pPr>
      <w:widowControl w:val="0"/>
      <w:jc w:val="both"/>
    </w:pPr>
    <w:rPr>
      <w:rFonts w:asciiTheme="minorHAnsi" w:eastAsiaTheme="minorEastAsia" w:hAnsiTheme="minorHAnsi" w:cstheme="minorBidi"/>
      <w:kern w:val="2"/>
      <w:sz w:val="21"/>
      <w:szCs w:val="22"/>
    </w:rPr>
  </w:style>
  <w:style w:type="character" w:customStyle="1" w:styleId="2Char">
    <w:name w:val="标题 2 Char"/>
    <w:basedOn w:val="a0"/>
    <w:link w:val="2"/>
    <w:uiPriority w:val="9"/>
    <w:qFormat/>
    <w:rsid w:val="003E0990"/>
    <w:rPr>
      <w:rFonts w:asciiTheme="majorHAnsi" w:eastAsiaTheme="majorEastAsia" w:hAnsiTheme="majorHAnsi" w:cstheme="majorBidi"/>
      <w:b/>
      <w:bCs/>
      <w:sz w:val="32"/>
      <w:szCs w:val="32"/>
    </w:rPr>
  </w:style>
  <w:style w:type="character" w:customStyle="1" w:styleId="Char1">
    <w:name w:val="列出段落 Char"/>
    <w:link w:val="a9"/>
    <w:uiPriority w:val="34"/>
    <w:qFormat/>
    <w:rsid w:val="003E0990"/>
    <w:rPr>
      <w:rFonts w:ascii="Calibri" w:hAnsi="Calibri"/>
    </w:rPr>
  </w:style>
  <w:style w:type="paragraph" w:styleId="a9">
    <w:name w:val="List Paragraph"/>
    <w:basedOn w:val="a"/>
    <w:link w:val="Char1"/>
    <w:uiPriority w:val="34"/>
    <w:qFormat/>
    <w:rsid w:val="003E0990"/>
    <w:pPr>
      <w:ind w:firstLineChars="200" w:firstLine="420"/>
    </w:pPr>
    <w:rPr>
      <w:rFonts w:ascii="Calibri" w:hAnsi="Calibri"/>
    </w:rPr>
  </w:style>
  <w:style w:type="paragraph" w:customStyle="1" w:styleId="1">
    <w:name w:val="列出段落1"/>
    <w:basedOn w:val="a"/>
    <w:qFormat/>
    <w:rsid w:val="003E0990"/>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办公室</cp:lastModifiedBy>
  <cp:revision>2</cp:revision>
  <cp:lastPrinted>2024-06-28T03:45:00Z</cp:lastPrinted>
  <dcterms:created xsi:type="dcterms:W3CDTF">2024-11-12T00:45:00Z</dcterms:created>
  <dcterms:modified xsi:type="dcterms:W3CDTF">2024-11-12T00:45:00Z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BAC3C4AED2BD4127A334AE62ABE649CD_13</vt:lpwstr>
  </property>
</Properties>
</file>