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16" w:rsidRPr="00EF7566" w:rsidRDefault="007E51CC" w:rsidP="007E51CC">
      <w:pPr>
        <w:jc w:val="center"/>
        <w:rPr>
          <w:rFonts w:ascii="仿宋" w:eastAsia="仿宋" w:hAnsi="仿宋" w:cs="Times New Roman"/>
          <w:b/>
          <w:kern w:val="0"/>
          <w:sz w:val="32"/>
          <w:szCs w:val="30"/>
        </w:rPr>
      </w:pPr>
      <w:r>
        <w:rPr>
          <w:rFonts w:ascii="仿宋" w:eastAsia="仿宋" w:hAnsi="仿宋" w:cs="Times New Roman" w:hint="eastAsia"/>
          <w:b/>
          <w:kern w:val="0"/>
          <w:sz w:val="32"/>
          <w:szCs w:val="30"/>
        </w:rPr>
        <w:t>厦门市仙岳医院关于开展</w:t>
      </w:r>
      <w:r w:rsidRPr="007E51CC">
        <w:rPr>
          <w:rFonts w:ascii="仿宋" w:eastAsia="仿宋" w:hAnsi="仿宋" w:cs="Times New Roman" w:hint="eastAsia"/>
          <w:b/>
          <w:kern w:val="0"/>
          <w:sz w:val="32"/>
          <w:szCs w:val="30"/>
        </w:rPr>
        <w:t>“肌内效贴治疗技术”</w:t>
      </w:r>
      <w:r>
        <w:rPr>
          <w:rFonts w:ascii="仿宋" w:eastAsia="仿宋" w:hAnsi="仿宋" w:cs="Times New Roman" w:hint="eastAsia"/>
          <w:b/>
          <w:kern w:val="0"/>
          <w:sz w:val="32"/>
          <w:szCs w:val="30"/>
        </w:rPr>
        <w:t>市场调节价医疗服务项目</w:t>
      </w:r>
      <w:r w:rsidRPr="007E51CC">
        <w:rPr>
          <w:rFonts w:ascii="仿宋" w:eastAsia="仿宋" w:hAnsi="仿宋" w:cs="Times New Roman" w:hint="eastAsia"/>
          <w:b/>
          <w:kern w:val="0"/>
          <w:sz w:val="32"/>
          <w:szCs w:val="30"/>
        </w:rPr>
        <w:t>的公示</w:t>
      </w:r>
    </w:p>
    <w:p w:rsidR="00080016" w:rsidRPr="00EF7566" w:rsidRDefault="00080016" w:rsidP="00080016">
      <w:pPr>
        <w:jc w:val="center"/>
        <w:rPr>
          <w:rFonts w:ascii="仿宋" w:eastAsia="仿宋" w:hAnsi="仿宋" w:cs="Times New Roman"/>
          <w:b/>
          <w:kern w:val="0"/>
          <w:sz w:val="30"/>
          <w:szCs w:val="30"/>
        </w:rPr>
      </w:pPr>
    </w:p>
    <w:p w:rsidR="00EC4F8D" w:rsidRPr="00EC4F8D" w:rsidRDefault="00EC4F8D" w:rsidP="00EC4F8D">
      <w:pPr>
        <w:spacing w:line="600" w:lineRule="exact"/>
        <w:ind w:firstLineChars="200" w:firstLine="600"/>
        <w:rPr>
          <w:rFonts w:ascii="仿宋" w:eastAsia="仿宋" w:hAnsi="仿宋" w:cs="Times New Roman"/>
          <w:kern w:val="0"/>
          <w:sz w:val="30"/>
          <w:szCs w:val="30"/>
        </w:rPr>
      </w:pPr>
      <w:r w:rsidRPr="00EC4F8D">
        <w:rPr>
          <w:rFonts w:ascii="仿宋" w:eastAsia="仿宋" w:hAnsi="仿宋" w:cs="Times New Roman" w:hint="eastAsia"/>
          <w:kern w:val="0"/>
          <w:sz w:val="30"/>
          <w:szCs w:val="30"/>
        </w:rPr>
        <w:t>根据市发改委等部门《关于公布公立医疗机构实行市场调节价医疗服务项目目录的通知》（厦发改价格【2017】78号）及</w:t>
      </w:r>
      <w:r w:rsidR="007E51CC" w:rsidRPr="004A4A25">
        <w:rPr>
          <w:rFonts w:ascii="仿宋_GB2312" w:eastAsia="仿宋_GB2312" w:hAnsi="宋体" w:hint="eastAsia"/>
          <w:sz w:val="32"/>
          <w:szCs w:val="32"/>
        </w:rPr>
        <w:t>市医保局《</w:t>
      </w:r>
      <w:r w:rsidR="007E51CC" w:rsidRPr="00251759">
        <w:rPr>
          <w:rFonts w:ascii="仿宋_GB2312" w:eastAsia="仿宋_GB2312" w:hAnsi="宋体" w:hint="eastAsia"/>
          <w:sz w:val="32"/>
          <w:szCs w:val="32"/>
        </w:rPr>
        <w:t>关于新增经皮肾镜碎石取石术等价格项目及修订部分价格项目的通知</w:t>
      </w:r>
      <w:r w:rsidR="007E51CC" w:rsidRPr="004A4A25">
        <w:rPr>
          <w:rFonts w:ascii="仿宋_GB2312" w:eastAsia="仿宋_GB2312" w:hAnsi="宋体" w:hint="eastAsia"/>
          <w:sz w:val="32"/>
          <w:szCs w:val="32"/>
        </w:rPr>
        <w:t>》（</w:t>
      </w:r>
      <w:r w:rsidR="007E51CC" w:rsidRPr="00251759">
        <w:rPr>
          <w:rFonts w:ascii="仿宋_GB2312" w:eastAsia="仿宋_GB2312" w:hAnsi="宋体" w:hint="eastAsia"/>
          <w:sz w:val="32"/>
          <w:szCs w:val="32"/>
        </w:rPr>
        <w:t>厦医保〔2025</w:t>
      </w:r>
      <w:r w:rsidR="007E51CC" w:rsidRPr="00251759">
        <w:rPr>
          <w:rFonts w:ascii="仿宋_GB2312" w:eastAsia="仿宋_GB2312" w:hAnsi="宋体"/>
          <w:sz w:val="32"/>
          <w:szCs w:val="32"/>
        </w:rPr>
        <w:t>〕</w:t>
      </w:r>
      <w:r w:rsidR="007E51CC" w:rsidRPr="00251759">
        <w:rPr>
          <w:rFonts w:ascii="仿宋_GB2312" w:eastAsia="仿宋_GB2312" w:hAnsi="宋体" w:hint="eastAsia"/>
          <w:sz w:val="32"/>
          <w:szCs w:val="32"/>
        </w:rPr>
        <w:t>4号</w:t>
      </w:r>
      <w:r w:rsidR="007E51CC" w:rsidRPr="004A4A25">
        <w:rPr>
          <w:rFonts w:ascii="仿宋_GB2312" w:eastAsia="仿宋_GB2312" w:hAnsi="宋体" w:hint="eastAsia"/>
          <w:sz w:val="32"/>
          <w:szCs w:val="32"/>
        </w:rPr>
        <w:t>）文件精神</w:t>
      </w:r>
      <w:r w:rsidRPr="00EC4F8D">
        <w:rPr>
          <w:rFonts w:ascii="仿宋" w:eastAsia="仿宋" w:hAnsi="仿宋" w:cs="Times New Roman" w:hint="eastAsia"/>
          <w:kern w:val="0"/>
          <w:sz w:val="30"/>
          <w:szCs w:val="30"/>
        </w:rPr>
        <w:t>，</w:t>
      </w:r>
      <w:r w:rsidR="007E51CC" w:rsidRPr="00334BD9">
        <w:rPr>
          <w:rFonts w:ascii="仿宋_GB2312" w:eastAsia="仿宋_GB2312" w:hAnsi="宋体" w:hint="eastAsia"/>
          <w:sz w:val="32"/>
          <w:szCs w:val="32"/>
        </w:rPr>
        <w:t>为促进医疗服务多元化发展，满足不同层次患者的需求，</w:t>
      </w:r>
      <w:r w:rsidR="007E51CC" w:rsidRPr="0000657D">
        <w:rPr>
          <w:rFonts w:ascii="仿宋_GB2312" w:eastAsia="仿宋_GB2312" w:hAnsi="宋体" w:hint="eastAsia"/>
          <w:sz w:val="32"/>
          <w:szCs w:val="32"/>
        </w:rPr>
        <w:t>医院决定开展“肌内效贴治疗技术”医疗服务项目，</w:t>
      </w:r>
      <w:r w:rsidR="003264FE">
        <w:rPr>
          <w:rFonts w:ascii="仿宋" w:eastAsia="仿宋" w:hAnsi="仿宋" w:cs="Times New Roman" w:hint="eastAsia"/>
          <w:kern w:val="0"/>
          <w:sz w:val="30"/>
          <w:szCs w:val="30"/>
        </w:rPr>
        <w:t>现将项目收费标准进行公示</w:t>
      </w:r>
      <w:r w:rsidRPr="00EC4F8D">
        <w:rPr>
          <w:rFonts w:ascii="仿宋" w:eastAsia="仿宋" w:hAnsi="仿宋" w:cs="Times New Roman" w:hint="eastAsia"/>
          <w:kern w:val="0"/>
          <w:sz w:val="30"/>
          <w:szCs w:val="30"/>
        </w:rPr>
        <w:t>，公示时间为</w:t>
      </w:r>
      <w:r w:rsidR="003264FE">
        <w:rPr>
          <w:rFonts w:ascii="仿宋" w:eastAsia="仿宋" w:hAnsi="仿宋" w:cs="Times New Roman" w:hint="eastAsia"/>
          <w:kern w:val="0"/>
          <w:sz w:val="30"/>
          <w:szCs w:val="30"/>
        </w:rPr>
        <w:t>2025</w:t>
      </w:r>
      <w:r w:rsidRPr="00EC4F8D">
        <w:rPr>
          <w:rFonts w:ascii="仿宋" w:eastAsia="仿宋" w:hAnsi="仿宋" w:cs="Times New Roman" w:hint="eastAsia"/>
          <w:kern w:val="0"/>
          <w:sz w:val="30"/>
          <w:szCs w:val="30"/>
        </w:rPr>
        <w:t>年3月</w:t>
      </w:r>
      <w:r w:rsidR="003264FE">
        <w:rPr>
          <w:rFonts w:ascii="仿宋" w:eastAsia="仿宋" w:hAnsi="仿宋" w:cs="Times New Roman" w:hint="eastAsia"/>
          <w:kern w:val="0"/>
          <w:sz w:val="30"/>
          <w:szCs w:val="30"/>
        </w:rPr>
        <w:t>26</w:t>
      </w:r>
      <w:r w:rsidRPr="00EC4F8D">
        <w:rPr>
          <w:rFonts w:ascii="仿宋" w:eastAsia="仿宋" w:hAnsi="仿宋" w:cs="Times New Roman" w:hint="eastAsia"/>
          <w:kern w:val="0"/>
          <w:sz w:val="30"/>
          <w:szCs w:val="30"/>
        </w:rPr>
        <w:t>日至</w:t>
      </w:r>
      <w:r w:rsidR="003264FE">
        <w:rPr>
          <w:rFonts w:ascii="仿宋" w:eastAsia="仿宋" w:hAnsi="仿宋" w:cs="Times New Roman" w:hint="eastAsia"/>
          <w:kern w:val="0"/>
          <w:sz w:val="30"/>
          <w:szCs w:val="30"/>
        </w:rPr>
        <w:t>4</w:t>
      </w:r>
      <w:r w:rsidRPr="00EC4F8D">
        <w:rPr>
          <w:rFonts w:ascii="仿宋" w:eastAsia="仿宋" w:hAnsi="仿宋" w:cs="Times New Roman" w:hint="eastAsia"/>
          <w:kern w:val="0"/>
          <w:sz w:val="30"/>
          <w:szCs w:val="30"/>
        </w:rPr>
        <w:t>月</w:t>
      </w:r>
      <w:r w:rsidR="003264FE">
        <w:rPr>
          <w:rFonts w:ascii="仿宋" w:eastAsia="仿宋" w:hAnsi="仿宋" w:cs="Times New Roman" w:hint="eastAsia"/>
          <w:kern w:val="0"/>
          <w:sz w:val="30"/>
          <w:szCs w:val="30"/>
        </w:rPr>
        <w:t>8</w:t>
      </w:r>
      <w:r w:rsidRPr="00EC4F8D">
        <w:rPr>
          <w:rFonts w:ascii="仿宋" w:eastAsia="仿宋" w:hAnsi="仿宋" w:cs="Times New Roman" w:hint="eastAsia"/>
          <w:kern w:val="0"/>
          <w:sz w:val="30"/>
          <w:szCs w:val="30"/>
        </w:rPr>
        <w:t>日，公示期满后执行以上收费标准。</w:t>
      </w:r>
    </w:p>
    <w:p w:rsidR="00D078AE" w:rsidRPr="00080016" w:rsidRDefault="00EC4F8D" w:rsidP="00EC4F8D">
      <w:pPr>
        <w:spacing w:line="600" w:lineRule="exact"/>
        <w:ind w:firstLineChars="200" w:firstLine="600"/>
        <w:rPr>
          <w:rFonts w:ascii="仿宋" w:eastAsia="仿宋" w:hAnsi="仿宋" w:cs="Times New Roman"/>
          <w:kern w:val="0"/>
          <w:sz w:val="30"/>
          <w:szCs w:val="30"/>
        </w:rPr>
      </w:pPr>
      <w:r w:rsidRPr="00EC4F8D">
        <w:rPr>
          <w:rFonts w:ascii="仿宋" w:eastAsia="仿宋" w:hAnsi="仿宋" w:cs="Times New Roman" w:hint="eastAsia"/>
          <w:kern w:val="0"/>
          <w:sz w:val="30"/>
          <w:szCs w:val="30"/>
        </w:rPr>
        <w:t>公示期间，对我院执行市场调节价医疗服务项目的价格相关问题，请咨询医院运营管理部0592-5392557；如对相关事项有异议，请反馈至医院监察室0592-5392636。</w:t>
      </w:r>
    </w:p>
    <w:p w:rsidR="006F7AA6" w:rsidRDefault="00080016" w:rsidP="00EC4F8D">
      <w:pPr>
        <w:spacing w:line="600" w:lineRule="exact"/>
        <w:ind w:firstLineChars="200" w:firstLine="600"/>
        <w:rPr>
          <w:rFonts w:ascii="仿宋" w:eastAsia="仿宋" w:hAnsi="仿宋" w:cs="Times New Roman"/>
          <w:kern w:val="0"/>
          <w:sz w:val="30"/>
          <w:szCs w:val="30"/>
        </w:rPr>
      </w:pPr>
      <w:r w:rsidRPr="00080016">
        <w:rPr>
          <w:rFonts w:ascii="仿宋" w:eastAsia="仿宋" w:hAnsi="仿宋" w:cs="Times New Roman" w:hint="eastAsia"/>
          <w:kern w:val="0"/>
          <w:sz w:val="30"/>
          <w:szCs w:val="30"/>
        </w:rPr>
        <w:t xml:space="preserve">                     </w:t>
      </w:r>
    </w:p>
    <w:p w:rsidR="006F7AA6" w:rsidRPr="00297F92" w:rsidRDefault="006F7AA6" w:rsidP="00EC4F8D">
      <w:pPr>
        <w:spacing w:line="600" w:lineRule="exact"/>
        <w:ind w:leftChars="267" w:left="1541" w:hangingChars="350" w:hanging="980"/>
        <w:rPr>
          <w:rFonts w:ascii="仿宋" w:eastAsia="仿宋" w:hAnsi="仿宋" w:cs="Times New Roman"/>
          <w:kern w:val="0"/>
          <w:sz w:val="30"/>
          <w:szCs w:val="30"/>
        </w:rPr>
      </w:pPr>
      <w:r w:rsidRPr="006F7AA6">
        <w:rPr>
          <w:rFonts w:ascii="仿宋" w:eastAsia="仿宋" w:hAnsi="仿宋" w:cs="Times New Roman" w:hint="eastAsia"/>
          <w:kern w:val="0"/>
          <w:sz w:val="28"/>
          <w:szCs w:val="30"/>
        </w:rPr>
        <w:t>附件1</w:t>
      </w:r>
      <w:r w:rsidR="008F270A">
        <w:rPr>
          <w:rFonts w:ascii="仿宋" w:eastAsia="仿宋" w:hAnsi="仿宋" w:cs="Times New Roman" w:hint="eastAsia"/>
          <w:kern w:val="0"/>
          <w:sz w:val="28"/>
          <w:szCs w:val="30"/>
        </w:rPr>
        <w:t>：</w:t>
      </w:r>
      <w:r w:rsidRPr="006F7AA6">
        <w:rPr>
          <w:rFonts w:ascii="仿宋" w:eastAsia="仿宋" w:hAnsi="仿宋" w:cs="Times New Roman" w:hint="eastAsia"/>
          <w:kern w:val="0"/>
          <w:sz w:val="28"/>
          <w:szCs w:val="30"/>
        </w:rPr>
        <w:t>厦门市仙岳医院</w:t>
      </w:r>
      <w:r w:rsidR="003264FE" w:rsidRPr="003264FE">
        <w:rPr>
          <w:rFonts w:ascii="仿宋" w:eastAsia="仿宋" w:hAnsi="仿宋" w:cs="Times New Roman" w:hint="eastAsia"/>
          <w:kern w:val="0"/>
          <w:sz w:val="28"/>
          <w:szCs w:val="30"/>
        </w:rPr>
        <w:t>“肌内效贴治疗技术”</w:t>
      </w:r>
      <w:r w:rsidR="00297F92">
        <w:rPr>
          <w:rFonts w:ascii="仿宋" w:eastAsia="仿宋" w:hAnsi="仿宋" w:cs="Times New Roman" w:hint="eastAsia"/>
          <w:kern w:val="0"/>
          <w:sz w:val="28"/>
          <w:szCs w:val="30"/>
        </w:rPr>
        <w:t>市场调节价</w:t>
      </w:r>
      <w:r w:rsidRPr="006F7AA6">
        <w:rPr>
          <w:rFonts w:ascii="仿宋" w:eastAsia="仿宋" w:hAnsi="仿宋" w:cs="Times New Roman" w:hint="eastAsia"/>
          <w:kern w:val="0"/>
          <w:sz w:val="28"/>
          <w:szCs w:val="30"/>
        </w:rPr>
        <w:t>医疗服务项目</w:t>
      </w:r>
      <w:r w:rsidR="003264FE">
        <w:rPr>
          <w:rFonts w:ascii="仿宋" w:eastAsia="仿宋" w:hAnsi="仿宋" w:cs="Times New Roman" w:hint="eastAsia"/>
          <w:kern w:val="0"/>
          <w:sz w:val="28"/>
          <w:szCs w:val="30"/>
        </w:rPr>
        <w:t>价格</w:t>
      </w:r>
      <w:r w:rsidR="00265025">
        <w:rPr>
          <w:rFonts w:ascii="仿宋" w:eastAsia="仿宋" w:hAnsi="仿宋" w:cs="Times New Roman" w:hint="eastAsia"/>
          <w:kern w:val="0"/>
          <w:sz w:val="28"/>
          <w:szCs w:val="30"/>
        </w:rPr>
        <w:t>公示</w:t>
      </w:r>
      <w:r w:rsidRPr="006F7AA6">
        <w:rPr>
          <w:rFonts w:ascii="仿宋" w:eastAsia="仿宋" w:hAnsi="仿宋" w:cs="Times New Roman" w:hint="eastAsia"/>
          <w:kern w:val="0"/>
          <w:sz w:val="28"/>
          <w:szCs w:val="30"/>
        </w:rPr>
        <w:t>表</w:t>
      </w:r>
    </w:p>
    <w:p w:rsidR="00EC4F8D" w:rsidRDefault="00EC4F8D" w:rsidP="00EC4F8D">
      <w:pPr>
        <w:spacing w:line="600" w:lineRule="exact"/>
        <w:rPr>
          <w:rFonts w:ascii="仿宋" w:eastAsia="仿宋" w:hAnsi="仿宋" w:cs="Times New Roman"/>
          <w:kern w:val="0"/>
          <w:sz w:val="30"/>
          <w:szCs w:val="30"/>
        </w:rPr>
      </w:pPr>
    </w:p>
    <w:p w:rsidR="00EC4F8D" w:rsidRDefault="00EC4F8D" w:rsidP="00EC4F8D">
      <w:pPr>
        <w:spacing w:line="600" w:lineRule="exact"/>
        <w:rPr>
          <w:rFonts w:ascii="仿宋" w:eastAsia="仿宋" w:hAnsi="仿宋" w:cs="Times New Roman"/>
          <w:kern w:val="0"/>
          <w:sz w:val="30"/>
          <w:szCs w:val="30"/>
        </w:rPr>
      </w:pPr>
    </w:p>
    <w:p w:rsidR="00080016" w:rsidRPr="00080016" w:rsidRDefault="00080016" w:rsidP="00EC4F8D">
      <w:pPr>
        <w:spacing w:line="600" w:lineRule="exact"/>
        <w:ind w:firstLineChars="1650" w:firstLine="4950"/>
        <w:rPr>
          <w:rFonts w:ascii="仿宋" w:eastAsia="仿宋" w:hAnsi="仿宋" w:cs="Times New Roman"/>
          <w:kern w:val="0"/>
          <w:sz w:val="30"/>
          <w:szCs w:val="30"/>
        </w:rPr>
      </w:pPr>
      <w:r w:rsidRPr="00080016">
        <w:rPr>
          <w:rFonts w:ascii="仿宋" w:eastAsia="仿宋" w:hAnsi="仿宋" w:cs="Times New Roman" w:hint="eastAsia"/>
          <w:kern w:val="0"/>
          <w:sz w:val="30"/>
          <w:szCs w:val="30"/>
        </w:rPr>
        <w:t>厦门市仙岳医院</w:t>
      </w:r>
    </w:p>
    <w:p w:rsidR="006F55A7" w:rsidRDefault="00080016" w:rsidP="00EC4F8D">
      <w:pPr>
        <w:spacing w:line="600" w:lineRule="exact"/>
        <w:ind w:firstLineChars="200" w:firstLine="600"/>
        <w:rPr>
          <w:rFonts w:ascii="仿宋" w:eastAsia="仿宋" w:hAnsi="仿宋" w:cs="Times New Roman"/>
          <w:kern w:val="0"/>
          <w:sz w:val="30"/>
          <w:szCs w:val="30"/>
        </w:rPr>
        <w:sectPr w:rsidR="006F55A7" w:rsidSect="00EC4F8D">
          <w:pgSz w:w="11906" w:h="16838"/>
          <w:pgMar w:top="1418" w:right="1701" w:bottom="1418" w:left="1701" w:header="851" w:footer="992" w:gutter="0"/>
          <w:cols w:space="425"/>
          <w:docGrid w:type="lines" w:linePitch="312"/>
        </w:sectPr>
      </w:pPr>
      <w:r w:rsidRPr="00080016">
        <w:rPr>
          <w:rFonts w:ascii="仿宋" w:eastAsia="仿宋" w:hAnsi="仿宋" w:cs="Times New Roman" w:hint="eastAsia"/>
          <w:kern w:val="0"/>
          <w:sz w:val="30"/>
          <w:szCs w:val="30"/>
        </w:rPr>
        <w:t xml:space="preserve">             </w:t>
      </w:r>
      <w:r w:rsidR="00297F92">
        <w:rPr>
          <w:rFonts w:ascii="仿宋" w:eastAsia="仿宋" w:hAnsi="仿宋" w:cs="Times New Roman" w:hint="eastAsia"/>
          <w:kern w:val="0"/>
          <w:sz w:val="30"/>
          <w:szCs w:val="30"/>
        </w:rPr>
        <w:t xml:space="preserve">              </w:t>
      </w:r>
      <w:r w:rsidR="00362596">
        <w:rPr>
          <w:rFonts w:ascii="仿宋" w:eastAsia="仿宋" w:hAnsi="仿宋" w:cs="Times New Roman" w:hint="eastAsia"/>
          <w:kern w:val="0"/>
          <w:sz w:val="30"/>
          <w:szCs w:val="30"/>
        </w:rPr>
        <w:t xml:space="preserve"> </w:t>
      </w:r>
      <w:r w:rsidR="003264FE">
        <w:rPr>
          <w:rFonts w:ascii="仿宋" w:eastAsia="仿宋" w:hAnsi="仿宋" w:cs="Times New Roman" w:hint="eastAsia"/>
          <w:kern w:val="0"/>
          <w:sz w:val="30"/>
          <w:szCs w:val="30"/>
        </w:rPr>
        <w:t xml:space="preserve"> 2025</w:t>
      </w:r>
      <w:r w:rsidRPr="00080016">
        <w:rPr>
          <w:rFonts w:ascii="仿宋" w:eastAsia="仿宋" w:hAnsi="仿宋" w:cs="Times New Roman" w:hint="eastAsia"/>
          <w:kern w:val="0"/>
          <w:sz w:val="30"/>
          <w:szCs w:val="30"/>
        </w:rPr>
        <w:t>年</w:t>
      </w:r>
      <w:r w:rsidR="00DD605E">
        <w:rPr>
          <w:rFonts w:ascii="仿宋" w:eastAsia="仿宋" w:hAnsi="仿宋" w:cs="Times New Roman" w:hint="eastAsia"/>
          <w:kern w:val="0"/>
          <w:sz w:val="30"/>
          <w:szCs w:val="30"/>
        </w:rPr>
        <w:t>3</w:t>
      </w:r>
      <w:r w:rsidRPr="00080016">
        <w:rPr>
          <w:rFonts w:ascii="仿宋" w:eastAsia="仿宋" w:hAnsi="仿宋" w:cs="Times New Roman" w:hint="eastAsia"/>
          <w:kern w:val="0"/>
          <w:sz w:val="30"/>
          <w:szCs w:val="30"/>
        </w:rPr>
        <w:t>月</w:t>
      </w:r>
      <w:r w:rsidR="003264FE">
        <w:rPr>
          <w:rFonts w:ascii="仿宋" w:eastAsia="仿宋" w:hAnsi="仿宋" w:cs="Times New Roman" w:hint="eastAsia"/>
          <w:kern w:val="0"/>
          <w:sz w:val="30"/>
          <w:szCs w:val="30"/>
        </w:rPr>
        <w:t>26</w:t>
      </w:r>
      <w:r w:rsidRPr="00080016">
        <w:rPr>
          <w:rFonts w:ascii="仿宋" w:eastAsia="仿宋" w:hAnsi="仿宋" w:cs="Times New Roman" w:hint="eastAsia"/>
          <w:kern w:val="0"/>
          <w:sz w:val="30"/>
          <w:szCs w:val="30"/>
        </w:rPr>
        <w:t>日</w:t>
      </w:r>
    </w:p>
    <w:p w:rsidR="006F55A7" w:rsidRPr="008046F6" w:rsidRDefault="006F55A7" w:rsidP="006F55A7">
      <w:pPr>
        <w:spacing w:line="600" w:lineRule="exact"/>
        <w:jc w:val="center"/>
        <w:rPr>
          <w:rFonts w:ascii="仿宋" w:eastAsia="仿宋" w:hAnsi="仿宋" w:cs="Times New Roman"/>
          <w:b/>
          <w:kern w:val="0"/>
          <w:sz w:val="32"/>
          <w:szCs w:val="30"/>
        </w:rPr>
      </w:pPr>
      <w:r w:rsidRPr="008046F6">
        <w:rPr>
          <w:rFonts w:ascii="仿宋" w:eastAsia="仿宋" w:hAnsi="仿宋" w:cs="Times New Roman" w:hint="eastAsia"/>
          <w:b/>
          <w:kern w:val="0"/>
          <w:sz w:val="32"/>
          <w:szCs w:val="30"/>
        </w:rPr>
        <w:lastRenderedPageBreak/>
        <w:t>厦门市仙岳医院“肌内效贴治疗技术”市场调节价医疗服务项目价格公示表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1795"/>
        <w:gridCol w:w="1418"/>
        <w:gridCol w:w="1299"/>
        <w:gridCol w:w="1134"/>
        <w:gridCol w:w="1677"/>
        <w:gridCol w:w="709"/>
        <w:gridCol w:w="1276"/>
        <w:gridCol w:w="709"/>
        <w:gridCol w:w="1417"/>
        <w:gridCol w:w="851"/>
        <w:gridCol w:w="1134"/>
      </w:tblGrid>
      <w:tr w:rsidR="006F55A7" w:rsidRPr="00AC6C62" w:rsidTr="008046F6">
        <w:tc>
          <w:tcPr>
            <w:tcW w:w="723"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序号</w:t>
            </w:r>
          </w:p>
        </w:tc>
        <w:tc>
          <w:tcPr>
            <w:tcW w:w="1795"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国家结算编码</w:t>
            </w:r>
          </w:p>
        </w:tc>
        <w:tc>
          <w:tcPr>
            <w:tcW w:w="1418"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地方项目</w:t>
            </w:r>
            <w:r w:rsidRPr="00AC6C62">
              <w:rPr>
                <w:rFonts w:ascii="黑体" w:eastAsia="黑体" w:hAnsi="宋体" w:cs="黑体"/>
                <w:color w:val="000000"/>
                <w:kern w:val="0"/>
                <w:sz w:val="20"/>
                <w:szCs w:val="20"/>
              </w:rPr>
              <w:br/>
              <w:t>代码</w:t>
            </w:r>
          </w:p>
        </w:tc>
        <w:tc>
          <w:tcPr>
            <w:tcW w:w="1299" w:type="dxa"/>
            <w:vAlign w:val="center"/>
          </w:tcPr>
          <w:p w:rsidR="006F55A7" w:rsidRPr="00AC6C62" w:rsidRDefault="006F55A7" w:rsidP="008A0D3D">
            <w:pPr>
              <w:widowControl/>
              <w:jc w:val="center"/>
              <w:textAlignment w:val="center"/>
              <w:rPr>
                <w:rFonts w:ascii="黑体" w:eastAsia="黑体" w:hAnsi="宋体" w:cs="黑体"/>
                <w:color w:val="000000"/>
                <w:kern w:val="0"/>
                <w:sz w:val="20"/>
                <w:szCs w:val="20"/>
              </w:rPr>
            </w:pPr>
            <w:r w:rsidRPr="00AC6C62">
              <w:rPr>
                <w:rFonts w:ascii="黑体" w:eastAsia="黑体" w:hAnsi="宋体" w:cs="黑体"/>
                <w:color w:val="000000"/>
                <w:kern w:val="0"/>
                <w:sz w:val="20"/>
                <w:szCs w:val="20"/>
              </w:rPr>
              <w:t>国家归集</w:t>
            </w:r>
          </w:p>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口径</w:t>
            </w:r>
          </w:p>
        </w:tc>
        <w:tc>
          <w:tcPr>
            <w:tcW w:w="1134" w:type="dxa"/>
            <w:vAlign w:val="center"/>
          </w:tcPr>
          <w:p w:rsidR="006F55A7" w:rsidRPr="00AC6C62" w:rsidRDefault="006F55A7" w:rsidP="008A0D3D">
            <w:pPr>
              <w:widowControl/>
              <w:jc w:val="center"/>
              <w:textAlignment w:val="center"/>
              <w:rPr>
                <w:rFonts w:ascii="黑体" w:eastAsia="黑体" w:hAnsi="宋体" w:cs="黑体"/>
                <w:color w:val="000000"/>
                <w:kern w:val="0"/>
                <w:sz w:val="20"/>
                <w:szCs w:val="20"/>
              </w:rPr>
            </w:pPr>
            <w:r w:rsidRPr="00AC6C62">
              <w:rPr>
                <w:rFonts w:ascii="黑体" w:eastAsia="黑体" w:hAnsi="宋体" w:cs="黑体"/>
                <w:color w:val="000000"/>
                <w:kern w:val="0"/>
                <w:sz w:val="20"/>
                <w:szCs w:val="20"/>
              </w:rPr>
              <w:t>地方项目</w:t>
            </w:r>
          </w:p>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名称</w:t>
            </w:r>
          </w:p>
        </w:tc>
        <w:tc>
          <w:tcPr>
            <w:tcW w:w="1677" w:type="dxa"/>
            <w:vAlign w:val="center"/>
          </w:tcPr>
          <w:p w:rsidR="006F55A7" w:rsidRPr="00AC6C62" w:rsidRDefault="006F55A7" w:rsidP="008A0D3D">
            <w:pPr>
              <w:widowControl/>
              <w:jc w:val="center"/>
              <w:textAlignment w:val="center"/>
              <w:rPr>
                <w:rFonts w:ascii="黑体" w:eastAsia="黑体" w:hAnsi="宋体" w:cs="黑体"/>
                <w:color w:val="000000"/>
                <w:kern w:val="0"/>
                <w:sz w:val="20"/>
                <w:szCs w:val="20"/>
              </w:rPr>
            </w:pPr>
            <w:r w:rsidRPr="00AC6C62">
              <w:rPr>
                <w:rFonts w:ascii="黑体" w:eastAsia="黑体" w:hAnsi="宋体" w:cs="黑体"/>
                <w:color w:val="000000"/>
                <w:kern w:val="0"/>
                <w:sz w:val="20"/>
                <w:szCs w:val="20"/>
              </w:rPr>
              <w:t>地方项目内涵</w:t>
            </w:r>
          </w:p>
        </w:tc>
        <w:tc>
          <w:tcPr>
            <w:tcW w:w="709"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除外内容</w:t>
            </w:r>
          </w:p>
        </w:tc>
        <w:tc>
          <w:tcPr>
            <w:tcW w:w="1276"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价格类型</w:t>
            </w:r>
          </w:p>
        </w:tc>
        <w:tc>
          <w:tcPr>
            <w:tcW w:w="709"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计价单位</w:t>
            </w:r>
          </w:p>
        </w:tc>
        <w:tc>
          <w:tcPr>
            <w:tcW w:w="1417" w:type="dxa"/>
            <w:vAlign w:val="center"/>
          </w:tcPr>
          <w:p w:rsidR="006F55A7" w:rsidRPr="00AC6C62" w:rsidRDefault="006F55A7" w:rsidP="008A0D3D">
            <w:pPr>
              <w:widowControl/>
              <w:jc w:val="center"/>
              <w:textAlignment w:val="center"/>
              <w:rPr>
                <w:rFonts w:ascii="CESI宋体-GB2312" w:hAnsi="CESI宋体-GB2312"/>
                <w:sz w:val="24"/>
                <w:szCs w:val="24"/>
              </w:rPr>
            </w:pPr>
            <w:r w:rsidRPr="00AC6C62">
              <w:rPr>
                <w:rFonts w:ascii="黑体" w:eastAsia="黑体" w:hAnsi="宋体" w:cs="黑体"/>
                <w:color w:val="000000"/>
                <w:kern w:val="0"/>
                <w:sz w:val="20"/>
                <w:szCs w:val="20"/>
              </w:rPr>
              <w:t>计价说明</w:t>
            </w:r>
          </w:p>
        </w:tc>
        <w:tc>
          <w:tcPr>
            <w:tcW w:w="851" w:type="dxa"/>
            <w:vAlign w:val="center"/>
          </w:tcPr>
          <w:p w:rsidR="006F55A7" w:rsidRPr="00AC6C62" w:rsidRDefault="006F55A7" w:rsidP="008A0D3D">
            <w:pPr>
              <w:widowControl/>
              <w:jc w:val="center"/>
              <w:textAlignment w:val="center"/>
              <w:rPr>
                <w:rFonts w:ascii="黑体" w:eastAsia="黑体" w:hAnsi="宋体" w:cs="黑体"/>
                <w:color w:val="000000"/>
                <w:kern w:val="0"/>
                <w:sz w:val="20"/>
                <w:szCs w:val="20"/>
              </w:rPr>
            </w:pPr>
            <w:r w:rsidRPr="00AC6C62">
              <w:rPr>
                <w:rFonts w:ascii="黑体" w:eastAsia="黑体" w:hAnsi="宋体" w:cs="黑体" w:hint="eastAsia"/>
                <w:color w:val="000000"/>
                <w:kern w:val="0"/>
                <w:sz w:val="20"/>
                <w:szCs w:val="20"/>
              </w:rPr>
              <w:t>价格</w:t>
            </w:r>
          </w:p>
        </w:tc>
        <w:tc>
          <w:tcPr>
            <w:tcW w:w="1134" w:type="dxa"/>
            <w:vAlign w:val="center"/>
          </w:tcPr>
          <w:p w:rsidR="006F55A7" w:rsidRPr="00AC6C62" w:rsidRDefault="006F55A7" w:rsidP="008046F6">
            <w:pPr>
              <w:widowControl/>
              <w:jc w:val="center"/>
              <w:textAlignment w:val="center"/>
              <w:rPr>
                <w:rFonts w:ascii="黑体" w:eastAsia="黑体" w:hAnsi="宋体" w:cs="黑体"/>
                <w:color w:val="000000"/>
                <w:kern w:val="0"/>
                <w:sz w:val="20"/>
                <w:szCs w:val="20"/>
              </w:rPr>
            </w:pPr>
            <w:r w:rsidRPr="006F55A7">
              <w:rPr>
                <w:rFonts w:ascii="黑体" w:eastAsia="黑体" w:hAnsi="宋体" w:cs="黑体" w:hint="eastAsia"/>
                <w:color w:val="000000"/>
                <w:kern w:val="0"/>
                <w:sz w:val="20"/>
                <w:szCs w:val="20"/>
              </w:rPr>
              <w:t>医保属性</w:t>
            </w:r>
          </w:p>
        </w:tc>
      </w:tr>
      <w:tr w:rsidR="006F55A7" w:rsidRPr="00AC6C62" w:rsidTr="006F55A7">
        <w:tc>
          <w:tcPr>
            <w:tcW w:w="723" w:type="dxa"/>
          </w:tcPr>
          <w:p w:rsidR="006F55A7" w:rsidRPr="00AC6C62" w:rsidRDefault="006F55A7" w:rsidP="008A0D3D">
            <w:pPr>
              <w:spacing w:line="360" w:lineRule="exact"/>
              <w:rPr>
                <w:rFonts w:ascii="CESI宋体-GB2312" w:hAnsi="CESI宋体-GB2312"/>
                <w:sz w:val="20"/>
                <w:szCs w:val="24"/>
              </w:rPr>
            </w:pPr>
            <w:r w:rsidRPr="00AC6C62">
              <w:rPr>
                <w:rFonts w:ascii="CESI宋体-GB2312" w:hAnsi="CESI宋体-GB2312" w:hint="eastAsia"/>
                <w:sz w:val="20"/>
                <w:szCs w:val="24"/>
              </w:rPr>
              <w:t>1</w:t>
            </w:r>
          </w:p>
        </w:tc>
        <w:tc>
          <w:tcPr>
            <w:tcW w:w="1795" w:type="dxa"/>
          </w:tcPr>
          <w:p w:rsidR="006F55A7" w:rsidRPr="00AC6C62" w:rsidRDefault="006F55A7" w:rsidP="008A0D3D">
            <w:pPr>
              <w:spacing w:line="360" w:lineRule="exact"/>
              <w:rPr>
                <w:rFonts w:ascii="CESI宋体-GB2312" w:hAnsi="CESI宋体-GB2312"/>
                <w:sz w:val="20"/>
                <w:szCs w:val="24"/>
              </w:rPr>
            </w:pPr>
            <w:r w:rsidRPr="00AC6C62">
              <w:rPr>
                <w:rFonts w:ascii="CESI宋体-GB2312" w:hAnsi="CESI宋体-GB2312"/>
                <w:sz w:val="20"/>
                <w:szCs w:val="24"/>
              </w:rPr>
              <w:t>353402000440100-A340200053</w:t>
            </w:r>
          </w:p>
        </w:tc>
        <w:tc>
          <w:tcPr>
            <w:tcW w:w="1418" w:type="dxa"/>
          </w:tcPr>
          <w:p w:rsidR="006F55A7" w:rsidRPr="00AC6C62" w:rsidRDefault="006F55A7" w:rsidP="008A0D3D">
            <w:pPr>
              <w:spacing w:line="360" w:lineRule="exact"/>
              <w:rPr>
                <w:rFonts w:ascii="CESI宋体-GB2312" w:hAnsi="CESI宋体-GB2312"/>
                <w:sz w:val="20"/>
                <w:szCs w:val="24"/>
              </w:rPr>
            </w:pPr>
            <w:r w:rsidRPr="00AC6C62">
              <w:rPr>
                <w:rFonts w:ascii="CESI宋体-GB2312" w:hAnsi="CESI宋体-GB2312"/>
                <w:sz w:val="20"/>
                <w:szCs w:val="24"/>
              </w:rPr>
              <w:t>A340200053</w:t>
            </w:r>
          </w:p>
        </w:tc>
        <w:tc>
          <w:tcPr>
            <w:tcW w:w="1299" w:type="dxa"/>
          </w:tcPr>
          <w:p w:rsidR="006F55A7" w:rsidRPr="00AC6C62" w:rsidRDefault="006F55A7" w:rsidP="008046F6">
            <w:pPr>
              <w:spacing w:line="360" w:lineRule="exact"/>
              <w:jc w:val="center"/>
              <w:rPr>
                <w:rFonts w:ascii="CESI宋体-GB2312" w:hAnsi="CESI宋体-GB2312"/>
                <w:sz w:val="20"/>
                <w:szCs w:val="24"/>
              </w:rPr>
            </w:pPr>
            <w:r w:rsidRPr="00AC6C62">
              <w:rPr>
                <w:rFonts w:ascii="CESI宋体-GB2312" w:hAnsi="CESI宋体-GB2312" w:hint="eastAsia"/>
                <w:sz w:val="20"/>
                <w:szCs w:val="24"/>
              </w:rPr>
              <w:t>治疗费</w:t>
            </w:r>
          </w:p>
        </w:tc>
        <w:tc>
          <w:tcPr>
            <w:tcW w:w="1134" w:type="dxa"/>
          </w:tcPr>
          <w:p w:rsidR="006F55A7" w:rsidRPr="00AC6C62" w:rsidRDefault="006F55A7" w:rsidP="008A0D3D">
            <w:pPr>
              <w:spacing w:line="360" w:lineRule="exact"/>
              <w:rPr>
                <w:rFonts w:ascii="CESI宋体-GB2312" w:hAnsi="CESI宋体-GB2312"/>
                <w:sz w:val="20"/>
                <w:szCs w:val="24"/>
              </w:rPr>
            </w:pPr>
            <w:r w:rsidRPr="00AC6C62">
              <w:rPr>
                <w:rFonts w:ascii="CESI宋体-GB2312" w:hAnsi="CESI宋体-GB2312" w:hint="eastAsia"/>
                <w:sz w:val="20"/>
                <w:szCs w:val="24"/>
              </w:rPr>
              <w:t>肌内效贴治疗技术</w:t>
            </w:r>
          </w:p>
        </w:tc>
        <w:tc>
          <w:tcPr>
            <w:tcW w:w="1677" w:type="dxa"/>
          </w:tcPr>
          <w:p w:rsidR="006F55A7" w:rsidRPr="00AC6C62" w:rsidRDefault="006F55A7" w:rsidP="008A0D3D">
            <w:pPr>
              <w:spacing w:line="360" w:lineRule="exact"/>
              <w:rPr>
                <w:rFonts w:ascii="CESI宋体-GB2312" w:hAnsi="CESI宋体-GB2312"/>
                <w:sz w:val="20"/>
                <w:szCs w:val="24"/>
              </w:rPr>
            </w:pPr>
            <w:r w:rsidRPr="00AC6C62">
              <w:rPr>
                <w:rFonts w:ascii="CESI宋体-GB2312" w:hAnsi="CESI宋体-GB2312" w:hint="eastAsia"/>
                <w:sz w:val="20"/>
                <w:szCs w:val="24"/>
              </w:rPr>
              <w:t>采用不同扎贴方法，治疗各类损伤及术后肢体肿胀，颈、肩、腰腿痛等慢性退行性变及软组织劳损等不适，及脑卒中、脑瘫等运动功能障碍。</w:t>
            </w:r>
          </w:p>
        </w:tc>
        <w:tc>
          <w:tcPr>
            <w:tcW w:w="709" w:type="dxa"/>
          </w:tcPr>
          <w:p w:rsidR="006F55A7" w:rsidRPr="00AC6C62" w:rsidRDefault="006F55A7" w:rsidP="008A0D3D">
            <w:pPr>
              <w:spacing w:line="360" w:lineRule="exact"/>
              <w:rPr>
                <w:rFonts w:ascii="CESI宋体-GB2312" w:hAnsi="CESI宋体-GB2312"/>
                <w:sz w:val="20"/>
                <w:szCs w:val="24"/>
              </w:rPr>
            </w:pPr>
          </w:p>
        </w:tc>
        <w:tc>
          <w:tcPr>
            <w:tcW w:w="1276" w:type="dxa"/>
          </w:tcPr>
          <w:p w:rsidR="006F55A7" w:rsidRPr="00AC6C62" w:rsidRDefault="006F55A7" w:rsidP="008046F6">
            <w:pPr>
              <w:spacing w:line="360" w:lineRule="exact"/>
              <w:jc w:val="center"/>
              <w:rPr>
                <w:rFonts w:ascii="CESI宋体-GB2312" w:hAnsi="CESI宋体-GB2312"/>
                <w:sz w:val="20"/>
                <w:szCs w:val="24"/>
              </w:rPr>
            </w:pPr>
            <w:r w:rsidRPr="00AC6C62">
              <w:rPr>
                <w:rFonts w:ascii="CESI宋体-GB2312" w:hAnsi="CESI宋体-GB2312" w:hint="eastAsia"/>
                <w:sz w:val="20"/>
                <w:szCs w:val="24"/>
              </w:rPr>
              <w:t>市场调节价</w:t>
            </w:r>
          </w:p>
        </w:tc>
        <w:tc>
          <w:tcPr>
            <w:tcW w:w="709" w:type="dxa"/>
          </w:tcPr>
          <w:p w:rsidR="006F55A7" w:rsidRPr="00AC6C62" w:rsidRDefault="006F55A7" w:rsidP="008046F6">
            <w:pPr>
              <w:spacing w:line="360" w:lineRule="exact"/>
              <w:jc w:val="center"/>
              <w:rPr>
                <w:rFonts w:ascii="CESI宋体-GB2312" w:hAnsi="CESI宋体-GB2312"/>
                <w:sz w:val="20"/>
                <w:szCs w:val="24"/>
              </w:rPr>
            </w:pPr>
            <w:r w:rsidRPr="00AC6C62">
              <w:rPr>
                <w:rFonts w:ascii="CESI宋体-GB2312" w:hAnsi="CESI宋体-GB2312" w:hint="eastAsia"/>
                <w:sz w:val="20"/>
                <w:szCs w:val="24"/>
              </w:rPr>
              <w:t>次</w:t>
            </w:r>
          </w:p>
        </w:tc>
        <w:tc>
          <w:tcPr>
            <w:tcW w:w="1417" w:type="dxa"/>
          </w:tcPr>
          <w:p w:rsidR="006F55A7" w:rsidRPr="00AC6C62" w:rsidRDefault="006F55A7" w:rsidP="008A0D3D">
            <w:pPr>
              <w:spacing w:line="360" w:lineRule="exact"/>
              <w:rPr>
                <w:rFonts w:ascii="CESI宋体-GB2312" w:hAnsi="CESI宋体-GB2312"/>
                <w:sz w:val="20"/>
                <w:szCs w:val="24"/>
              </w:rPr>
            </w:pPr>
            <w:r w:rsidRPr="006F55A7">
              <w:rPr>
                <w:rFonts w:ascii="CESI宋体-GB2312" w:hAnsi="CESI宋体-GB2312" w:hint="eastAsia"/>
                <w:sz w:val="20"/>
                <w:szCs w:val="24"/>
              </w:rPr>
              <w:t>医院自主定价，试行</w:t>
            </w:r>
            <w:r w:rsidRPr="006F55A7">
              <w:rPr>
                <w:rFonts w:ascii="CESI宋体-GB2312" w:hAnsi="CESI宋体-GB2312" w:hint="eastAsia"/>
                <w:sz w:val="20"/>
                <w:szCs w:val="24"/>
              </w:rPr>
              <w:t>2</w:t>
            </w:r>
            <w:r w:rsidRPr="006F55A7">
              <w:rPr>
                <w:rFonts w:ascii="CESI宋体-GB2312" w:hAnsi="CESI宋体-GB2312" w:hint="eastAsia"/>
                <w:sz w:val="20"/>
                <w:szCs w:val="24"/>
              </w:rPr>
              <w:t>年</w:t>
            </w:r>
          </w:p>
        </w:tc>
        <w:tc>
          <w:tcPr>
            <w:tcW w:w="851" w:type="dxa"/>
          </w:tcPr>
          <w:p w:rsidR="006F55A7" w:rsidRPr="00AC6C62" w:rsidRDefault="006F55A7" w:rsidP="008046F6">
            <w:pPr>
              <w:spacing w:line="360" w:lineRule="exact"/>
              <w:jc w:val="center"/>
              <w:rPr>
                <w:rFonts w:ascii="CESI宋体-GB2312" w:hAnsi="CESI宋体-GB2312"/>
                <w:sz w:val="20"/>
                <w:szCs w:val="24"/>
              </w:rPr>
            </w:pPr>
            <w:r w:rsidRPr="00AC6C62">
              <w:rPr>
                <w:rFonts w:ascii="CESI宋体-GB2312" w:hAnsi="CESI宋体-GB2312" w:hint="eastAsia"/>
                <w:sz w:val="20"/>
                <w:szCs w:val="24"/>
              </w:rPr>
              <w:t>50</w:t>
            </w:r>
          </w:p>
        </w:tc>
        <w:tc>
          <w:tcPr>
            <w:tcW w:w="1134" w:type="dxa"/>
          </w:tcPr>
          <w:p w:rsidR="006F55A7" w:rsidRPr="00AC6C62" w:rsidRDefault="006F55A7" w:rsidP="008046F6">
            <w:pPr>
              <w:spacing w:line="360" w:lineRule="exact"/>
              <w:jc w:val="center"/>
              <w:rPr>
                <w:rFonts w:ascii="CESI宋体-GB2312" w:hAnsi="CESI宋体-GB2312"/>
                <w:sz w:val="20"/>
                <w:szCs w:val="24"/>
              </w:rPr>
            </w:pPr>
            <w:r>
              <w:rPr>
                <w:rFonts w:ascii="CESI宋体-GB2312" w:hAnsi="CESI宋体-GB2312" w:hint="eastAsia"/>
                <w:sz w:val="20"/>
                <w:szCs w:val="24"/>
              </w:rPr>
              <w:t>非医保</w:t>
            </w:r>
          </w:p>
        </w:tc>
      </w:tr>
    </w:tbl>
    <w:p w:rsidR="00080016" w:rsidRPr="006F55A7" w:rsidRDefault="00080016" w:rsidP="006F55A7">
      <w:pPr>
        <w:spacing w:line="600" w:lineRule="exact"/>
        <w:rPr>
          <w:rFonts w:ascii="仿宋" w:eastAsia="仿宋" w:hAnsi="仿宋"/>
          <w:sz w:val="30"/>
          <w:szCs w:val="30"/>
        </w:rPr>
      </w:pPr>
    </w:p>
    <w:sectPr w:rsidR="00080016" w:rsidRPr="006F55A7" w:rsidSect="006F55A7">
      <w:pgSz w:w="16838" w:h="11906" w:orient="landscape"/>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B9" w:rsidRDefault="00E322B9" w:rsidP="007512DE">
      <w:r>
        <w:separator/>
      </w:r>
    </w:p>
  </w:endnote>
  <w:endnote w:type="continuationSeparator" w:id="1">
    <w:p w:rsidR="00E322B9" w:rsidRDefault="00E322B9" w:rsidP="00751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宋体-GB2312">
    <w:altName w:val="微软雅黑"/>
    <w:charset w:val="86"/>
    <w:family w:val="auto"/>
    <w:pitch w:val="default"/>
    <w:sig w:usb0="00000000" w:usb1="0847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B9" w:rsidRDefault="00E322B9" w:rsidP="007512DE">
      <w:r>
        <w:separator/>
      </w:r>
    </w:p>
  </w:footnote>
  <w:footnote w:type="continuationSeparator" w:id="1">
    <w:p w:rsidR="00E322B9" w:rsidRDefault="00E322B9" w:rsidP="00751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016"/>
    <w:rsid w:val="00010C0F"/>
    <w:rsid w:val="00080016"/>
    <w:rsid w:val="00144ACA"/>
    <w:rsid w:val="001B1014"/>
    <w:rsid w:val="001C3A94"/>
    <w:rsid w:val="001F1C96"/>
    <w:rsid w:val="00216C96"/>
    <w:rsid w:val="002547FF"/>
    <w:rsid w:val="00265025"/>
    <w:rsid w:val="00297F92"/>
    <w:rsid w:val="003264FE"/>
    <w:rsid w:val="0035555A"/>
    <w:rsid w:val="00362596"/>
    <w:rsid w:val="00415965"/>
    <w:rsid w:val="00522D24"/>
    <w:rsid w:val="00526FDA"/>
    <w:rsid w:val="006234E9"/>
    <w:rsid w:val="006247F0"/>
    <w:rsid w:val="006F55A7"/>
    <w:rsid w:val="006F7AA6"/>
    <w:rsid w:val="007512DE"/>
    <w:rsid w:val="007D3900"/>
    <w:rsid w:val="007E51CC"/>
    <w:rsid w:val="008046F6"/>
    <w:rsid w:val="008F270A"/>
    <w:rsid w:val="00964B16"/>
    <w:rsid w:val="00AE2EF8"/>
    <w:rsid w:val="00BA4CAB"/>
    <w:rsid w:val="00D078AE"/>
    <w:rsid w:val="00DD605E"/>
    <w:rsid w:val="00E22E07"/>
    <w:rsid w:val="00E322B9"/>
    <w:rsid w:val="00E9348E"/>
    <w:rsid w:val="00EC4F8D"/>
    <w:rsid w:val="00EF7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1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12DE"/>
    <w:rPr>
      <w:sz w:val="18"/>
      <w:szCs w:val="18"/>
    </w:rPr>
  </w:style>
  <w:style w:type="paragraph" w:styleId="a4">
    <w:name w:val="footer"/>
    <w:basedOn w:val="a"/>
    <w:link w:val="Char0"/>
    <w:uiPriority w:val="99"/>
    <w:semiHidden/>
    <w:unhideWhenUsed/>
    <w:rsid w:val="007512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12D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Company>神州网信技术有限公司</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办公室</cp:lastModifiedBy>
  <cp:revision>2</cp:revision>
  <cp:lastPrinted>2019-05-20T00:46:00Z</cp:lastPrinted>
  <dcterms:created xsi:type="dcterms:W3CDTF">2025-03-26T07:11:00Z</dcterms:created>
  <dcterms:modified xsi:type="dcterms:W3CDTF">2025-03-26T07:11:00Z</dcterms:modified>
</cp:coreProperties>
</file>