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5C" w:rsidRDefault="00B0793C">
      <w:pPr>
        <w:pStyle w:val="af9"/>
        <w:ind w:firstLine="1080"/>
        <w:rPr>
          <w:rFonts w:ascii="宋体" w:eastAsia="宋体" w:hAnsi="宋体"/>
        </w:rPr>
      </w:pPr>
      <w:bookmarkStart w:id="0" w:name="_GoBack"/>
      <w:bookmarkEnd w:id="0"/>
      <w:r>
        <w:rPr>
          <w:rFonts w:ascii="宋体" w:eastAsia="宋体" w:hAnsi="宋体" w:hint="eastAsia"/>
        </w:rPr>
        <w:t>厦门市仙岳医院</w:t>
      </w:r>
    </w:p>
    <w:p w:rsidR="000D775C" w:rsidRDefault="00B0793C">
      <w:pPr>
        <w:pStyle w:val="af9"/>
        <w:ind w:firstLine="1080"/>
        <w:rPr>
          <w:rFonts w:ascii="宋体" w:eastAsia="宋体" w:hAnsi="宋体"/>
        </w:rPr>
      </w:pPr>
      <w:r>
        <w:rPr>
          <w:rFonts w:ascii="宋体" w:eastAsia="宋体" w:hAnsi="宋体" w:hint="eastAsia"/>
        </w:rPr>
        <w:t>电子病历测评五级改造</w:t>
      </w:r>
    </w:p>
    <w:p w:rsidR="000D775C" w:rsidRDefault="00B0793C">
      <w:pPr>
        <w:pStyle w:val="1"/>
      </w:pPr>
      <w:r>
        <w:rPr>
          <w:rFonts w:hint="eastAsia"/>
        </w:rPr>
        <w:t>建设目标</w:t>
      </w:r>
    </w:p>
    <w:p w:rsidR="000D775C" w:rsidRDefault="00B0793C">
      <w:pPr>
        <w:ind w:firstLine="480"/>
        <w:rPr>
          <w:rFonts w:ascii="宋体" w:eastAsia="宋体" w:hAnsi="宋体" w:cs="宋体"/>
          <w:sz w:val="24"/>
          <w:szCs w:val="24"/>
        </w:rPr>
      </w:pPr>
      <w:r>
        <w:rPr>
          <w:rFonts w:ascii="宋体" w:eastAsia="宋体" w:hAnsi="宋体" w:cs="宋体" w:hint="eastAsia"/>
          <w:sz w:val="24"/>
          <w:szCs w:val="24"/>
        </w:rPr>
        <w:t>本项目</w:t>
      </w:r>
      <w:r>
        <w:rPr>
          <w:rFonts w:ascii="宋体" w:eastAsia="宋体" w:hAnsi="宋体" w:cs="宋体"/>
          <w:sz w:val="24"/>
          <w:szCs w:val="24"/>
        </w:rPr>
        <w:t>参照国家于</w:t>
      </w:r>
      <w:r>
        <w:rPr>
          <w:rFonts w:ascii="宋体" w:eastAsia="宋体" w:hAnsi="宋体" w:cs="宋体"/>
          <w:sz w:val="24"/>
          <w:szCs w:val="24"/>
        </w:rPr>
        <w:t>2018</w:t>
      </w:r>
      <w:r>
        <w:rPr>
          <w:rFonts w:ascii="宋体" w:eastAsia="宋体" w:hAnsi="宋体" w:cs="宋体"/>
          <w:sz w:val="24"/>
          <w:szCs w:val="24"/>
        </w:rPr>
        <w:t>年颁布的《电子病历系统应用水平分级评价标准（试行）》开展相关建设工作</w:t>
      </w:r>
      <w:r>
        <w:rPr>
          <w:rFonts w:ascii="宋体" w:eastAsia="宋体" w:hAnsi="宋体" w:cs="宋体" w:hint="eastAsia"/>
          <w:sz w:val="24"/>
          <w:szCs w:val="24"/>
        </w:rPr>
        <w:t>,</w:t>
      </w:r>
      <w:r>
        <w:rPr>
          <w:rFonts w:ascii="宋体" w:eastAsia="宋体" w:hAnsi="宋体" w:cs="宋体" w:hint="eastAsia"/>
          <w:sz w:val="24"/>
          <w:szCs w:val="24"/>
        </w:rPr>
        <w:t>建设目标在于实现全院医疗数据和临床信息的高度集成，利用先进的医疗信息化手段和知识库，提供全方位的临床决策支持系统（</w:t>
      </w:r>
      <w:r>
        <w:rPr>
          <w:rFonts w:ascii="宋体" w:eastAsia="宋体" w:hAnsi="宋体" w:cs="宋体" w:hint="eastAsia"/>
          <w:sz w:val="24"/>
          <w:szCs w:val="24"/>
        </w:rPr>
        <w:t>CDSS</w:t>
      </w:r>
      <w:r>
        <w:rPr>
          <w:rFonts w:ascii="宋体" w:eastAsia="宋体" w:hAnsi="宋体" w:cs="宋体" w:hint="eastAsia"/>
          <w:sz w:val="24"/>
          <w:szCs w:val="24"/>
        </w:rPr>
        <w:t>），优化诊疗流程，提升医疗质量和效率。同时通过数据的标准化、智能化采集与处理，为医疗管理、临床科研提供强有力的数据支撑，推动医院的数字化、智能化转型，并最终提升患者的诊疗体验与医疗安全。</w:t>
      </w:r>
    </w:p>
    <w:p w:rsidR="000D775C" w:rsidRDefault="00B0793C">
      <w:pPr>
        <w:ind w:firstLine="480"/>
        <w:rPr>
          <w:rFonts w:ascii="宋体" w:eastAsia="宋体" w:hAnsi="宋体" w:cs="宋体"/>
          <w:sz w:val="24"/>
          <w:szCs w:val="24"/>
        </w:rPr>
      </w:pPr>
      <w:r>
        <w:rPr>
          <w:rFonts w:ascii="宋体" w:eastAsia="宋体" w:hAnsi="宋体" w:cs="宋体" w:hint="eastAsia"/>
          <w:sz w:val="24"/>
          <w:szCs w:val="24"/>
        </w:rPr>
        <w:t>具体目标包括：</w:t>
      </w:r>
    </w:p>
    <w:p w:rsidR="000D775C" w:rsidRDefault="00B0793C" w:rsidP="00B0793C">
      <w:pPr>
        <w:pStyle w:val="aff2"/>
        <w:numPr>
          <w:ilvl w:val="0"/>
          <w:numId w:val="5"/>
        </w:numPr>
        <w:spacing w:beforeLines="50" w:afterLines="50"/>
        <w:ind w:firstLineChars="0"/>
        <w:contextualSpacing w:val="0"/>
        <w:rPr>
          <w:rFonts w:ascii="宋体" w:eastAsia="宋体" w:hAnsi="宋体" w:cs="宋体"/>
          <w:sz w:val="24"/>
          <w:szCs w:val="24"/>
        </w:rPr>
        <w:pPrChange w:id="1" w:author="办公室" w:date="2025-07-25T10:37:00Z">
          <w:pPr>
            <w:pStyle w:val="aff2"/>
            <w:numPr>
              <w:numId w:val="5"/>
            </w:numPr>
            <w:spacing w:beforeLines="50" w:afterLines="50"/>
            <w:ind w:left="920" w:firstLineChars="0" w:hanging="440"/>
            <w:contextualSpacing w:val="0"/>
          </w:pPr>
        </w:pPrChange>
      </w:pPr>
      <w:r>
        <w:rPr>
          <w:rFonts w:ascii="宋体" w:eastAsia="宋体" w:hAnsi="宋体" w:cs="宋体" w:hint="eastAsia"/>
          <w:sz w:val="24"/>
          <w:szCs w:val="24"/>
        </w:rPr>
        <w:t>实现全院医疗数据的无缝集成，打破信息孤岛，各部门共享数据资源。</w:t>
      </w:r>
    </w:p>
    <w:p w:rsidR="000D775C" w:rsidRDefault="00B0793C" w:rsidP="00B0793C">
      <w:pPr>
        <w:pStyle w:val="aff2"/>
        <w:numPr>
          <w:ilvl w:val="0"/>
          <w:numId w:val="5"/>
        </w:numPr>
        <w:spacing w:beforeLines="50" w:afterLines="50"/>
        <w:ind w:firstLineChars="0"/>
        <w:contextualSpacing w:val="0"/>
        <w:rPr>
          <w:rFonts w:ascii="宋体" w:eastAsia="宋体" w:hAnsi="宋体" w:cs="宋体"/>
          <w:sz w:val="24"/>
          <w:szCs w:val="24"/>
        </w:rPr>
        <w:pPrChange w:id="2" w:author="办公室" w:date="2025-07-25T10:37:00Z">
          <w:pPr>
            <w:pStyle w:val="aff2"/>
            <w:numPr>
              <w:numId w:val="5"/>
            </w:numPr>
            <w:spacing w:beforeLines="50" w:afterLines="50"/>
            <w:ind w:left="920" w:firstLineChars="0" w:hanging="440"/>
            <w:contextualSpacing w:val="0"/>
          </w:pPr>
        </w:pPrChange>
      </w:pPr>
      <w:r>
        <w:rPr>
          <w:rFonts w:ascii="宋体" w:eastAsia="宋体" w:hAnsi="宋体" w:cs="宋体" w:hint="eastAsia"/>
          <w:sz w:val="24"/>
          <w:szCs w:val="24"/>
        </w:rPr>
        <w:t>建立全院统一的知识库，提供临床诊疗规范、合理用药、临床路径等支持。</w:t>
      </w:r>
    </w:p>
    <w:p w:rsidR="000D775C" w:rsidRDefault="00B0793C" w:rsidP="00B0793C">
      <w:pPr>
        <w:pStyle w:val="aff2"/>
        <w:numPr>
          <w:ilvl w:val="0"/>
          <w:numId w:val="5"/>
        </w:numPr>
        <w:spacing w:beforeLines="50" w:afterLines="50"/>
        <w:ind w:firstLineChars="0"/>
        <w:contextualSpacing w:val="0"/>
        <w:rPr>
          <w:rFonts w:ascii="宋体" w:eastAsia="宋体" w:hAnsi="宋体" w:cs="宋体"/>
          <w:sz w:val="24"/>
          <w:szCs w:val="24"/>
        </w:rPr>
        <w:pPrChange w:id="3" w:author="办公室" w:date="2025-07-25T10:37:00Z">
          <w:pPr>
            <w:pStyle w:val="aff2"/>
            <w:numPr>
              <w:numId w:val="5"/>
            </w:numPr>
            <w:spacing w:beforeLines="50" w:afterLines="50"/>
            <w:ind w:left="920" w:firstLineChars="0" w:hanging="440"/>
            <w:contextualSpacing w:val="0"/>
          </w:pPr>
        </w:pPrChange>
      </w:pPr>
      <w:r>
        <w:rPr>
          <w:rFonts w:ascii="宋体" w:eastAsia="宋体" w:hAnsi="宋体" w:cs="宋体" w:hint="eastAsia"/>
          <w:sz w:val="24"/>
          <w:szCs w:val="24"/>
        </w:rPr>
        <w:t>提供智能化的临床决策支持，帮助医生进行诊疗决策，减少医疗差错。</w:t>
      </w:r>
    </w:p>
    <w:p w:rsidR="000D775C" w:rsidRDefault="00B0793C" w:rsidP="00B0793C">
      <w:pPr>
        <w:pStyle w:val="aff2"/>
        <w:numPr>
          <w:ilvl w:val="0"/>
          <w:numId w:val="5"/>
        </w:numPr>
        <w:spacing w:beforeLines="50" w:afterLines="50"/>
        <w:ind w:firstLineChars="0"/>
        <w:contextualSpacing w:val="0"/>
        <w:rPr>
          <w:rFonts w:ascii="宋体" w:eastAsia="宋体" w:hAnsi="宋体" w:cs="宋体"/>
          <w:sz w:val="24"/>
          <w:szCs w:val="24"/>
        </w:rPr>
        <w:pPrChange w:id="4" w:author="办公室" w:date="2025-07-25T10:37:00Z">
          <w:pPr>
            <w:pStyle w:val="aff2"/>
            <w:numPr>
              <w:numId w:val="5"/>
            </w:numPr>
            <w:spacing w:beforeLines="50" w:afterLines="50"/>
            <w:ind w:left="920" w:firstLineChars="0" w:hanging="440"/>
            <w:contextualSpacing w:val="0"/>
          </w:pPr>
        </w:pPrChange>
      </w:pPr>
      <w:r>
        <w:rPr>
          <w:rFonts w:ascii="宋体" w:eastAsia="宋体" w:hAnsi="宋体" w:cs="宋体" w:hint="eastAsia"/>
          <w:sz w:val="24"/>
          <w:szCs w:val="24"/>
        </w:rPr>
        <w:t>推动病历、报告等医疗文档的结构化、标准化与智能化书写，提升医疗文档管理水平。</w:t>
      </w:r>
    </w:p>
    <w:p w:rsidR="000D775C" w:rsidRDefault="00B0793C" w:rsidP="00B0793C">
      <w:pPr>
        <w:pStyle w:val="aff2"/>
        <w:numPr>
          <w:ilvl w:val="0"/>
          <w:numId w:val="5"/>
        </w:numPr>
        <w:spacing w:beforeLines="50" w:afterLines="50"/>
        <w:ind w:firstLineChars="0"/>
        <w:contextualSpacing w:val="0"/>
        <w:rPr>
          <w:rFonts w:ascii="宋体" w:eastAsia="宋体" w:hAnsi="宋体" w:cs="宋体"/>
          <w:sz w:val="24"/>
          <w:szCs w:val="24"/>
        </w:rPr>
        <w:pPrChange w:id="5" w:author="办公室" w:date="2025-07-25T10:37:00Z">
          <w:pPr>
            <w:pStyle w:val="aff2"/>
            <w:numPr>
              <w:numId w:val="5"/>
            </w:numPr>
            <w:spacing w:beforeLines="50" w:afterLines="50"/>
            <w:ind w:left="920" w:firstLineChars="0" w:hanging="440"/>
            <w:contextualSpacing w:val="0"/>
          </w:pPr>
        </w:pPrChange>
      </w:pPr>
      <w:r>
        <w:rPr>
          <w:rFonts w:ascii="宋体" w:eastAsia="宋体" w:hAnsi="宋体" w:cs="宋体" w:hint="eastAsia"/>
          <w:sz w:val="24"/>
          <w:szCs w:val="24"/>
        </w:rPr>
        <w:t>实现跨部门的数据集成展示和分析，为临床科研和医院管理提供数据支持。</w:t>
      </w:r>
    </w:p>
    <w:p w:rsidR="000D775C" w:rsidRDefault="00B0793C">
      <w:pPr>
        <w:pStyle w:val="1"/>
      </w:pPr>
      <w:r>
        <w:rPr>
          <w:rFonts w:hint="eastAsia"/>
        </w:rPr>
        <w:t>核心建设内容</w:t>
      </w:r>
      <w:r>
        <w:rPr>
          <w:kern w:val="0"/>
          <w:sz w:val="24"/>
          <w:szCs w:val="24"/>
        </w:rPr>
        <w:t>（以</w:t>
      </w:r>
      <w:r>
        <w:rPr>
          <w:kern w:val="0"/>
          <w:sz w:val="24"/>
          <w:szCs w:val="24"/>
        </w:rPr>
        <w:t>“</w:t>
      </w:r>
      <w:r>
        <w:rPr>
          <w:rFonts w:hint="eastAsia"/>
          <w:kern w:val="0"/>
          <w:sz w:val="24"/>
          <w:szCs w:val="24"/>
        </w:rPr>
        <w:t>★</w:t>
      </w:r>
      <w:r>
        <w:rPr>
          <w:kern w:val="0"/>
          <w:sz w:val="24"/>
          <w:szCs w:val="24"/>
        </w:rPr>
        <w:t>”</w:t>
      </w:r>
      <w:r>
        <w:rPr>
          <w:kern w:val="0"/>
          <w:sz w:val="24"/>
          <w:szCs w:val="24"/>
        </w:rPr>
        <w:t>标示的内容为不允许负偏离的实质性要求）</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应用系统</w:t>
      </w:r>
    </w:p>
    <w:p w:rsidR="000D775C" w:rsidRDefault="00B0793C">
      <w:pPr>
        <w:ind w:firstLineChars="0" w:firstLine="0"/>
        <w:rPr>
          <w:rFonts w:ascii="宋体" w:eastAsia="宋体" w:hAnsi="宋体"/>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）升级改造：住院医生工作站、移动查房系统、会诊管理系统、临床决策支持系统、住院护理病历系统</w:t>
      </w:r>
      <w:r>
        <w:rPr>
          <w:rFonts w:ascii="宋体" w:eastAsia="宋体" w:hAnsi="宋体" w:cs="宋体" w:hint="eastAsia"/>
          <w:sz w:val="24"/>
          <w:szCs w:val="24"/>
        </w:rPr>
        <w:t>、护理管理系统、门急诊医生工作站、心电、脑电、肌电管理系统、超声管理系统、医学影像管理系统、集成平台、收费系统、检验管理系统、移动护理系统、门诊护士工作站、急诊护士工作站、麻醉医护工作站、治疗工作站、移动治疗系统、门诊发药系统、住院配药管理系统、合理用药管理</w:t>
      </w:r>
      <w:r>
        <w:rPr>
          <w:rFonts w:ascii="宋体" w:eastAsia="宋体" w:hAnsi="宋体" w:cs="宋体" w:hint="eastAsia"/>
          <w:sz w:val="24"/>
          <w:szCs w:val="24"/>
        </w:rPr>
        <w:lastRenderedPageBreak/>
        <w:t>系统、医疗质控系统、护理质控系统、质控管理系统、</w:t>
      </w:r>
      <w:r>
        <w:rPr>
          <w:rFonts w:ascii="宋体" w:eastAsia="宋体" w:hAnsi="宋体" w:cs="宋体" w:hint="eastAsia"/>
          <w:sz w:val="24"/>
          <w:szCs w:val="24"/>
        </w:rPr>
        <w:t>CA</w:t>
      </w:r>
      <w:r>
        <w:rPr>
          <w:rFonts w:ascii="宋体" w:eastAsia="宋体" w:hAnsi="宋体" w:cs="宋体" w:hint="eastAsia"/>
          <w:sz w:val="24"/>
          <w:szCs w:val="24"/>
        </w:rPr>
        <w:t>管理系统、基础设施与安全管控系统、数据中心、病案管理系统、数字化管理平台、单点登录系统、膳食管理系统等</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）新建：应急管理系统、数据质量评价系统、离线病历管理系统、临床数据仓库管理系统、医疗质量指标管</w:t>
      </w:r>
      <w:r>
        <w:rPr>
          <w:rFonts w:ascii="宋体" w:eastAsia="宋体" w:hAnsi="宋体" w:cs="宋体" w:hint="eastAsia"/>
          <w:sz w:val="24"/>
          <w:szCs w:val="24"/>
        </w:rPr>
        <w:t>理系统等。</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数据资源</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结构化临床数据：病历、医嘱、护理、检查检验数据标准化处理。</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数据仓库：历史病历数据、结构化病历数据归档和分析。</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基础设施</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服务器及存储：</w:t>
      </w:r>
      <w:r>
        <w:rPr>
          <w:rFonts w:ascii="宋体" w:eastAsia="宋体" w:hAnsi="宋体" w:cs="宋体" w:hint="eastAsia"/>
          <w:sz w:val="24"/>
          <w:szCs w:val="24"/>
        </w:rPr>
        <w:t>应用系统</w:t>
      </w:r>
      <w:r>
        <w:rPr>
          <w:rFonts w:ascii="宋体" w:eastAsia="宋体" w:hAnsi="宋体" w:cs="宋体" w:hint="eastAsia"/>
          <w:sz w:val="24"/>
          <w:szCs w:val="24"/>
        </w:rPr>
        <w:t>支持大容量、稳定运行的服务器群，分布式存储系统。</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公共基础设施需求</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与区域卫生信息平台对接：实现与卫生信息平台无缝集成，支持跨机构数据共享。</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运维及运营</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维护与升级计划：定期升级电子病历核心系统、基础设施和数据库，确保系统稳定与可扩展。</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监控与优化：持续监控系统性能、安全性和用户使用反馈，定期优化。</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数据备份与恢复：自动化备份机制及灾难恢复策略，保障数据安全。</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 xml:space="preserve">6. </w:t>
      </w:r>
      <w:r>
        <w:rPr>
          <w:rFonts w:ascii="宋体" w:eastAsia="宋体" w:hAnsi="宋体" w:cs="宋体" w:hint="eastAsia"/>
          <w:sz w:val="24"/>
          <w:szCs w:val="24"/>
        </w:rPr>
        <w:t>涉及的升级、改造、整合</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系统整合：整合住院医生工作站、移动查房系统、会诊管理系统、临床决策支持系统、住院护理病历系统、护理管理系统、门急诊医生工作站、心电、脑电、肌电管理系统、超声管理系统、医学影像管理系统、检验管理系统、移动护理系统、门诊护士工作站、急诊护士工作站、麻醉医护工作站、治疗工作站、移动治疗系统、门诊发药系统、住院配药管理系统、合理用药管理系统、医疗质控系统、护理质控系统、质控管理系统、</w:t>
      </w:r>
      <w:r>
        <w:rPr>
          <w:rFonts w:ascii="宋体" w:eastAsia="宋体" w:hAnsi="宋体" w:cs="宋体" w:hint="eastAsia"/>
          <w:sz w:val="24"/>
          <w:szCs w:val="24"/>
        </w:rPr>
        <w:t>CA</w:t>
      </w:r>
      <w:r>
        <w:rPr>
          <w:rFonts w:ascii="宋体" w:eastAsia="宋体" w:hAnsi="宋体" w:cs="宋体" w:hint="eastAsia"/>
          <w:sz w:val="24"/>
          <w:szCs w:val="24"/>
        </w:rPr>
        <w:t>管理系统、病案管理系统等系统，实现统一数据入口与操作界面。</w:t>
      </w:r>
    </w:p>
    <w:p w:rsidR="000D775C" w:rsidRDefault="00B0793C">
      <w:pPr>
        <w:ind w:firstLineChars="0" w:firstLine="0"/>
        <w:rPr>
          <w:rFonts w:ascii="宋体" w:eastAsia="宋体" w:hAnsi="宋体" w:cs="宋体"/>
          <w:sz w:val="24"/>
          <w:szCs w:val="24"/>
        </w:rPr>
      </w:pPr>
      <w:r>
        <w:rPr>
          <w:rFonts w:ascii="宋体" w:eastAsia="宋体" w:hAnsi="宋体" w:cs="宋体" w:hint="eastAsia"/>
          <w:sz w:val="24"/>
          <w:szCs w:val="24"/>
        </w:rPr>
        <w:t>数据改造：非结构化数据的转化与标准化，确保数据互操作性。</w:t>
      </w:r>
    </w:p>
    <w:p w:rsidR="000D775C" w:rsidRDefault="00B0793C">
      <w:pPr>
        <w:numPr>
          <w:ilvl w:val="0"/>
          <w:numId w:val="6"/>
        </w:numPr>
        <w:ind w:firstLineChars="0" w:firstLine="0"/>
        <w:rPr>
          <w:rFonts w:ascii="宋体" w:eastAsia="宋体" w:hAnsi="宋体" w:cs="宋体"/>
          <w:b/>
          <w:bCs/>
          <w:sz w:val="24"/>
          <w:szCs w:val="24"/>
        </w:rPr>
      </w:pPr>
      <w:r>
        <w:rPr>
          <w:rFonts w:ascii="宋体" w:eastAsia="宋体" w:hAnsi="宋体" w:cs="宋体" w:hint="eastAsia"/>
          <w:b/>
          <w:kern w:val="0"/>
          <w:sz w:val="24"/>
          <w:szCs w:val="24"/>
        </w:rPr>
        <w:t>★</w:t>
      </w:r>
      <w:r>
        <w:rPr>
          <w:rFonts w:ascii="宋体" w:eastAsia="宋体" w:hAnsi="宋体" w:cs="宋体"/>
          <w:b/>
          <w:bCs/>
          <w:sz w:val="24"/>
          <w:szCs w:val="24"/>
        </w:rPr>
        <w:t>电子病历系</w:t>
      </w:r>
      <w:r>
        <w:rPr>
          <w:rFonts w:ascii="宋体" w:eastAsia="宋体" w:hAnsi="宋体" w:cs="宋体"/>
          <w:b/>
          <w:bCs/>
          <w:sz w:val="24"/>
          <w:szCs w:val="24"/>
        </w:rPr>
        <w:t>统应用水平分级评价标准</w:t>
      </w:r>
      <w:r>
        <w:rPr>
          <w:rFonts w:ascii="宋体" w:eastAsia="宋体" w:hAnsi="宋体" w:cs="宋体" w:hint="eastAsia"/>
          <w:b/>
          <w:bCs/>
          <w:sz w:val="24"/>
          <w:szCs w:val="24"/>
        </w:rPr>
        <w:t>中低于</w:t>
      </w:r>
      <w:r>
        <w:rPr>
          <w:rFonts w:ascii="宋体" w:eastAsia="宋体" w:hAnsi="宋体" w:cs="宋体" w:hint="eastAsia"/>
          <w:b/>
          <w:bCs/>
          <w:sz w:val="24"/>
          <w:szCs w:val="24"/>
        </w:rPr>
        <w:t>5</w:t>
      </w:r>
      <w:r>
        <w:rPr>
          <w:rFonts w:ascii="宋体" w:eastAsia="宋体" w:hAnsi="宋体" w:cs="宋体" w:hint="eastAsia"/>
          <w:b/>
          <w:bCs/>
          <w:sz w:val="24"/>
          <w:szCs w:val="24"/>
        </w:rPr>
        <w:t>级的</w:t>
      </w:r>
      <w:r>
        <w:rPr>
          <w:rFonts w:ascii="宋体" w:eastAsia="宋体" w:hAnsi="宋体" w:cs="宋体" w:hint="eastAsia"/>
          <w:b/>
          <w:bCs/>
          <w:sz w:val="24"/>
          <w:szCs w:val="24"/>
        </w:rPr>
        <w:t>业务项目</w:t>
      </w:r>
      <w:r>
        <w:rPr>
          <w:rFonts w:ascii="宋体" w:eastAsia="宋体" w:hAnsi="宋体" w:cs="宋体" w:hint="eastAsia"/>
          <w:b/>
          <w:bCs/>
          <w:sz w:val="24"/>
          <w:szCs w:val="24"/>
        </w:rPr>
        <w:t>也包含在本项目的改造范围中。</w:t>
      </w:r>
    </w:p>
    <w:p w:rsidR="000D775C" w:rsidRDefault="00B0793C">
      <w:pPr>
        <w:numPr>
          <w:ilvl w:val="0"/>
          <w:numId w:val="6"/>
        </w:numPr>
        <w:ind w:firstLineChars="0" w:firstLine="0"/>
        <w:rPr>
          <w:rFonts w:ascii="宋体" w:eastAsia="宋体" w:hAnsi="宋体" w:cs="宋体"/>
          <w:b/>
          <w:bCs/>
          <w:sz w:val="24"/>
          <w:szCs w:val="24"/>
        </w:rPr>
      </w:pPr>
      <w:r>
        <w:rPr>
          <w:rFonts w:ascii="宋体" w:eastAsia="宋体" w:hAnsi="宋体" w:cs="宋体" w:hint="eastAsia"/>
          <w:b/>
          <w:kern w:val="0"/>
          <w:sz w:val="24"/>
          <w:szCs w:val="24"/>
        </w:rPr>
        <w:t>★</w:t>
      </w:r>
      <w:r>
        <w:rPr>
          <w:rFonts w:ascii="宋体" w:eastAsia="宋体" w:hAnsi="宋体" w:cs="宋体" w:hint="eastAsia"/>
          <w:b/>
          <w:bCs/>
          <w:sz w:val="24"/>
          <w:szCs w:val="24"/>
        </w:rPr>
        <w:t>提供电子病历系统应用五级分级评价的测评服务</w:t>
      </w:r>
      <w:r>
        <w:rPr>
          <w:rFonts w:ascii="宋体" w:eastAsia="宋体" w:hAnsi="宋体" w:cs="宋体" w:hint="eastAsia"/>
          <w:b/>
          <w:bCs/>
          <w:sz w:val="24"/>
          <w:szCs w:val="24"/>
        </w:rPr>
        <w:t>，</w:t>
      </w:r>
      <w:r>
        <w:rPr>
          <w:rFonts w:ascii="宋体" w:eastAsia="宋体" w:hAnsi="宋体" w:cs="宋体" w:hint="eastAsia"/>
          <w:b/>
          <w:bCs/>
          <w:sz w:val="24"/>
          <w:szCs w:val="24"/>
        </w:rPr>
        <w:t>如果需要使用第三方工</w:t>
      </w:r>
      <w:r>
        <w:rPr>
          <w:rFonts w:ascii="宋体" w:eastAsia="宋体" w:hAnsi="宋体" w:cs="宋体" w:hint="eastAsia"/>
          <w:b/>
          <w:bCs/>
          <w:sz w:val="24"/>
          <w:szCs w:val="24"/>
        </w:rPr>
        <w:lastRenderedPageBreak/>
        <w:t>具，涉及的费用由乙方承担</w:t>
      </w:r>
      <w:r>
        <w:rPr>
          <w:rFonts w:ascii="宋体" w:eastAsia="宋体" w:hAnsi="宋体" w:cs="宋体" w:hint="eastAsia"/>
          <w:b/>
          <w:bCs/>
          <w:sz w:val="24"/>
          <w:szCs w:val="24"/>
        </w:rPr>
        <w:t>。</w:t>
      </w:r>
    </w:p>
    <w:p w:rsidR="000D775C" w:rsidRDefault="00B0793C">
      <w:pPr>
        <w:numPr>
          <w:ilvl w:val="0"/>
          <w:numId w:val="6"/>
        </w:numPr>
        <w:ind w:firstLineChars="0" w:firstLine="0"/>
        <w:rPr>
          <w:rFonts w:ascii="宋体" w:eastAsia="宋体" w:hAnsi="宋体" w:cs="宋体"/>
          <w:b/>
          <w:bCs/>
          <w:sz w:val="24"/>
          <w:szCs w:val="24"/>
        </w:rPr>
      </w:pPr>
      <w:r>
        <w:rPr>
          <w:rFonts w:ascii="宋体" w:eastAsia="宋体" w:hAnsi="宋体" w:cs="宋体" w:hint="eastAsia"/>
          <w:b/>
          <w:kern w:val="0"/>
          <w:sz w:val="24"/>
          <w:szCs w:val="24"/>
        </w:rPr>
        <w:t>★</w:t>
      </w:r>
      <w:r>
        <w:rPr>
          <w:rFonts w:ascii="宋体" w:eastAsia="宋体" w:hAnsi="宋体" w:cs="宋体" w:hint="eastAsia"/>
          <w:b/>
          <w:bCs/>
          <w:sz w:val="24"/>
          <w:szCs w:val="24"/>
        </w:rPr>
        <w:t>本项目包含所有涉及的第三方接口费用，采购方无需再支付额外的改造费。</w:t>
      </w:r>
    </w:p>
    <w:p w:rsidR="000D775C" w:rsidRDefault="00B0793C">
      <w:pPr>
        <w:numPr>
          <w:ilvl w:val="0"/>
          <w:numId w:val="6"/>
        </w:numPr>
        <w:ind w:firstLineChars="0" w:firstLine="0"/>
        <w:rPr>
          <w:rFonts w:ascii="宋体" w:eastAsia="宋体" w:hAnsi="宋体" w:cs="宋体"/>
          <w:b/>
          <w:bCs/>
          <w:sz w:val="24"/>
          <w:szCs w:val="24"/>
        </w:rPr>
      </w:pPr>
      <w:r>
        <w:rPr>
          <w:rFonts w:ascii="宋体" w:eastAsia="宋体" w:hAnsi="宋体" w:cs="宋体" w:hint="eastAsia"/>
          <w:b/>
          <w:kern w:val="0"/>
          <w:sz w:val="24"/>
          <w:szCs w:val="24"/>
        </w:rPr>
        <w:t>★</w:t>
      </w:r>
      <w:r>
        <w:rPr>
          <w:rFonts w:ascii="宋体" w:eastAsia="宋体" w:hAnsi="宋体" w:cs="宋体" w:hint="eastAsia"/>
          <w:b/>
          <w:kern w:val="0"/>
          <w:sz w:val="24"/>
          <w:szCs w:val="24"/>
        </w:rPr>
        <w:t>项目验收前，如果国家发布新版电子病历系统应用水平分级评价标准</w:t>
      </w:r>
      <w:r>
        <w:rPr>
          <w:rFonts w:ascii="宋体" w:eastAsia="宋体" w:hAnsi="宋体" w:cs="宋体" w:hint="eastAsia"/>
          <w:b/>
          <w:bCs/>
          <w:sz w:val="24"/>
          <w:szCs w:val="24"/>
        </w:rPr>
        <w:t>，乙方需</w:t>
      </w:r>
      <w:r>
        <w:rPr>
          <w:rFonts w:ascii="宋体" w:eastAsia="宋体" w:hAnsi="宋体" w:cs="宋体" w:hint="eastAsia"/>
          <w:b/>
          <w:bCs/>
          <w:sz w:val="24"/>
          <w:szCs w:val="24"/>
        </w:rPr>
        <w:t>按照新</w:t>
      </w:r>
      <w:r>
        <w:rPr>
          <w:rFonts w:ascii="宋体" w:eastAsia="宋体" w:hAnsi="宋体" w:cs="宋体" w:hint="eastAsia"/>
          <w:b/>
          <w:bCs/>
          <w:sz w:val="24"/>
          <w:szCs w:val="24"/>
        </w:rPr>
        <w:t>标准</w:t>
      </w:r>
      <w:r>
        <w:rPr>
          <w:rFonts w:ascii="宋体" w:eastAsia="宋体" w:hAnsi="宋体" w:cs="宋体" w:hint="eastAsia"/>
          <w:b/>
          <w:bCs/>
          <w:sz w:val="24"/>
          <w:szCs w:val="24"/>
        </w:rPr>
        <w:t>同步进行系统改造</w:t>
      </w:r>
      <w:r>
        <w:rPr>
          <w:rFonts w:ascii="宋体" w:eastAsia="宋体" w:hAnsi="宋体" w:cs="宋体" w:hint="eastAsia"/>
          <w:b/>
          <w:bCs/>
          <w:sz w:val="24"/>
          <w:szCs w:val="24"/>
        </w:rPr>
        <w:t>，</w:t>
      </w:r>
      <w:r>
        <w:rPr>
          <w:rFonts w:ascii="宋体" w:eastAsia="宋体" w:hAnsi="宋体" w:cs="宋体" w:hint="eastAsia"/>
          <w:b/>
          <w:bCs/>
          <w:sz w:val="24"/>
          <w:szCs w:val="24"/>
        </w:rPr>
        <w:t>改造</w:t>
      </w:r>
      <w:r>
        <w:rPr>
          <w:rFonts w:ascii="宋体" w:eastAsia="宋体" w:hAnsi="宋体" w:cs="宋体" w:hint="eastAsia"/>
          <w:b/>
          <w:bCs/>
          <w:sz w:val="24"/>
          <w:szCs w:val="24"/>
        </w:rPr>
        <w:t>费用由乙方承担。</w:t>
      </w:r>
    </w:p>
    <w:p w:rsidR="000D775C" w:rsidRDefault="000D775C">
      <w:pPr>
        <w:ind w:firstLineChars="0" w:firstLine="0"/>
        <w:rPr>
          <w:rFonts w:ascii="宋体" w:eastAsia="宋体" w:hAnsi="宋体"/>
        </w:rPr>
      </w:pPr>
    </w:p>
    <w:p w:rsidR="000D775C" w:rsidRDefault="000D775C">
      <w:pPr>
        <w:ind w:firstLineChars="0" w:firstLine="0"/>
        <w:rPr>
          <w:rFonts w:ascii="宋体" w:eastAsia="宋体" w:hAnsi="宋体"/>
        </w:rPr>
        <w:sectPr w:rsidR="000D775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0D775C" w:rsidRDefault="00B0793C">
      <w:pPr>
        <w:pStyle w:val="1"/>
      </w:pPr>
      <w:r>
        <w:rPr>
          <w:rFonts w:hint="eastAsia"/>
        </w:rPr>
        <w:lastRenderedPageBreak/>
        <w:t>功能改造明细</w:t>
      </w:r>
    </w:p>
    <w:p w:rsidR="000D775C" w:rsidRDefault="00B0793C">
      <w:pPr>
        <w:pStyle w:val="2"/>
        <w:numPr>
          <w:ilvl w:val="1"/>
          <w:numId w:val="7"/>
        </w:numPr>
      </w:pPr>
      <w:bookmarkStart w:id="6" w:name="_Toc183445039"/>
      <w:r>
        <w:rPr>
          <w:rFonts w:hint="eastAsia"/>
        </w:rPr>
        <w:t>基本项</w:t>
      </w:r>
      <w:bookmarkEnd w:id="6"/>
    </w:p>
    <w:p w:rsidR="000D775C" w:rsidRDefault="00B0793C">
      <w:pPr>
        <w:pStyle w:val="3"/>
        <w:ind w:firstLine="482"/>
      </w:pPr>
      <w:bookmarkStart w:id="7" w:name="_Toc45384622"/>
      <w:bookmarkStart w:id="8" w:name="_Toc79999831"/>
      <w:bookmarkStart w:id="9" w:name="_Hlk180696179"/>
      <w:bookmarkStart w:id="10" w:name="_Hlk180696028"/>
      <w:r>
        <w:t>一、病房医师</w:t>
      </w:r>
      <w:bookmarkEnd w:id="7"/>
      <w:bookmarkEnd w:id="8"/>
    </w:p>
    <w:p w:rsidR="000D775C" w:rsidRDefault="00B0793C">
      <w:pPr>
        <w:pStyle w:val="4"/>
        <w:ind w:firstLine="480"/>
        <w:rPr>
          <w:rFonts w:ascii="宋体" w:eastAsia="宋体" w:hAnsi="宋体"/>
          <w:sz w:val="24"/>
          <w:szCs w:val="24"/>
        </w:rPr>
      </w:pPr>
      <w:bookmarkStart w:id="11" w:name="_bookmark1"/>
      <w:bookmarkStart w:id="12" w:name="_Toc79999832"/>
      <w:bookmarkStart w:id="13" w:name="_Toc45384623"/>
      <w:bookmarkEnd w:id="11"/>
      <w:r>
        <w:rPr>
          <w:rFonts w:ascii="宋体" w:eastAsia="宋体" w:hAnsi="宋体" w:hint="eastAsia"/>
          <w:sz w:val="24"/>
          <w:szCs w:val="24"/>
        </w:rPr>
        <w:t>（一）病房医嘱处理</w:t>
      </w:r>
      <w:r>
        <w:rPr>
          <w:rFonts w:ascii="宋体" w:eastAsia="宋体" w:hAnsi="宋体" w:hint="eastAsia"/>
          <w:sz w:val="24"/>
          <w:szCs w:val="24"/>
        </w:rPr>
        <w:t>(01.01.5)</w:t>
      </w:r>
      <w:bookmarkEnd w:id="12"/>
      <w:bookmarkEnd w:id="13"/>
    </w:p>
    <w:tbl>
      <w:tblPr>
        <w:tblStyle w:val="TableNormal3"/>
        <w:tblW w:w="14495" w:type="dxa"/>
        <w:tblInd w:w="112" w:type="dxa"/>
        <w:tblLayout w:type="fixed"/>
        <w:tblLook w:val="04A0"/>
      </w:tblPr>
      <w:tblGrid>
        <w:gridCol w:w="1244"/>
        <w:gridCol w:w="1272"/>
        <w:gridCol w:w="1287"/>
        <w:gridCol w:w="4126"/>
        <w:gridCol w:w="1344"/>
        <w:gridCol w:w="5222"/>
      </w:tblGrid>
      <w:tr w:rsidR="000D775C">
        <w:trPr>
          <w:trHeight w:val="425"/>
        </w:trPr>
        <w:tc>
          <w:tcPr>
            <w:tcW w:w="1244"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272"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287"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4126"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44"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5222"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244"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1</w:t>
            </w:r>
          </w:p>
        </w:tc>
        <w:tc>
          <w:tcPr>
            <w:tcW w:w="1272"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01.01.5</w:t>
            </w:r>
          </w:p>
        </w:tc>
        <w:tc>
          <w:tcPr>
            <w:tcW w:w="1287"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病房医师</w:t>
            </w:r>
          </w:p>
        </w:tc>
        <w:tc>
          <w:tcPr>
            <w:tcW w:w="4126"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病房医嘱处理</w:t>
            </w:r>
            <w:r>
              <w:rPr>
                <w:rFonts w:ascii="宋体" w:eastAsia="宋体" w:hAnsi="宋体" w:cs="宋体"/>
                <w:kern w:val="0"/>
                <w:sz w:val="24"/>
                <w:szCs w:val="24"/>
                <w:lang w:eastAsia="en-US"/>
              </w:rPr>
              <w:t xml:space="preserve"> </w:t>
            </w:r>
          </w:p>
          <w:p w:rsidR="000D775C" w:rsidRDefault="00B0793C">
            <w:pPr>
              <w:ind w:left="102" w:firstLineChars="0" w:firstLine="0"/>
              <w:rPr>
                <w:rFonts w:ascii="宋体" w:eastAsia="宋体" w:hAnsi="宋体" w:cs="宋体"/>
                <w:kern w:val="0"/>
                <w:sz w:val="24"/>
                <w:szCs w:val="24"/>
              </w:rPr>
            </w:pPr>
            <w:r>
              <w:rPr>
                <w:rFonts w:ascii="宋体" w:eastAsia="宋体" w:hAnsi="宋体" w:cs="宋体"/>
                <w:kern w:val="0"/>
                <w:sz w:val="24"/>
                <w:szCs w:val="24"/>
              </w:rPr>
              <w:t>（有效应用按近</w:t>
            </w:r>
            <w:r>
              <w:rPr>
                <w:rFonts w:ascii="宋体" w:eastAsia="宋体" w:hAnsi="宋体" w:cs="Calibri"/>
                <w:kern w:val="0"/>
                <w:sz w:val="24"/>
                <w:szCs w:val="24"/>
              </w:rPr>
              <w:t>3</w:t>
            </w:r>
            <w:r>
              <w:rPr>
                <w:rFonts w:ascii="宋体" w:eastAsia="宋体" w:hAnsi="宋体" w:cs="宋体"/>
                <w:kern w:val="0"/>
                <w:sz w:val="24"/>
                <w:szCs w:val="24"/>
              </w:rPr>
              <w:t>个月的出院病人人次比例计算）</w:t>
            </w:r>
          </w:p>
          <w:p w:rsidR="000D775C" w:rsidRDefault="00B0793C">
            <w:pPr>
              <w:ind w:left="102" w:right="100" w:firstLineChars="0" w:firstLine="0"/>
              <w:rPr>
                <w:rFonts w:ascii="宋体" w:eastAsia="宋体" w:hAnsi="宋体" w:cs="宋体"/>
                <w:kern w:val="0"/>
                <w:sz w:val="24"/>
                <w:szCs w:val="24"/>
              </w:rPr>
            </w:pPr>
            <w:r>
              <w:rPr>
                <w:rFonts w:ascii="宋体" w:eastAsia="宋体" w:hAnsi="宋体" w:cs="宋体"/>
                <w:kern w:val="0"/>
                <w:sz w:val="24"/>
                <w:szCs w:val="24"/>
              </w:rPr>
              <w:t>根据</w:t>
            </w:r>
            <w:r>
              <w:rPr>
                <w:rFonts w:ascii="宋体" w:eastAsia="宋体" w:hAnsi="宋体" w:cs="Calibri"/>
                <w:kern w:val="0"/>
                <w:sz w:val="24"/>
                <w:szCs w:val="24"/>
              </w:rPr>
              <w:t>“</w:t>
            </w:r>
            <w:r>
              <w:rPr>
                <w:rFonts w:ascii="宋体" w:eastAsia="宋体" w:hAnsi="宋体" w:cs="宋体"/>
                <w:kern w:val="0"/>
                <w:sz w:val="24"/>
                <w:szCs w:val="24"/>
              </w:rPr>
              <w:t>评分标准表</w:t>
            </w:r>
            <w:r>
              <w:rPr>
                <w:rFonts w:ascii="宋体" w:eastAsia="宋体" w:hAnsi="宋体" w:cs="Calibri"/>
                <w:kern w:val="0"/>
                <w:sz w:val="24"/>
                <w:szCs w:val="24"/>
              </w:rPr>
              <w:t>”</w:t>
            </w:r>
            <w:r>
              <w:rPr>
                <w:rFonts w:ascii="宋体" w:eastAsia="宋体" w:hAnsi="宋体" w:cs="宋体"/>
                <w:kern w:val="0"/>
                <w:sz w:val="24"/>
                <w:szCs w:val="24"/>
              </w:rPr>
              <w:t>中各个级别的要求，统计出近</w:t>
            </w:r>
            <w:r>
              <w:rPr>
                <w:rFonts w:ascii="宋体" w:eastAsia="宋体" w:hAnsi="宋体" w:cs="Calibri"/>
                <w:kern w:val="0"/>
                <w:sz w:val="24"/>
                <w:szCs w:val="24"/>
              </w:rPr>
              <w:t>3</w:t>
            </w:r>
            <w:r>
              <w:rPr>
                <w:rFonts w:ascii="宋体" w:eastAsia="宋体" w:hAnsi="宋体" w:cs="宋体"/>
                <w:kern w:val="0"/>
                <w:sz w:val="24"/>
                <w:szCs w:val="24"/>
              </w:rPr>
              <w:t>个月达到各个级别要求病人的人次数</w:t>
            </w:r>
            <w:r>
              <w:rPr>
                <w:rFonts w:ascii="宋体" w:eastAsia="宋体" w:hAnsi="宋体" w:cs="宋体"/>
                <w:spacing w:val="-51"/>
                <w:kern w:val="0"/>
                <w:sz w:val="24"/>
                <w:szCs w:val="24"/>
              </w:rPr>
              <w:t>。</w:t>
            </w:r>
            <w:r>
              <w:rPr>
                <w:rFonts w:ascii="宋体" w:eastAsia="宋体" w:hAnsi="宋体" w:cs="宋体"/>
                <w:kern w:val="0"/>
                <w:sz w:val="24"/>
                <w:szCs w:val="24"/>
              </w:rPr>
              <w:t>计算各级别人次数与全部出院病人数比例。</w:t>
            </w:r>
            <w:r>
              <w:rPr>
                <w:rFonts w:ascii="宋体" w:eastAsia="宋体" w:hAnsi="宋体" w:cs="宋体"/>
                <w:kern w:val="0"/>
                <w:sz w:val="24"/>
                <w:szCs w:val="24"/>
              </w:rPr>
              <w:t xml:space="preserve"> </w:t>
            </w:r>
          </w:p>
        </w:tc>
        <w:tc>
          <w:tcPr>
            <w:tcW w:w="1344"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5222"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）医嘱记录在医院中能统一管理，并统一展现</w:t>
            </w:r>
            <w:r>
              <w:rPr>
                <w:rFonts w:ascii="宋体" w:eastAsia="宋体" w:hAnsi="宋体" w:cs="宋体"/>
                <w:kern w:val="0"/>
                <w:sz w:val="24"/>
                <w:szCs w:val="24"/>
              </w:rPr>
              <w:t xml:space="preserve"> </w:t>
            </w:r>
          </w:p>
          <w:p w:rsidR="000D775C" w:rsidRDefault="00B0793C">
            <w:pPr>
              <w:ind w:left="102" w:right="101"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spacing w:val="1"/>
                <w:kern w:val="0"/>
                <w:sz w:val="24"/>
                <w:szCs w:val="24"/>
              </w:rPr>
              <w:t>2</w:t>
            </w:r>
            <w:r>
              <w:rPr>
                <w:rFonts w:ascii="宋体" w:eastAsia="宋体" w:hAnsi="宋体" w:cs="宋体"/>
                <w:kern w:val="0"/>
                <w:sz w:val="24"/>
                <w:szCs w:val="24"/>
              </w:rPr>
              <w:t>）有医师药疗医嘱下达权限控制</w:t>
            </w:r>
            <w:r>
              <w:rPr>
                <w:rFonts w:ascii="宋体" w:eastAsia="宋体" w:hAnsi="宋体" w:cs="宋体"/>
                <w:spacing w:val="-77"/>
                <w:kern w:val="0"/>
                <w:sz w:val="24"/>
                <w:szCs w:val="24"/>
              </w:rPr>
              <w:t>，</w:t>
            </w:r>
            <w:r>
              <w:rPr>
                <w:rFonts w:ascii="宋体" w:eastAsia="宋体" w:hAnsi="宋体" w:cs="宋体"/>
                <w:kern w:val="0"/>
                <w:sz w:val="24"/>
                <w:szCs w:val="24"/>
              </w:rPr>
              <w:t>支持抗菌药物分级使用管理</w:t>
            </w:r>
            <w:r>
              <w:rPr>
                <w:rFonts w:ascii="宋体" w:eastAsia="宋体" w:hAnsi="宋体" w:cs="宋体"/>
                <w:kern w:val="0"/>
                <w:sz w:val="24"/>
                <w:szCs w:val="24"/>
              </w:rPr>
              <w:t xml:space="preserve"> </w:t>
            </w:r>
          </w:p>
          <w:p w:rsidR="000D775C" w:rsidRDefault="00B0793C">
            <w:pPr>
              <w:ind w:left="102" w:right="101"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spacing w:val="1"/>
                <w:kern w:val="0"/>
                <w:sz w:val="24"/>
                <w:szCs w:val="24"/>
              </w:rPr>
              <w:t>3</w:t>
            </w:r>
            <w:r>
              <w:rPr>
                <w:rFonts w:ascii="宋体" w:eastAsia="宋体" w:hAnsi="宋体" w:cs="宋体"/>
                <w:kern w:val="0"/>
                <w:sz w:val="24"/>
                <w:szCs w:val="24"/>
              </w:rPr>
              <w:t>）可依据诊断判断传染病情况</w:t>
            </w:r>
            <w:r>
              <w:rPr>
                <w:rFonts w:ascii="宋体" w:eastAsia="宋体" w:hAnsi="宋体" w:cs="宋体"/>
                <w:spacing w:val="-77"/>
                <w:kern w:val="0"/>
                <w:sz w:val="24"/>
                <w:szCs w:val="24"/>
              </w:rPr>
              <w:t>，</w:t>
            </w:r>
            <w:r>
              <w:rPr>
                <w:rFonts w:ascii="宋体" w:eastAsia="宋体" w:hAnsi="宋体" w:cs="宋体"/>
                <w:kern w:val="0"/>
                <w:sz w:val="24"/>
                <w:szCs w:val="24"/>
              </w:rPr>
              <w:t>并通过系统上报医政管理部门</w:t>
            </w:r>
            <w:r>
              <w:rPr>
                <w:rFonts w:ascii="宋体" w:eastAsia="宋体" w:hAnsi="宋体" w:cs="宋体"/>
                <w:kern w:val="0"/>
                <w:sz w:val="24"/>
                <w:szCs w:val="24"/>
              </w:rPr>
              <w:t xml:space="preserve"> </w:t>
            </w:r>
          </w:p>
        </w:tc>
      </w:tr>
    </w:tbl>
    <w:p w:rsidR="000D775C" w:rsidRDefault="00B0793C">
      <w:pPr>
        <w:ind w:firstLineChars="0" w:firstLine="0"/>
        <w:jc w:val="left"/>
        <w:rPr>
          <w:rFonts w:ascii="宋体" w:eastAsia="宋体" w:hAnsi="宋体" w:cs="黑体"/>
          <w:sz w:val="24"/>
          <w:szCs w:val="24"/>
        </w:rPr>
      </w:pPr>
      <w:bookmarkStart w:id="14" w:name="_Toc45384624"/>
      <w:r>
        <w:rPr>
          <w:rFonts w:ascii="宋体" w:eastAsia="宋体" w:hAnsi="宋体" w:cs="黑体"/>
          <w:sz w:val="24"/>
          <w:szCs w:val="24"/>
        </w:rPr>
        <w:t xml:space="preserve">1. </w:t>
      </w:r>
      <w:r>
        <w:rPr>
          <w:rFonts w:ascii="宋体" w:eastAsia="宋体" w:hAnsi="宋体" w:cs="黑体"/>
          <w:sz w:val="24"/>
          <w:szCs w:val="24"/>
        </w:rPr>
        <w:t>医嘱记录在医院中能</w:t>
      </w:r>
      <w:r>
        <w:rPr>
          <w:rFonts w:ascii="宋体" w:eastAsia="宋体" w:hAnsi="宋体" w:cs="Calibri"/>
          <w:spacing w:val="-1"/>
          <w:sz w:val="24"/>
          <w:szCs w:val="24"/>
        </w:rPr>
        <w:t>统一</w:t>
      </w:r>
      <w:r>
        <w:rPr>
          <w:rFonts w:ascii="宋体" w:eastAsia="宋体" w:hAnsi="宋体" w:cs="黑体"/>
          <w:sz w:val="24"/>
          <w:szCs w:val="24"/>
        </w:rPr>
        <w:t>管理，并统一展现</w:t>
      </w:r>
      <w:bookmarkEnd w:id="14"/>
    </w:p>
    <w:p w:rsidR="000D775C" w:rsidRDefault="00B0793C">
      <w:pPr>
        <w:ind w:firstLine="476"/>
        <w:jc w:val="left"/>
        <w:rPr>
          <w:rFonts w:ascii="宋体" w:eastAsia="宋体" w:hAnsi="宋体" w:cs="Calibri"/>
          <w:spacing w:val="-1"/>
          <w:sz w:val="24"/>
          <w:szCs w:val="24"/>
        </w:rPr>
      </w:pPr>
      <w:r>
        <w:rPr>
          <w:rFonts w:ascii="宋体" w:eastAsia="宋体" w:hAnsi="宋体" w:cs="Calibri"/>
          <w:spacing w:val="-1"/>
          <w:sz w:val="24"/>
          <w:szCs w:val="24"/>
        </w:rPr>
        <w:lastRenderedPageBreak/>
        <w:t>医嘱由住院电子病历系统下达并存储在电子病历系统中实现在医院内统一管理，医生系统、护士系统、</w:t>
      </w:r>
      <w:r>
        <w:rPr>
          <w:rFonts w:ascii="宋体" w:eastAsia="宋体" w:hAnsi="宋体" w:cs="Calibri"/>
          <w:spacing w:val="-1"/>
          <w:sz w:val="24"/>
          <w:szCs w:val="24"/>
        </w:rPr>
        <w:t>PDA</w:t>
      </w:r>
      <w:r>
        <w:rPr>
          <w:rFonts w:ascii="宋体" w:eastAsia="宋体" w:hAnsi="宋体" w:cs="Calibri"/>
          <w:spacing w:val="-1"/>
          <w:sz w:val="24"/>
          <w:szCs w:val="24"/>
        </w:rPr>
        <w:t>、药房、收费、质控均可以查看病人的医嘱信息。</w:t>
      </w:r>
    </w:p>
    <w:p w:rsidR="000D775C" w:rsidRDefault="00B0793C">
      <w:pPr>
        <w:ind w:firstLineChars="0" w:firstLine="0"/>
        <w:jc w:val="left"/>
        <w:rPr>
          <w:rFonts w:ascii="宋体" w:eastAsia="宋体" w:hAnsi="宋体"/>
          <w:spacing w:val="-2"/>
          <w:sz w:val="24"/>
          <w:szCs w:val="24"/>
        </w:rPr>
      </w:pPr>
      <w:r>
        <w:rPr>
          <w:rFonts w:ascii="宋体" w:eastAsia="宋体" w:hAnsi="宋体" w:cs="Calibri"/>
          <w:spacing w:val="-1"/>
          <w:sz w:val="24"/>
          <w:szCs w:val="24"/>
        </w:rPr>
        <w:t>1.1</w:t>
      </w:r>
      <w:r>
        <w:rPr>
          <w:rFonts w:ascii="宋体" w:eastAsia="宋体" w:hAnsi="宋体"/>
          <w:spacing w:val="-2"/>
          <w:sz w:val="24"/>
          <w:szCs w:val="24"/>
        </w:rPr>
        <w:t>病房医生在</w:t>
      </w:r>
      <w:r>
        <w:rPr>
          <w:rFonts w:ascii="宋体" w:eastAsia="宋体" w:hAnsi="宋体" w:hint="eastAsia"/>
          <w:spacing w:val="-2"/>
          <w:sz w:val="24"/>
          <w:szCs w:val="24"/>
        </w:rPr>
        <w:t>住院</w:t>
      </w:r>
      <w:r>
        <w:rPr>
          <w:rFonts w:ascii="宋体" w:eastAsia="宋体" w:hAnsi="宋体"/>
          <w:spacing w:val="-2"/>
          <w:sz w:val="24"/>
          <w:szCs w:val="24"/>
        </w:rPr>
        <w:t>电子病历系统中选择病人下达医嘱</w:t>
      </w:r>
    </w:p>
    <w:p w:rsidR="000D775C" w:rsidRDefault="00B0793C">
      <w:pPr>
        <w:ind w:firstLineChars="0" w:firstLine="0"/>
        <w:jc w:val="left"/>
        <w:rPr>
          <w:rFonts w:ascii="宋体" w:eastAsia="宋体" w:hAnsi="宋体" w:cs="Calibri"/>
          <w:spacing w:val="-1"/>
          <w:sz w:val="24"/>
          <w:szCs w:val="24"/>
        </w:rPr>
      </w:pPr>
      <w:r>
        <w:rPr>
          <w:rFonts w:ascii="宋体" w:eastAsia="宋体" w:hAnsi="宋体" w:cs="Calibri"/>
          <w:spacing w:val="-1"/>
          <w:sz w:val="24"/>
          <w:szCs w:val="24"/>
        </w:rPr>
        <w:t>1.2</w:t>
      </w:r>
      <w:r>
        <w:rPr>
          <w:rFonts w:ascii="宋体" w:eastAsia="宋体" w:hAnsi="宋体" w:cs="Calibri" w:hint="eastAsia"/>
          <w:spacing w:val="-1"/>
          <w:sz w:val="24"/>
          <w:szCs w:val="24"/>
        </w:rPr>
        <w:t>住院</w:t>
      </w:r>
      <w:r>
        <w:rPr>
          <w:rFonts w:ascii="宋体" w:eastAsia="宋体" w:hAnsi="宋体" w:cs="Calibri"/>
          <w:spacing w:val="-1"/>
          <w:sz w:val="24"/>
          <w:szCs w:val="24"/>
        </w:rPr>
        <w:t>电子病历的医嘱模块查看病人的医嘱</w:t>
      </w:r>
    </w:p>
    <w:p w:rsidR="000D775C" w:rsidRDefault="00B0793C">
      <w:pPr>
        <w:ind w:firstLineChars="0" w:firstLine="0"/>
        <w:jc w:val="left"/>
        <w:rPr>
          <w:rFonts w:ascii="宋体" w:eastAsia="宋体" w:hAnsi="宋体" w:cs="Calibri"/>
          <w:spacing w:val="-1"/>
          <w:sz w:val="24"/>
          <w:szCs w:val="24"/>
        </w:rPr>
      </w:pPr>
      <w:r>
        <w:rPr>
          <w:rFonts w:ascii="宋体" w:eastAsia="宋体" w:hAnsi="宋体" w:cs="Calibri"/>
          <w:spacing w:val="-1"/>
          <w:sz w:val="24"/>
          <w:szCs w:val="24"/>
        </w:rPr>
        <w:t>1.3</w:t>
      </w:r>
      <w:r>
        <w:rPr>
          <w:rFonts w:ascii="宋体" w:eastAsia="宋体" w:hAnsi="宋体" w:cs="Calibri" w:hint="eastAsia"/>
          <w:spacing w:val="-1"/>
          <w:sz w:val="24"/>
          <w:szCs w:val="24"/>
        </w:rPr>
        <w:t>住院</w:t>
      </w:r>
      <w:r>
        <w:rPr>
          <w:rFonts w:ascii="宋体" w:eastAsia="宋体" w:hAnsi="宋体" w:cs="Calibri"/>
          <w:spacing w:val="-1"/>
          <w:sz w:val="24"/>
          <w:szCs w:val="24"/>
        </w:rPr>
        <w:t>电子病历的病历模块查看医嘱单信息</w:t>
      </w:r>
    </w:p>
    <w:p w:rsidR="000D775C" w:rsidRDefault="00B0793C">
      <w:pPr>
        <w:ind w:left="20" w:firstLineChars="0" w:firstLine="0"/>
        <w:jc w:val="left"/>
        <w:rPr>
          <w:rFonts w:ascii="宋体" w:eastAsia="宋体" w:hAnsi="宋体"/>
          <w:spacing w:val="-2"/>
          <w:kern w:val="0"/>
          <w:sz w:val="24"/>
          <w:szCs w:val="24"/>
        </w:rPr>
      </w:pPr>
      <w:r>
        <w:rPr>
          <w:rFonts w:ascii="宋体" w:eastAsia="宋体" w:hAnsi="宋体" w:cs="Calibri"/>
          <w:spacing w:val="-1"/>
          <w:kern w:val="0"/>
          <w:sz w:val="24"/>
          <w:szCs w:val="24"/>
        </w:rPr>
        <w:t>1.4</w:t>
      </w:r>
      <w:r>
        <w:rPr>
          <w:rFonts w:ascii="宋体" w:eastAsia="宋体" w:hAnsi="宋体"/>
          <w:spacing w:val="-2"/>
          <w:kern w:val="0"/>
          <w:sz w:val="24"/>
          <w:szCs w:val="24"/>
        </w:rPr>
        <w:t>护士工作系统查看及校对病人医嘱</w:t>
      </w:r>
    </w:p>
    <w:bookmarkEnd w:id="9"/>
    <w:p w:rsidR="000D775C" w:rsidRDefault="00B0793C">
      <w:pPr>
        <w:ind w:left="20" w:firstLineChars="0" w:firstLine="0"/>
        <w:jc w:val="left"/>
        <w:rPr>
          <w:rFonts w:ascii="宋体" w:eastAsia="宋体" w:hAnsi="宋体" w:cs="Calibri"/>
          <w:spacing w:val="-1"/>
          <w:kern w:val="0"/>
          <w:sz w:val="24"/>
          <w:szCs w:val="24"/>
        </w:rPr>
      </w:pPr>
      <w:r>
        <w:rPr>
          <w:rFonts w:ascii="宋体" w:eastAsia="宋体" w:hAnsi="宋体" w:cs="Calibri"/>
          <w:spacing w:val="-1"/>
          <w:kern w:val="0"/>
          <w:sz w:val="24"/>
          <w:szCs w:val="24"/>
        </w:rPr>
        <w:t>1.5</w:t>
      </w:r>
      <w:r>
        <w:rPr>
          <w:rFonts w:ascii="宋体" w:eastAsia="宋体" w:hAnsi="宋体" w:cs="Calibri"/>
          <w:spacing w:val="-1"/>
          <w:kern w:val="0"/>
          <w:sz w:val="24"/>
          <w:szCs w:val="24"/>
        </w:rPr>
        <w:t>病房药房查看病人医嘱信息，进行摆药（注：因药品已摆，通过摆药单重制界面证明）。</w:t>
      </w:r>
    </w:p>
    <w:p w:rsidR="000D775C" w:rsidRDefault="00B0793C">
      <w:pPr>
        <w:ind w:left="20" w:firstLineChars="0" w:firstLine="0"/>
        <w:jc w:val="left"/>
        <w:rPr>
          <w:rFonts w:ascii="宋体" w:eastAsia="宋体" w:hAnsi="宋体" w:cs="Calibri"/>
          <w:spacing w:val="-1"/>
          <w:kern w:val="0"/>
          <w:sz w:val="24"/>
          <w:szCs w:val="24"/>
        </w:rPr>
      </w:pPr>
      <w:r>
        <w:rPr>
          <w:rFonts w:ascii="宋体" w:eastAsia="宋体" w:hAnsi="宋体" w:cs="Calibri"/>
          <w:spacing w:val="-1"/>
          <w:kern w:val="0"/>
          <w:sz w:val="24"/>
          <w:szCs w:val="24"/>
        </w:rPr>
        <w:t>1.6</w:t>
      </w:r>
      <w:r>
        <w:rPr>
          <w:rFonts w:ascii="宋体" w:eastAsia="宋体" w:hAnsi="宋体" w:cs="Calibri"/>
          <w:spacing w:val="-1"/>
          <w:kern w:val="0"/>
          <w:sz w:val="24"/>
          <w:szCs w:val="24"/>
        </w:rPr>
        <w:t>护理系统根据医嘱打印瓶贴</w:t>
      </w:r>
    </w:p>
    <w:p w:rsidR="000D775C" w:rsidRDefault="00B0793C">
      <w:pPr>
        <w:ind w:left="20" w:firstLineChars="0" w:firstLine="0"/>
        <w:jc w:val="left"/>
        <w:rPr>
          <w:rFonts w:ascii="宋体" w:eastAsia="宋体" w:hAnsi="宋体" w:cs="Calibri"/>
          <w:spacing w:val="-1"/>
          <w:kern w:val="0"/>
          <w:sz w:val="24"/>
          <w:szCs w:val="24"/>
        </w:rPr>
      </w:pPr>
      <w:r>
        <w:rPr>
          <w:rFonts w:ascii="宋体" w:eastAsia="宋体" w:hAnsi="宋体" w:cs="Calibri"/>
          <w:spacing w:val="-1"/>
          <w:kern w:val="0"/>
          <w:sz w:val="24"/>
          <w:szCs w:val="24"/>
        </w:rPr>
        <w:t>1.7</w:t>
      </w:r>
      <w:r>
        <w:rPr>
          <w:rFonts w:ascii="宋体" w:eastAsia="宋体" w:hAnsi="宋体" w:cs="Calibri"/>
          <w:spacing w:val="-1"/>
          <w:kern w:val="0"/>
          <w:sz w:val="24"/>
          <w:szCs w:val="24"/>
        </w:rPr>
        <w:t>和医嘱一致的药品瓶贴信息，护士根据瓶贴信息完成配药</w:t>
      </w:r>
    </w:p>
    <w:p w:rsidR="000D775C" w:rsidRDefault="00B0793C">
      <w:pPr>
        <w:ind w:firstLineChars="0" w:firstLine="0"/>
        <w:jc w:val="left"/>
        <w:rPr>
          <w:rFonts w:ascii="宋体" w:eastAsia="宋体" w:hAnsi="宋体" w:cs="Calibri"/>
          <w:spacing w:val="-1"/>
          <w:kern w:val="0"/>
          <w:sz w:val="24"/>
          <w:szCs w:val="24"/>
        </w:rPr>
      </w:pPr>
      <w:r>
        <w:rPr>
          <w:rFonts w:ascii="宋体" w:eastAsia="宋体" w:hAnsi="宋体" w:cs="Calibri"/>
          <w:spacing w:val="-1"/>
          <w:kern w:val="0"/>
          <w:sz w:val="24"/>
          <w:szCs w:val="24"/>
        </w:rPr>
        <w:t>1.8</w:t>
      </w:r>
      <w:r>
        <w:rPr>
          <w:rFonts w:ascii="宋体" w:eastAsia="宋体" w:hAnsi="宋体" w:cs="Calibri"/>
          <w:spacing w:val="-1"/>
          <w:kern w:val="0"/>
          <w:sz w:val="24"/>
          <w:szCs w:val="24"/>
        </w:rPr>
        <w:t>护士扫描病人腕带进行人</w:t>
      </w:r>
      <w:r>
        <w:rPr>
          <w:rFonts w:ascii="宋体" w:eastAsia="宋体" w:hAnsi="宋体" w:cs="Calibri" w:hint="eastAsia"/>
          <w:spacing w:val="-1"/>
          <w:kern w:val="0"/>
          <w:sz w:val="24"/>
          <w:szCs w:val="24"/>
        </w:rPr>
        <w:t>、</w:t>
      </w:r>
      <w:r>
        <w:rPr>
          <w:rFonts w:ascii="宋体" w:eastAsia="宋体" w:hAnsi="宋体" w:cs="Calibri"/>
          <w:spacing w:val="-1"/>
          <w:kern w:val="0"/>
          <w:sz w:val="24"/>
          <w:szCs w:val="24"/>
        </w:rPr>
        <w:t>药核对，然后通过</w:t>
      </w:r>
      <w:r>
        <w:rPr>
          <w:rFonts w:ascii="宋体" w:eastAsia="宋体" w:hAnsi="宋体" w:cs="Calibri"/>
          <w:spacing w:val="-1"/>
          <w:kern w:val="0"/>
          <w:sz w:val="24"/>
          <w:szCs w:val="24"/>
        </w:rPr>
        <w:t>PDA</w:t>
      </w:r>
      <w:r>
        <w:rPr>
          <w:rFonts w:ascii="宋体" w:eastAsia="宋体" w:hAnsi="宋体" w:cs="Calibri"/>
          <w:spacing w:val="-1"/>
          <w:kern w:val="0"/>
          <w:sz w:val="24"/>
          <w:szCs w:val="24"/>
        </w:rPr>
        <w:t>执行医嘱。</w:t>
      </w:r>
    </w:p>
    <w:p w:rsidR="000D775C" w:rsidRDefault="00B0793C">
      <w:pPr>
        <w:ind w:firstLineChars="0" w:firstLine="0"/>
        <w:jc w:val="left"/>
        <w:rPr>
          <w:rFonts w:ascii="宋体" w:eastAsia="宋体" w:hAnsi="宋体" w:cs="Calibri"/>
          <w:spacing w:val="-1"/>
          <w:kern w:val="0"/>
          <w:sz w:val="24"/>
          <w:szCs w:val="24"/>
        </w:rPr>
      </w:pPr>
      <w:r>
        <w:rPr>
          <w:rFonts w:ascii="宋体" w:eastAsia="宋体" w:hAnsi="宋体" w:cs="Calibri"/>
          <w:spacing w:val="-1"/>
          <w:kern w:val="0"/>
          <w:sz w:val="24"/>
          <w:szCs w:val="24"/>
        </w:rPr>
        <w:t>1.9</w:t>
      </w:r>
      <w:r>
        <w:rPr>
          <w:rFonts w:ascii="宋体" w:eastAsia="宋体" w:hAnsi="宋体" w:cs="Calibri"/>
          <w:spacing w:val="-1"/>
          <w:kern w:val="0"/>
          <w:sz w:val="24"/>
          <w:szCs w:val="24"/>
        </w:rPr>
        <w:t>住院处收费核对时查看病人医嘱</w:t>
      </w:r>
    </w:p>
    <w:p w:rsidR="000D775C" w:rsidRDefault="00B0793C">
      <w:pPr>
        <w:ind w:firstLineChars="0" w:firstLine="0"/>
        <w:jc w:val="left"/>
        <w:rPr>
          <w:rFonts w:ascii="宋体" w:eastAsia="宋体" w:hAnsi="宋体" w:cs="Calibri"/>
          <w:spacing w:val="-1"/>
          <w:kern w:val="0"/>
          <w:sz w:val="24"/>
          <w:szCs w:val="24"/>
        </w:rPr>
      </w:pPr>
      <w:r>
        <w:rPr>
          <w:rFonts w:ascii="宋体" w:eastAsia="宋体" w:hAnsi="宋体" w:cs="Calibri"/>
          <w:spacing w:val="-1"/>
          <w:kern w:val="0"/>
          <w:sz w:val="24"/>
          <w:szCs w:val="24"/>
        </w:rPr>
        <w:t>1.10</w:t>
      </w:r>
      <w:r>
        <w:rPr>
          <w:rFonts w:ascii="宋体" w:eastAsia="宋体" w:hAnsi="宋体" w:cs="Calibri"/>
          <w:spacing w:val="-1"/>
          <w:kern w:val="0"/>
          <w:sz w:val="24"/>
          <w:szCs w:val="24"/>
        </w:rPr>
        <w:t>质控人员通过质控系统查看病人医嘱信息</w:t>
      </w:r>
    </w:p>
    <w:p w:rsidR="000D775C" w:rsidRDefault="00B0793C">
      <w:pPr>
        <w:ind w:firstLineChars="0" w:firstLine="0"/>
        <w:jc w:val="left"/>
        <w:rPr>
          <w:rFonts w:ascii="宋体" w:eastAsia="宋体" w:hAnsi="宋体" w:cs="黑体"/>
          <w:sz w:val="24"/>
          <w:szCs w:val="24"/>
        </w:rPr>
      </w:pPr>
      <w:bookmarkStart w:id="15" w:name="_Toc45384625"/>
      <w:r>
        <w:rPr>
          <w:rFonts w:ascii="宋体" w:eastAsia="宋体" w:hAnsi="宋体" w:cs="黑体"/>
          <w:sz w:val="24"/>
          <w:szCs w:val="24"/>
        </w:rPr>
        <w:t xml:space="preserve">2. </w:t>
      </w:r>
      <w:r>
        <w:rPr>
          <w:rFonts w:ascii="宋体" w:eastAsia="宋体" w:hAnsi="宋体" w:cs="黑体"/>
          <w:sz w:val="24"/>
          <w:szCs w:val="24"/>
        </w:rPr>
        <w:t>有医师药疗医嘱下达权限控制，</w:t>
      </w:r>
      <w:r>
        <w:rPr>
          <w:rFonts w:ascii="宋体" w:eastAsia="宋体" w:hAnsi="宋体"/>
          <w:sz w:val="24"/>
          <w:szCs w:val="24"/>
        </w:rPr>
        <w:t>支持</w:t>
      </w:r>
      <w:r>
        <w:rPr>
          <w:rFonts w:ascii="宋体" w:eastAsia="宋体" w:hAnsi="宋体" w:cs="黑体"/>
          <w:sz w:val="24"/>
          <w:szCs w:val="24"/>
        </w:rPr>
        <w:t>抗菌药物分级使用管理</w:t>
      </w:r>
      <w:bookmarkEnd w:id="15"/>
    </w:p>
    <w:p w:rsidR="000D775C" w:rsidRDefault="00B0793C">
      <w:pPr>
        <w:ind w:firstLine="476"/>
        <w:jc w:val="left"/>
        <w:rPr>
          <w:rFonts w:ascii="宋体" w:eastAsia="宋体" w:hAnsi="宋体" w:cs="Calibri"/>
          <w:spacing w:val="-1"/>
          <w:sz w:val="24"/>
          <w:szCs w:val="24"/>
        </w:rPr>
      </w:pPr>
      <w:r>
        <w:rPr>
          <w:rFonts w:ascii="宋体" w:eastAsia="宋体" w:hAnsi="宋体" w:cs="Calibri"/>
          <w:spacing w:val="-1"/>
          <w:sz w:val="24"/>
          <w:szCs w:val="24"/>
        </w:rPr>
        <w:t>具备处方权限控制及抗菌药物分级使用控制。通过配置权限来控制医生的处方范围，通过配置医生的技术职称和药品的抗菌药物分</w:t>
      </w:r>
      <w:r>
        <w:rPr>
          <w:rFonts w:ascii="宋体" w:eastAsia="宋体" w:hAnsi="宋体" w:cs="Calibri"/>
          <w:spacing w:val="-1"/>
          <w:sz w:val="24"/>
          <w:szCs w:val="24"/>
        </w:rPr>
        <w:lastRenderedPageBreak/>
        <w:t>级来控制和管理抗菌药物的使用。</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1"/>
          <w:kern w:val="0"/>
          <w:sz w:val="24"/>
          <w:szCs w:val="24"/>
        </w:rPr>
        <w:t>2.1</w:t>
      </w:r>
      <w:r>
        <w:rPr>
          <w:rFonts w:ascii="宋体" w:eastAsia="宋体" w:hAnsi="宋体" w:hint="eastAsia"/>
          <w:spacing w:val="-2"/>
          <w:kern w:val="0"/>
          <w:sz w:val="24"/>
          <w:szCs w:val="24"/>
        </w:rPr>
        <w:t>在管理系统中配置医生处方权的范围。</w:t>
      </w:r>
    </w:p>
    <w:p w:rsidR="000D775C" w:rsidRDefault="00B0793C">
      <w:pPr>
        <w:ind w:firstLineChars="0" w:firstLine="0"/>
        <w:jc w:val="left"/>
        <w:rPr>
          <w:rFonts w:ascii="宋体" w:eastAsia="宋体" w:hAnsi="宋体" w:cs="Calibri"/>
          <w:spacing w:val="-1"/>
          <w:kern w:val="0"/>
          <w:sz w:val="24"/>
          <w:szCs w:val="24"/>
        </w:rPr>
      </w:pPr>
      <w:r>
        <w:rPr>
          <w:rFonts w:ascii="宋体" w:eastAsia="宋体" w:hAnsi="宋体" w:cs="Calibri"/>
          <w:spacing w:val="-1"/>
          <w:kern w:val="0"/>
          <w:sz w:val="24"/>
          <w:szCs w:val="24"/>
        </w:rPr>
        <w:t>2.2</w:t>
      </w:r>
      <w:r>
        <w:rPr>
          <w:rFonts w:ascii="宋体" w:eastAsia="宋体" w:hAnsi="宋体" w:cs="Calibri"/>
          <w:spacing w:val="-1"/>
          <w:kern w:val="0"/>
          <w:sz w:val="24"/>
          <w:szCs w:val="24"/>
        </w:rPr>
        <w:t>在管理系统中配置</w:t>
      </w:r>
      <w:r>
        <w:rPr>
          <w:rFonts w:ascii="宋体" w:eastAsia="宋体" w:hAnsi="宋体" w:cs="Calibri" w:hint="eastAsia"/>
          <w:spacing w:val="-1"/>
          <w:kern w:val="0"/>
          <w:sz w:val="24"/>
          <w:szCs w:val="24"/>
        </w:rPr>
        <w:t>抗生素药品分线权限</w:t>
      </w:r>
    </w:p>
    <w:p w:rsidR="000D775C" w:rsidRDefault="00B0793C">
      <w:pPr>
        <w:ind w:firstLineChars="0" w:firstLine="0"/>
        <w:jc w:val="left"/>
        <w:rPr>
          <w:rFonts w:ascii="宋体" w:eastAsia="宋体" w:hAnsi="宋体" w:cs="Calibri"/>
          <w:spacing w:val="-1"/>
          <w:kern w:val="0"/>
          <w:sz w:val="24"/>
          <w:szCs w:val="24"/>
        </w:rPr>
      </w:pPr>
      <w:r>
        <w:rPr>
          <w:rFonts w:ascii="宋体" w:eastAsia="宋体" w:hAnsi="宋体" w:cs="Calibri"/>
          <w:spacing w:val="-1"/>
          <w:kern w:val="0"/>
          <w:sz w:val="24"/>
          <w:szCs w:val="24"/>
        </w:rPr>
        <w:t>2.</w:t>
      </w:r>
      <w:r>
        <w:rPr>
          <w:rFonts w:ascii="宋体" w:eastAsia="宋体" w:hAnsi="宋体" w:cs="Calibri" w:hint="eastAsia"/>
          <w:spacing w:val="-1"/>
          <w:kern w:val="0"/>
          <w:sz w:val="24"/>
          <w:szCs w:val="24"/>
        </w:rPr>
        <w:t>3</w:t>
      </w:r>
      <w:r>
        <w:rPr>
          <w:rFonts w:ascii="宋体" w:eastAsia="宋体" w:hAnsi="宋体" w:cs="Calibri"/>
          <w:spacing w:val="-1"/>
          <w:kern w:val="0"/>
          <w:sz w:val="24"/>
          <w:szCs w:val="24"/>
        </w:rPr>
        <w:t>.</w:t>
      </w:r>
      <w:r>
        <w:rPr>
          <w:rFonts w:ascii="宋体" w:eastAsia="宋体" w:hAnsi="宋体" w:cs="Calibri"/>
          <w:spacing w:val="-1"/>
          <w:kern w:val="0"/>
          <w:sz w:val="24"/>
          <w:szCs w:val="24"/>
        </w:rPr>
        <w:t>在药品字典中维护抗菌药物</w:t>
      </w:r>
      <w:r>
        <w:rPr>
          <w:rFonts w:ascii="宋体" w:eastAsia="宋体" w:hAnsi="宋体" w:cs="Calibri" w:hint="eastAsia"/>
          <w:spacing w:val="-1"/>
          <w:kern w:val="0"/>
          <w:sz w:val="24"/>
          <w:szCs w:val="24"/>
        </w:rPr>
        <w:t>分线信息</w:t>
      </w:r>
    </w:p>
    <w:p w:rsidR="000D775C" w:rsidRDefault="00B0793C">
      <w:pPr>
        <w:ind w:left="20" w:firstLineChars="0" w:firstLine="0"/>
        <w:jc w:val="left"/>
        <w:rPr>
          <w:rFonts w:ascii="宋体" w:eastAsia="宋体" w:hAnsi="宋体" w:cs="黑体"/>
          <w:kern w:val="0"/>
          <w:sz w:val="24"/>
          <w:szCs w:val="24"/>
        </w:rPr>
      </w:pPr>
      <w:r>
        <w:rPr>
          <w:rFonts w:ascii="宋体" w:eastAsia="宋体" w:hAnsi="宋体" w:cs="Calibri"/>
          <w:spacing w:val="-1"/>
          <w:kern w:val="0"/>
          <w:sz w:val="24"/>
          <w:szCs w:val="24"/>
        </w:rPr>
        <w:t>2.</w:t>
      </w:r>
      <w:r>
        <w:rPr>
          <w:rFonts w:ascii="宋体" w:eastAsia="宋体" w:hAnsi="宋体" w:cs="Calibri" w:hint="eastAsia"/>
          <w:spacing w:val="-1"/>
          <w:kern w:val="0"/>
          <w:sz w:val="24"/>
          <w:szCs w:val="24"/>
        </w:rPr>
        <w:t>4</w:t>
      </w:r>
      <w:r>
        <w:rPr>
          <w:rFonts w:ascii="宋体" w:eastAsia="宋体" w:hAnsi="宋体" w:cs="Calibri"/>
          <w:spacing w:val="-1"/>
          <w:kern w:val="0"/>
          <w:sz w:val="24"/>
          <w:szCs w:val="24"/>
        </w:rPr>
        <w:t>.</w:t>
      </w:r>
      <w:r>
        <w:rPr>
          <w:rFonts w:ascii="宋体" w:eastAsia="宋体" w:hAnsi="宋体"/>
          <w:spacing w:val="-2"/>
          <w:kern w:val="0"/>
          <w:sz w:val="24"/>
          <w:szCs w:val="24"/>
        </w:rPr>
        <w:t>在管理系统中配置医生职称进行药物分线控制</w:t>
      </w:r>
    </w:p>
    <w:p w:rsidR="000D775C" w:rsidRDefault="00B0793C">
      <w:pPr>
        <w:ind w:left="20" w:firstLineChars="0" w:firstLine="0"/>
        <w:jc w:val="left"/>
        <w:rPr>
          <w:rFonts w:ascii="宋体" w:eastAsia="宋体" w:hAnsi="宋体" w:cs="Calibri"/>
          <w:spacing w:val="-1"/>
          <w:kern w:val="0"/>
          <w:sz w:val="24"/>
          <w:szCs w:val="24"/>
        </w:rPr>
      </w:pPr>
      <w:r>
        <w:rPr>
          <w:rFonts w:ascii="宋体" w:eastAsia="宋体" w:hAnsi="宋体" w:cs="Calibri" w:hint="eastAsia"/>
          <w:spacing w:val="-1"/>
          <w:kern w:val="0"/>
          <w:sz w:val="24"/>
          <w:szCs w:val="24"/>
        </w:rPr>
        <w:t>2.5.</w:t>
      </w:r>
      <w:r>
        <w:rPr>
          <w:rFonts w:ascii="宋体" w:eastAsia="宋体" w:hAnsi="宋体" w:cs="Calibri" w:hint="eastAsia"/>
          <w:spacing w:val="-1"/>
          <w:kern w:val="0"/>
          <w:sz w:val="24"/>
          <w:szCs w:val="24"/>
        </w:rPr>
        <w:t>医生下达抗菌药物医嘱时，系统根据药物分线级别、医生职称进行提示控制。</w:t>
      </w:r>
    </w:p>
    <w:p w:rsidR="000D775C" w:rsidRDefault="00B0793C">
      <w:pPr>
        <w:ind w:firstLineChars="0" w:firstLine="0"/>
        <w:jc w:val="left"/>
        <w:rPr>
          <w:rFonts w:ascii="宋体" w:eastAsia="宋体" w:hAnsi="宋体"/>
          <w:b/>
          <w:bCs/>
          <w:sz w:val="24"/>
          <w:szCs w:val="24"/>
        </w:rPr>
      </w:pPr>
      <w:bookmarkStart w:id="16" w:name="_Toc45384626"/>
      <w:r>
        <w:rPr>
          <w:rFonts w:ascii="宋体" w:eastAsia="宋体" w:hAnsi="宋体" w:cs="黑体"/>
          <w:sz w:val="24"/>
          <w:szCs w:val="24"/>
        </w:rPr>
        <w:t xml:space="preserve">3. </w:t>
      </w:r>
      <w:r>
        <w:rPr>
          <w:rFonts w:ascii="宋体" w:eastAsia="宋体" w:hAnsi="宋体" w:cs="黑体"/>
          <w:sz w:val="24"/>
          <w:szCs w:val="24"/>
        </w:rPr>
        <w:t>可依据诊断判断</w:t>
      </w:r>
      <w:r>
        <w:rPr>
          <w:rFonts w:ascii="宋体" w:eastAsia="宋体" w:hAnsi="宋体"/>
          <w:sz w:val="24"/>
          <w:szCs w:val="24"/>
        </w:rPr>
        <w:t>传染病</w:t>
      </w:r>
      <w:r>
        <w:rPr>
          <w:rFonts w:ascii="宋体" w:eastAsia="宋体" w:hAnsi="宋体" w:cs="黑体"/>
          <w:sz w:val="24"/>
          <w:szCs w:val="24"/>
        </w:rPr>
        <w:t>情况，并通过系统上报医政管理部门</w:t>
      </w:r>
      <w:bookmarkEnd w:id="16"/>
    </w:p>
    <w:p w:rsidR="000D775C" w:rsidRDefault="00B0793C">
      <w:pPr>
        <w:ind w:firstLine="476"/>
        <w:jc w:val="left"/>
        <w:rPr>
          <w:rFonts w:ascii="宋体" w:eastAsia="宋体" w:hAnsi="宋体" w:cs="Calibri"/>
          <w:spacing w:val="-1"/>
          <w:sz w:val="24"/>
          <w:szCs w:val="24"/>
        </w:rPr>
      </w:pPr>
      <w:r>
        <w:rPr>
          <w:rFonts w:ascii="宋体" w:eastAsia="宋体" w:hAnsi="宋体" w:cs="Calibri"/>
          <w:spacing w:val="-1"/>
          <w:sz w:val="24"/>
          <w:szCs w:val="24"/>
        </w:rPr>
        <w:t>在全院统一的</w:t>
      </w:r>
      <w:r>
        <w:rPr>
          <w:rFonts w:ascii="宋体" w:eastAsia="宋体" w:hAnsi="宋体" w:cs="Calibri"/>
          <w:spacing w:val="-1"/>
          <w:sz w:val="24"/>
          <w:szCs w:val="24"/>
        </w:rPr>
        <w:t xml:space="preserve"> ICD-</w:t>
      </w:r>
      <w:r>
        <w:rPr>
          <w:rFonts w:ascii="宋体" w:eastAsia="宋体" w:hAnsi="宋体" w:cs="Calibri" w:hint="eastAsia"/>
          <w:spacing w:val="-1"/>
          <w:sz w:val="24"/>
          <w:szCs w:val="24"/>
        </w:rPr>
        <w:t>10</w:t>
      </w:r>
      <w:r>
        <w:rPr>
          <w:rFonts w:ascii="宋体" w:eastAsia="宋体" w:hAnsi="宋体" w:cs="Calibri"/>
          <w:spacing w:val="-1"/>
          <w:sz w:val="24"/>
          <w:szCs w:val="24"/>
        </w:rPr>
        <w:t>诊断中维护传染病诊断，当医生下达的诊断属于传染病诊断时系统会要求填写传染病报告卡，医政管理部门可以处理科室上报的传染病报告信息。</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1"/>
          <w:kern w:val="0"/>
          <w:sz w:val="24"/>
          <w:szCs w:val="24"/>
        </w:rPr>
        <w:t>3.1.</w:t>
      </w:r>
      <w:r>
        <w:rPr>
          <w:rFonts w:ascii="宋体" w:eastAsia="宋体" w:hAnsi="宋体"/>
          <w:kern w:val="0"/>
          <w:sz w:val="24"/>
          <w:szCs w:val="24"/>
        </w:rPr>
        <w:t>在</w:t>
      </w:r>
      <w:r>
        <w:rPr>
          <w:rFonts w:ascii="宋体" w:eastAsia="宋体" w:hAnsi="宋体" w:cs="Calibri"/>
          <w:spacing w:val="-1"/>
          <w:kern w:val="0"/>
          <w:sz w:val="24"/>
          <w:szCs w:val="24"/>
        </w:rPr>
        <w:t>ICD-10</w:t>
      </w:r>
      <w:r>
        <w:rPr>
          <w:rFonts w:ascii="宋体" w:eastAsia="宋体" w:hAnsi="宋体"/>
          <w:spacing w:val="-2"/>
          <w:kern w:val="0"/>
          <w:sz w:val="24"/>
          <w:szCs w:val="24"/>
        </w:rPr>
        <w:t>字典中维护传染病诊断，属于传染病病种</w:t>
      </w:r>
      <w:r>
        <w:rPr>
          <w:rFonts w:ascii="宋体" w:eastAsia="宋体" w:hAnsi="宋体" w:hint="eastAsia"/>
          <w:spacing w:val="-2"/>
          <w:kern w:val="0"/>
          <w:sz w:val="24"/>
          <w:szCs w:val="24"/>
        </w:rPr>
        <w:t>的，标志录入</w:t>
      </w:r>
      <w:r>
        <w:rPr>
          <w:rFonts w:ascii="宋体" w:eastAsia="宋体" w:hAnsi="宋体" w:hint="eastAsia"/>
          <w:spacing w:val="-2"/>
          <w:kern w:val="0"/>
          <w:sz w:val="24"/>
          <w:szCs w:val="24"/>
        </w:rPr>
        <w:t>1</w:t>
      </w:r>
      <w:r>
        <w:rPr>
          <w:rFonts w:ascii="宋体" w:eastAsia="宋体" w:hAnsi="宋体"/>
          <w:spacing w:val="-2"/>
          <w:kern w:val="0"/>
          <w:sz w:val="24"/>
          <w:szCs w:val="24"/>
        </w:rPr>
        <w:t>。</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1"/>
          <w:kern w:val="0"/>
          <w:sz w:val="24"/>
          <w:szCs w:val="24"/>
        </w:rPr>
        <w:t>3.2.</w:t>
      </w:r>
      <w:r>
        <w:rPr>
          <w:rFonts w:ascii="宋体" w:eastAsia="宋体" w:hAnsi="宋体"/>
          <w:spacing w:val="-2"/>
          <w:kern w:val="0"/>
          <w:sz w:val="24"/>
          <w:szCs w:val="24"/>
        </w:rPr>
        <w:t>医生下达的诊断符合传染病病种的，会自动弹出传染病报告卡，需要医生填写。</w:t>
      </w:r>
    </w:p>
    <w:p w:rsidR="000D775C" w:rsidRDefault="00B0793C">
      <w:pPr>
        <w:spacing w:before="8"/>
        <w:ind w:right="114" w:firstLineChars="0" w:firstLine="0"/>
        <w:jc w:val="left"/>
        <w:rPr>
          <w:rFonts w:ascii="宋体" w:eastAsia="宋体" w:hAnsi="宋体"/>
          <w:kern w:val="0"/>
          <w:sz w:val="24"/>
          <w:szCs w:val="24"/>
        </w:rPr>
      </w:pPr>
      <w:r>
        <w:rPr>
          <w:rFonts w:ascii="宋体" w:eastAsia="宋体" w:hAnsi="宋体" w:cs="Calibri"/>
          <w:kern w:val="0"/>
          <w:sz w:val="24"/>
          <w:szCs w:val="24"/>
        </w:rPr>
        <w:t>3</w:t>
      </w:r>
      <w:r>
        <w:rPr>
          <w:rFonts w:ascii="宋体" w:eastAsia="宋体" w:hAnsi="宋体" w:cs="Calibri"/>
          <w:spacing w:val="-1"/>
          <w:kern w:val="0"/>
          <w:sz w:val="24"/>
          <w:szCs w:val="24"/>
        </w:rPr>
        <w:t>.3</w:t>
      </w:r>
      <w:r>
        <w:rPr>
          <w:rFonts w:ascii="宋体" w:eastAsia="宋体" w:hAnsi="宋体" w:cs="Calibri"/>
          <w:kern w:val="0"/>
          <w:sz w:val="24"/>
          <w:szCs w:val="24"/>
        </w:rPr>
        <w:t>.</w:t>
      </w:r>
      <w:r>
        <w:rPr>
          <w:rFonts w:ascii="宋体" w:eastAsia="宋体" w:hAnsi="宋体" w:cs="Calibri" w:hint="eastAsia"/>
          <w:spacing w:val="8"/>
          <w:kern w:val="0"/>
          <w:sz w:val="24"/>
          <w:szCs w:val="24"/>
        </w:rPr>
        <w:t>有专门的疾控管理系统，对</w:t>
      </w:r>
      <w:r>
        <w:rPr>
          <w:rFonts w:ascii="宋体" w:eastAsia="宋体" w:hAnsi="宋体"/>
          <w:kern w:val="0"/>
          <w:sz w:val="24"/>
          <w:szCs w:val="24"/>
        </w:rPr>
        <w:t>住院</w:t>
      </w:r>
      <w:r>
        <w:rPr>
          <w:rFonts w:ascii="宋体" w:eastAsia="宋体" w:hAnsi="宋体"/>
          <w:spacing w:val="-3"/>
          <w:kern w:val="0"/>
          <w:sz w:val="24"/>
          <w:szCs w:val="24"/>
        </w:rPr>
        <w:t>及</w:t>
      </w:r>
      <w:r>
        <w:rPr>
          <w:rFonts w:ascii="宋体" w:eastAsia="宋体" w:hAnsi="宋体"/>
          <w:kern w:val="0"/>
          <w:sz w:val="24"/>
          <w:szCs w:val="24"/>
        </w:rPr>
        <w:t>门</w:t>
      </w:r>
      <w:r>
        <w:rPr>
          <w:rFonts w:ascii="宋体" w:eastAsia="宋体" w:hAnsi="宋体"/>
          <w:spacing w:val="-3"/>
          <w:kern w:val="0"/>
          <w:sz w:val="24"/>
          <w:szCs w:val="24"/>
        </w:rPr>
        <w:t>诊</w:t>
      </w:r>
      <w:r>
        <w:rPr>
          <w:rFonts w:ascii="宋体" w:eastAsia="宋体" w:hAnsi="宋体"/>
          <w:kern w:val="0"/>
          <w:sz w:val="24"/>
          <w:szCs w:val="24"/>
        </w:rPr>
        <w:t>患</w:t>
      </w:r>
      <w:r>
        <w:rPr>
          <w:rFonts w:ascii="宋体" w:eastAsia="宋体" w:hAnsi="宋体"/>
          <w:spacing w:val="-3"/>
          <w:kern w:val="0"/>
          <w:sz w:val="24"/>
          <w:szCs w:val="24"/>
        </w:rPr>
        <w:t>者</w:t>
      </w:r>
      <w:r>
        <w:rPr>
          <w:rFonts w:ascii="宋体" w:eastAsia="宋体" w:hAnsi="宋体"/>
          <w:kern w:val="0"/>
          <w:sz w:val="24"/>
          <w:szCs w:val="24"/>
        </w:rPr>
        <w:t>的</w:t>
      </w:r>
      <w:r>
        <w:rPr>
          <w:rFonts w:ascii="宋体" w:eastAsia="宋体" w:hAnsi="宋体"/>
          <w:spacing w:val="-3"/>
          <w:kern w:val="0"/>
          <w:sz w:val="24"/>
          <w:szCs w:val="24"/>
        </w:rPr>
        <w:t>传</w:t>
      </w:r>
      <w:r>
        <w:rPr>
          <w:rFonts w:ascii="宋体" w:eastAsia="宋体" w:hAnsi="宋体"/>
          <w:kern w:val="0"/>
          <w:sz w:val="24"/>
          <w:szCs w:val="24"/>
        </w:rPr>
        <w:t>染</w:t>
      </w:r>
      <w:r>
        <w:rPr>
          <w:rFonts w:ascii="宋体" w:eastAsia="宋体" w:hAnsi="宋体"/>
          <w:spacing w:val="-3"/>
          <w:kern w:val="0"/>
          <w:sz w:val="24"/>
          <w:szCs w:val="24"/>
        </w:rPr>
        <w:t>病</w:t>
      </w:r>
      <w:r>
        <w:rPr>
          <w:rFonts w:ascii="宋体" w:eastAsia="宋体" w:hAnsi="宋体"/>
          <w:kern w:val="0"/>
          <w:sz w:val="24"/>
          <w:szCs w:val="24"/>
        </w:rPr>
        <w:t>报告</w:t>
      </w:r>
      <w:r>
        <w:rPr>
          <w:rFonts w:ascii="宋体" w:eastAsia="宋体" w:hAnsi="宋体"/>
          <w:spacing w:val="-3"/>
          <w:kern w:val="0"/>
          <w:sz w:val="24"/>
          <w:szCs w:val="24"/>
        </w:rPr>
        <w:t>统</w:t>
      </w:r>
      <w:r>
        <w:rPr>
          <w:rFonts w:ascii="宋体" w:eastAsia="宋体" w:hAnsi="宋体"/>
          <w:kern w:val="0"/>
          <w:sz w:val="24"/>
          <w:szCs w:val="24"/>
        </w:rPr>
        <w:t>一</w:t>
      </w:r>
      <w:r>
        <w:rPr>
          <w:rFonts w:ascii="宋体" w:eastAsia="宋体" w:hAnsi="宋体"/>
          <w:spacing w:val="-3"/>
          <w:kern w:val="0"/>
          <w:sz w:val="24"/>
          <w:szCs w:val="24"/>
        </w:rPr>
        <w:t>管</w:t>
      </w:r>
      <w:r>
        <w:rPr>
          <w:rFonts w:ascii="宋体" w:eastAsia="宋体" w:hAnsi="宋体"/>
          <w:kern w:val="0"/>
          <w:sz w:val="24"/>
          <w:szCs w:val="24"/>
        </w:rPr>
        <w:t>理</w:t>
      </w:r>
      <w:r>
        <w:rPr>
          <w:rFonts w:ascii="宋体" w:eastAsia="宋体" w:hAnsi="宋体"/>
          <w:spacing w:val="-25"/>
          <w:kern w:val="0"/>
          <w:sz w:val="24"/>
          <w:szCs w:val="24"/>
        </w:rPr>
        <w:t>，</w:t>
      </w:r>
      <w:r>
        <w:rPr>
          <w:rFonts w:ascii="宋体" w:eastAsia="宋体" w:hAnsi="宋体" w:hint="eastAsia"/>
          <w:spacing w:val="-3"/>
          <w:kern w:val="0"/>
          <w:sz w:val="24"/>
          <w:szCs w:val="24"/>
        </w:rPr>
        <w:t>有专门的</w:t>
      </w:r>
      <w:r>
        <w:rPr>
          <w:rFonts w:ascii="宋体" w:eastAsia="宋体" w:hAnsi="宋体"/>
          <w:spacing w:val="-3"/>
          <w:kern w:val="0"/>
          <w:sz w:val="24"/>
          <w:szCs w:val="24"/>
        </w:rPr>
        <w:t>可</w:t>
      </w:r>
      <w:r>
        <w:rPr>
          <w:rFonts w:ascii="宋体" w:eastAsia="宋体" w:hAnsi="宋体"/>
          <w:kern w:val="0"/>
          <w:sz w:val="24"/>
          <w:szCs w:val="24"/>
        </w:rPr>
        <w:t>以</w:t>
      </w:r>
      <w:r>
        <w:rPr>
          <w:rFonts w:ascii="宋体" w:eastAsia="宋体" w:hAnsi="宋体"/>
          <w:spacing w:val="-3"/>
          <w:kern w:val="0"/>
          <w:sz w:val="24"/>
          <w:szCs w:val="24"/>
        </w:rPr>
        <w:t>审</w:t>
      </w:r>
      <w:r>
        <w:rPr>
          <w:rFonts w:ascii="宋体" w:eastAsia="宋体" w:hAnsi="宋体"/>
          <w:kern w:val="0"/>
          <w:sz w:val="24"/>
          <w:szCs w:val="24"/>
        </w:rPr>
        <w:t>核和</w:t>
      </w:r>
      <w:r>
        <w:rPr>
          <w:rFonts w:ascii="宋体" w:eastAsia="宋体" w:hAnsi="宋体"/>
          <w:spacing w:val="-3"/>
          <w:kern w:val="0"/>
          <w:sz w:val="24"/>
          <w:szCs w:val="24"/>
        </w:rPr>
        <w:t>上</w:t>
      </w:r>
      <w:r>
        <w:rPr>
          <w:rFonts w:ascii="宋体" w:eastAsia="宋体" w:hAnsi="宋体"/>
          <w:kern w:val="0"/>
          <w:sz w:val="24"/>
          <w:szCs w:val="24"/>
        </w:rPr>
        <w:t>报</w:t>
      </w:r>
      <w:r>
        <w:rPr>
          <w:rFonts w:ascii="宋体" w:eastAsia="宋体" w:hAnsi="宋体"/>
          <w:spacing w:val="-3"/>
          <w:kern w:val="0"/>
          <w:sz w:val="24"/>
          <w:szCs w:val="24"/>
        </w:rPr>
        <w:t>住</w:t>
      </w:r>
      <w:r>
        <w:rPr>
          <w:rFonts w:ascii="宋体" w:eastAsia="宋体" w:hAnsi="宋体"/>
          <w:kern w:val="0"/>
          <w:sz w:val="24"/>
          <w:szCs w:val="24"/>
        </w:rPr>
        <w:t>院</w:t>
      </w:r>
      <w:r>
        <w:rPr>
          <w:rFonts w:ascii="宋体" w:eastAsia="宋体" w:hAnsi="宋体"/>
          <w:spacing w:val="-3"/>
          <w:kern w:val="0"/>
          <w:sz w:val="24"/>
          <w:szCs w:val="24"/>
        </w:rPr>
        <w:t>及</w:t>
      </w:r>
      <w:r>
        <w:rPr>
          <w:rFonts w:ascii="宋体" w:eastAsia="宋体" w:hAnsi="宋体"/>
          <w:kern w:val="0"/>
          <w:sz w:val="24"/>
          <w:szCs w:val="24"/>
        </w:rPr>
        <w:t>门</w:t>
      </w:r>
      <w:r>
        <w:rPr>
          <w:rFonts w:ascii="宋体" w:eastAsia="宋体" w:hAnsi="宋体"/>
          <w:spacing w:val="-3"/>
          <w:kern w:val="0"/>
          <w:sz w:val="24"/>
          <w:szCs w:val="24"/>
        </w:rPr>
        <w:t>诊</w:t>
      </w:r>
      <w:r>
        <w:rPr>
          <w:rFonts w:ascii="宋体" w:eastAsia="宋体" w:hAnsi="宋体"/>
          <w:kern w:val="0"/>
          <w:sz w:val="24"/>
          <w:szCs w:val="24"/>
        </w:rPr>
        <w:t>患</w:t>
      </w:r>
      <w:r>
        <w:rPr>
          <w:rFonts w:ascii="宋体" w:eastAsia="宋体" w:hAnsi="宋体"/>
          <w:spacing w:val="-3"/>
          <w:kern w:val="0"/>
          <w:sz w:val="24"/>
          <w:szCs w:val="24"/>
        </w:rPr>
        <w:t>者</w:t>
      </w:r>
      <w:r>
        <w:rPr>
          <w:rFonts w:ascii="宋体" w:eastAsia="宋体" w:hAnsi="宋体"/>
          <w:kern w:val="0"/>
          <w:sz w:val="24"/>
          <w:szCs w:val="24"/>
        </w:rPr>
        <w:t>的传</w:t>
      </w:r>
      <w:r>
        <w:rPr>
          <w:rFonts w:ascii="宋体" w:eastAsia="宋体" w:hAnsi="宋体"/>
          <w:spacing w:val="-3"/>
          <w:kern w:val="0"/>
          <w:sz w:val="24"/>
          <w:szCs w:val="24"/>
        </w:rPr>
        <w:t>染</w:t>
      </w:r>
      <w:r>
        <w:rPr>
          <w:rFonts w:ascii="宋体" w:eastAsia="宋体" w:hAnsi="宋体"/>
          <w:kern w:val="0"/>
          <w:sz w:val="24"/>
          <w:szCs w:val="24"/>
        </w:rPr>
        <w:t>病</w:t>
      </w:r>
      <w:r>
        <w:rPr>
          <w:rFonts w:ascii="宋体" w:eastAsia="宋体" w:hAnsi="宋体"/>
          <w:spacing w:val="-3"/>
          <w:kern w:val="0"/>
          <w:sz w:val="24"/>
          <w:szCs w:val="24"/>
        </w:rPr>
        <w:t>报</w:t>
      </w:r>
      <w:r>
        <w:rPr>
          <w:rFonts w:ascii="宋体" w:eastAsia="宋体" w:hAnsi="宋体"/>
          <w:kern w:val="0"/>
          <w:sz w:val="24"/>
          <w:szCs w:val="24"/>
        </w:rPr>
        <w:t>告</w:t>
      </w:r>
      <w:r>
        <w:rPr>
          <w:rFonts w:ascii="宋体" w:eastAsia="宋体" w:hAnsi="宋体"/>
          <w:spacing w:val="-27"/>
          <w:kern w:val="0"/>
          <w:sz w:val="24"/>
          <w:szCs w:val="24"/>
        </w:rPr>
        <w:t>，</w:t>
      </w:r>
      <w:r>
        <w:rPr>
          <w:rFonts w:ascii="宋体" w:eastAsia="宋体" w:hAnsi="宋体"/>
          <w:kern w:val="0"/>
          <w:sz w:val="24"/>
          <w:szCs w:val="24"/>
        </w:rPr>
        <w:t>根</w:t>
      </w:r>
      <w:r>
        <w:rPr>
          <w:rFonts w:ascii="宋体" w:eastAsia="宋体" w:hAnsi="宋体"/>
          <w:spacing w:val="-3"/>
          <w:kern w:val="0"/>
          <w:sz w:val="24"/>
          <w:szCs w:val="24"/>
        </w:rPr>
        <w:t>据</w:t>
      </w:r>
      <w:r>
        <w:rPr>
          <w:rFonts w:ascii="宋体" w:eastAsia="宋体" w:hAnsi="宋体"/>
          <w:kern w:val="0"/>
          <w:sz w:val="24"/>
          <w:szCs w:val="24"/>
        </w:rPr>
        <w:t>实</w:t>
      </w:r>
      <w:r>
        <w:rPr>
          <w:rFonts w:ascii="宋体" w:eastAsia="宋体" w:hAnsi="宋体"/>
          <w:spacing w:val="-2"/>
          <w:kern w:val="0"/>
          <w:sz w:val="24"/>
          <w:szCs w:val="24"/>
        </w:rPr>
        <w:t>际情况可以对上报信息进行补充。</w:t>
      </w:r>
    </w:p>
    <w:p w:rsidR="000D775C" w:rsidRDefault="00B0793C">
      <w:pPr>
        <w:pStyle w:val="4"/>
        <w:ind w:firstLine="420"/>
        <w:rPr>
          <w:rFonts w:ascii="宋体" w:eastAsia="宋体" w:hAnsi="宋体"/>
        </w:rPr>
      </w:pPr>
      <w:bookmarkStart w:id="17" w:name="_bookmark2"/>
      <w:bookmarkStart w:id="18" w:name="_Toc79999833"/>
      <w:bookmarkEnd w:id="17"/>
      <w:r>
        <w:rPr>
          <w:rFonts w:ascii="宋体" w:eastAsia="宋体" w:hAnsi="宋体" w:cs="宋体"/>
          <w:sz w:val="21"/>
        </w:rPr>
        <w:lastRenderedPageBreak/>
        <w:t>（二）</w:t>
      </w:r>
      <w:r>
        <w:rPr>
          <w:rFonts w:ascii="宋体" w:eastAsia="宋体" w:hAnsi="宋体" w:cs="宋体"/>
          <w:sz w:val="24"/>
          <w:szCs w:val="24"/>
        </w:rPr>
        <w:t>病房</w:t>
      </w:r>
      <w:r>
        <w:rPr>
          <w:rFonts w:ascii="宋体" w:eastAsia="宋体" w:hAnsi="宋体"/>
          <w:sz w:val="24"/>
          <w:szCs w:val="24"/>
        </w:rPr>
        <w:t>检验报告</w:t>
      </w:r>
      <w:r>
        <w:rPr>
          <w:rFonts w:ascii="宋体" w:eastAsia="宋体" w:hAnsi="宋体" w:cs="宋体"/>
          <w:sz w:val="24"/>
          <w:szCs w:val="24"/>
        </w:rPr>
        <w:t>(01.03.5)</w:t>
      </w:r>
      <w:bookmarkEnd w:id="18"/>
    </w:p>
    <w:tbl>
      <w:tblPr>
        <w:tblStyle w:val="TableNormal3"/>
        <w:tblW w:w="0" w:type="auto"/>
        <w:tblInd w:w="117" w:type="dxa"/>
        <w:tblLayout w:type="fixed"/>
        <w:tblLook w:val="04A0"/>
      </w:tblPr>
      <w:tblGrid>
        <w:gridCol w:w="1296"/>
        <w:gridCol w:w="1330"/>
        <w:gridCol w:w="1256"/>
        <w:gridCol w:w="3564"/>
        <w:gridCol w:w="1385"/>
        <w:gridCol w:w="5161"/>
      </w:tblGrid>
      <w:tr w:rsidR="000D775C">
        <w:trPr>
          <w:trHeight w:val="425"/>
        </w:trPr>
        <w:tc>
          <w:tcPr>
            <w:tcW w:w="129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3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25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56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8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516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29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3</w:t>
            </w:r>
          </w:p>
        </w:tc>
        <w:tc>
          <w:tcPr>
            <w:tcW w:w="133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01.03.5</w:t>
            </w:r>
          </w:p>
        </w:tc>
        <w:tc>
          <w:tcPr>
            <w:tcW w:w="125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病房医师</w:t>
            </w:r>
          </w:p>
        </w:tc>
        <w:tc>
          <w:tcPr>
            <w:tcW w:w="356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left"/>
              <w:rPr>
                <w:rFonts w:ascii="宋体" w:eastAsia="宋体" w:hAnsi="宋体" w:cs="宋体"/>
                <w:kern w:val="0"/>
                <w:sz w:val="24"/>
                <w:szCs w:val="24"/>
              </w:rPr>
            </w:pPr>
            <w:r>
              <w:rPr>
                <w:rFonts w:ascii="宋体" w:eastAsia="宋体" w:hAnsi="宋体" w:cs="宋体"/>
                <w:kern w:val="0"/>
                <w:sz w:val="24"/>
                <w:szCs w:val="24"/>
              </w:rPr>
              <w:t>病房检验报告</w:t>
            </w:r>
            <w:r>
              <w:rPr>
                <w:rFonts w:ascii="宋体" w:eastAsia="宋体" w:hAnsi="宋体" w:cs="宋体"/>
                <w:kern w:val="0"/>
                <w:sz w:val="24"/>
                <w:szCs w:val="24"/>
              </w:rPr>
              <w:t xml:space="preserve"> </w:t>
            </w:r>
          </w:p>
          <w:p w:rsidR="000D775C" w:rsidRDefault="00B0793C">
            <w:pPr>
              <w:spacing w:before="76"/>
              <w:ind w:left="102" w:right="28" w:firstLineChars="0" w:firstLine="0"/>
              <w:jc w:val="left"/>
              <w:rPr>
                <w:rFonts w:ascii="宋体" w:eastAsia="宋体" w:hAnsi="宋体" w:cs="宋体"/>
                <w:kern w:val="0"/>
                <w:sz w:val="24"/>
                <w:szCs w:val="24"/>
              </w:rPr>
            </w:pPr>
            <w:r>
              <w:rPr>
                <w:rFonts w:ascii="宋体" w:eastAsia="宋体" w:hAnsi="宋体" w:cs="宋体"/>
                <w:kern w:val="0"/>
                <w:sz w:val="24"/>
                <w:szCs w:val="24"/>
              </w:rPr>
              <w:t>（有效应用按住院检验项目人次比例计算）</w:t>
            </w:r>
            <w:r>
              <w:rPr>
                <w:rFonts w:ascii="宋体" w:eastAsia="宋体" w:hAnsi="宋体" w:cs="宋体"/>
                <w:kern w:val="0"/>
                <w:sz w:val="24"/>
                <w:szCs w:val="24"/>
              </w:rPr>
              <w:t xml:space="preserve"> </w:t>
            </w:r>
            <w:r>
              <w:rPr>
                <w:rFonts w:ascii="宋体" w:eastAsia="宋体" w:hAnsi="宋体" w:cs="宋体"/>
                <w:kern w:val="0"/>
                <w:sz w:val="24"/>
                <w:szCs w:val="24"/>
              </w:rPr>
              <w:t>统计出近</w:t>
            </w:r>
            <w:r>
              <w:rPr>
                <w:rFonts w:ascii="宋体" w:eastAsia="宋体" w:hAnsi="宋体" w:cs="Calibri"/>
                <w:kern w:val="0"/>
                <w:sz w:val="24"/>
                <w:szCs w:val="24"/>
              </w:rPr>
              <w:t>3</w:t>
            </w:r>
            <w:r>
              <w:rPr>
                <w:rFonts w:ascii="宋体" w:eastAsia="宋体" w:hAnsi="宋体" w:cs="宋体"/>
                <w:kern w:val="0"/>
                <w:sz w:val="24"/>
                <w:szCs w:val="24"/>
              </w:rPr>
              <w:t>个月达到各个级别要求检验项</w:t>
            </w:r>
            <w:r>
              <w:rPr>
                <w:rFonts w:ascii="宋体" w:eastAsia="宋体" w:hAnsi="宋体" w:cs="宋体"/>
                <w:kern w:val="0"/>
                <w:sz w:val="24"/>
                <w:szCs w:val="24"/>
              </w:rPr>
              <w:t xml:space="preserve"> </w:t>
            </w:r>
            <w:r>
              <w:rPr>
                <w:rFonts w:ascii="宋体" w:eastAsia="宋体" w:hAnsi="宋体" w:cs="宋体"/>
                <w:kern w:val="0"/>
                <w:sz w:val="24"/>
                <w:szCs w:val="24"/>
              </w:rPr>
              <w:t>目的人次数</w:t>
            </w:r>
            <w:r>
              <w:rPr>
                <w:rFonts w:ascii="宋体" w:eastAsia="宋体" w:hAnsi="宋体" w:cs="宋体"/>
                <w:spacing w:val="-72"/>
                <w:kern w:val="0"/>
                <w:sz w:val="24"/>
                <w:szCs w:val="24"/>
              </w:rPr>
              <w:t>。</w:t>
            </w:r>
            <w:r>
              <w:rPr>
                <w:rFonts w:ascii="宋体" w:eastAsia="宋体" w:hAnsi="宋体" w:cs="宋体"/>
                <w:kern w:val="0"/>
                <w:sz w:val="24"/>
                <w:szCs w:val="24"/>
              </w:rPr>
              <w:t>计算各级别人次数与全部检验</w:t>
            </w:r>
            <w:r>
              <w:rPr>
                <w:rFonts w:ascii="宋体" w:eastAsia="宋体" w:hAnsi="宋体" w:cs="宋体"/>
                <w:kern w:val="0"/>
                <w:sz w:val="24"/>
                <w:szCs w:val="24"/>
              </w:rPr>
              <w:t xml:space="preserve"> </w:t>
            </w:r>
            <w:r>
              <w:rPr>
                <w:rFonts w:ascii="宋体" w:eastAsia="宋体" w:hAnsi="宋体" w:cs="宋体"/>
                <w:kern w:val="0"/>
                <w:sz w:val="24"/>
                <w:szCs w:val="24"/>
              </w:rPr>
              <w:t>人次数比例。</w:t>
            </w:r>
            <w:r>
              <w:rPr>
                <w:rFonts w:ascii="宋体" w:eastAsia="宋体" w:hAnsi="宋体" w:cs="宋体"/>
                <w:kern w:val="0"/>
                <w:sz w:val="24"/>
                <w:szCs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516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）检验报告来自全院统一医疗数据管理体系</w:t>
            </w:r>
            <w:r>
              <w:rPr>
                <w:rFonts w:ascii="宋体" w:eastAsia="宋体" w:hAnsi="宋体" w:cs="宋体"/>
                <w:kern w:val="0"/>
                <w:sz w:val="24"/>
                <w:szCs w:val="24"/>
              </w:rPr>
              <w:t xml:space="preserve"> </w:t>
            </w:r>
          </w:p>
          <w:p w:rsidR="000D775C" w:rsidRDefault="00B0793C">
            <w:pPr>
              <w:spacing w:before="76"/>
              <w:ind w:left="102" w:right="99" w:firstLineChars="0" w:firstLine="0"/>
              <w:jc w:val="left"/>
              <w:rPr>
                <w:rFonts w:ascii="宋体" w:eastAsia="宋体" w:hAnsi="宋体" w:cs="宋体"/>
                <w:kern w:val="0"/>
                <w:sz w:val="24"/>
                <w:szCs w:val="24"/>
              </w:rPr>
            </w:pPr>
            <w:r>
              <w:rPr>
                <w:rFonts w:ascii="宋体" w:eastAsia="宋体" w:hAnsi="宋体" w:cs="宋体"/>
                <w:spacing w:val="-1"/>
                <w:kern w:val="0"/>
                <w:sz w:val="24"/>
                <w:szCs w:val="24"/>
              </w:rPr>
              <w:t>（</w:t>
            </w:r>
            <w:r>
              <w:rPr>
                <w:rFonts w:ascii="宋体" w:eastAsia="宋体" w:hAnsi="宋体" w:cs="宋体"/>
                <w:spacing w:val="-1"/>
                <w:kern w:val="0"/>
                <w:sz w:val="24"/>
                <w:szCs w:val="24"/>
              </w:rPr>
              <w:t>2</w:t>
            </w:r>
            <w:r>
              <w:rPr>
                <w:rFonts w:ascii="宋体" w:eastAsia="宋体" w:hAnsi="宋体" w:cs="宋体"/>
                <w:spacing w:val="-1"/>
                <w:kern w:val="0"/>
                <w:sz w:val="24"/>
                <w:szCs w:val="24"/>
              </w:rPr>
              <w:t>）查阅报告时，对于多正常参考值的项目能够根据检验结果</w:t>
            </w:r>
            <w:r>
              <w:rPr>
                <w:rFonts w:ascii="宋体" w:eastAsia="宋体" w:hAnsi="宋体" w:cs="宋体"/>
                <w:kern w:val="0"/>
                <w:sz w:val="24"/>
                <w:szCs w:val="24"/>
              </w:rPr>
              <w:t>和诊断、性别、生理周期等自动给出正常结果的判断与提示</w:t>
            </w:r>
            <w:r>
              <w:rPr>
                <w:rFonts w:ascii="宋体" w:eastAsia="宋体" w:hAnsi="宋体" w:cs="宋体"/>
                <w:kern w:val="0"/>
                <w:sz w:val="24"/>
                <w:szCs w:val="24"/>
              </w:rPr>
              <w:t xml:space="preserve"> </w:t>
            </w:r>
          </w:p>
          <w:p w:rsidR="000D775C" w:rsidRDefault="00B0793C">
            <w:pPr>
              <w:spacing w:before="18"/>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）可根据历史检验结果绘制趋势图</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）对于危急检验结果，医师、护士能够在系统中看到</w:t>
            </w:r>
            <w:r>
              <w:rPr>
                <w:rFonts w:ascii="宋体" w:eastAsia="宋体" w:hAnsi="宋体" w:cs="宋体"/>
                <w:kern w:val="0"/>
                <w:sz w:val="24"/>
                <w:szCs w:val="24"/>
              </w:rPr>
              <w:t xml:space="preserve"> </w:t>
            </w:r>
          </w:p>
          <w:p w:rsidR="000D775C" w:rsidRDefault="00B0793C">
            <w:pPr>
              <w:spacing w:before="7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）浏览检验报告时，可以浏览病人重要病历信息</w:t>
            </w:r>
            <w:r>
              <w:rPr>
                <w:rFonts w:ascii="宋体" w:eastAsia="宋体" w:hAnsi="宋体" w:cs="宋体"/>
                <w:kern w:val="0"/>
                <w:sz w:val="24"/>
                <w:szCs w:val="24"/>
              </w:rPr>
              <w:t xml:space="preserve"> </w:t>
            </w:r>
          </w:p>
        </w:tc>
      </w:tr>
    </w:tbl>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1.</w:t>
      </w:r>
      <w:r>
        <w:rPr>
          <w:rFonts w:ascii="宋体" w:eastAsia="宋体" w:hAnsi="宋体" w:cs="黑体"/>
          <w:sz w:val="24"/>
          <w:szCs w:val="24"/>
        </w:rPr>
        <w:t>检验报告来自全院统一医疗数据管理体系</w:t>
      </w:r>
    </w:p>
    <w:p w:rsidR="000D775C" w:rsidRDefault="00B0793C">
      <w:pPr>
        <w:ind w:firstLine="472"/>
        <w:jc w:val="left"/>
        <w:rPr>
          <w:rFonts w:ascii="宋体" w:eastAsia="宋体" w:hAnsi="宋体"/>
          <w:sz w:val="24"/>
          <w:szCs w:val="24"/>
        </w:rPr>
      </w:pPr>
      <w:r>
        <w:rPr>
          <w:rFonts w:ascii="宋体" w:eastAsia="宋体" w:hAnsi="宋体"/>
          <w:spacing w:val="-2"/>
          <w:sz w:val="24"/>
          <w:szCs w:val="24"/>
        </w:rPr>
        <w:t>医生工作系统下达申请，护士及检验科室按照流程执行，在检验系统中完成病人的检验报告并将数据推送至</w:t>
      </w:r>
      <w:r>
        <w:rPr>
          <w:rFonts w:ascii="宋体" w:eastAsia="宋体" w:hAnsi="宋体" w:hint="eastAsia"/>
          <w:spacing w:val="-2"/>
          <w:sz w:val="24"/>
          <w:szCs w:val="24"/>
        </w:rPr>
        <w:t>临床</w:t>
      </w:r>
      <w:r>
        <w:rPr>
          <w:rFonts w:ascii="宋体" w:eastAsia="宋体" w:hAnsi="宋体"/>
          <w:spacing w:val="-2"/>
          <w:sz w:val="24"/>
          <w:szCs w:val="24"/>
        </w:rPr>
        <w:t>数据中心，检验申请与报告</w:t>
      </w:r>
      <w:r>
        <w:rPr>
          <w:rFonts w:ascii="宋体" w:eastAsia="宋体" w:hAnsi="宋体"/>
          <w:sz w:val="24"/>
          <w:szCs w:val="24"/>
        </w:rPr>
        <w:t>相对</w:t>
      </w:r>
      <w:r>
        <w:rPr>
          <w:rFonts w:ascii="宋体" w:eastAsia="宋体" w:hAnsi="宋体"/>
          <w:spacing w:val="-3"/>
          <w:sz w:val="24"/>
          <w:szCs w:val="24"/>
        </w:rPr>
        <w:t>应</w:t>
      </w:r>
      <w:r>
        <w:rPr>
          <w:rFonts w:ascii="宋体" w:eastAsia="宋体" w:hAnsi="宋体"/>
          <w:spacing w:val="-39"/>
          <w:sz w:val="24"/>
          <w:szCs w:val="24"/>
        </w:rPr>
        <w:t>，</w:t>
      </w:r>
      <w:r>
        <w:rPr>
          <w:rFonts w:ascii="宋体" w:eastAsia="宋体" w:hAnsi="宋体"/>
          <w:spacing w:val="-3"/>
          <w:sz w:val="24"/>
          <w:szCs w:val="24"/>
        </w:rPr>
        <w:t>纳</w:t>
      </w:r>
      <w:r>
        <w:rPr>
          <w:rFonts w:ascii="宋体" w:eastAsia="宋体" w:hAnsi="宋体"/>
          <w:sz w:val="24"/>
          <w:szCs w:val="24"/>
        </w:rPr>
        <w:t>入</w:t>
      </w:r>
      <w:r>
        <w:rPr>
          <w:rFonts w:ascii="宋体" w:eastAsia="宋体" w:hAnsi="宋体"/>
          <w:spacing w:val="-3"/>
          <w:sz w:val="24"/>
          <w:szCs w:val="24"/>
        </w:rPr>
        <w:t>全</w:t>
      </w:r>
      <w:r>
        <w:rPr>
          <w:rFonts w:ascii="宋体" w:eastAsia="宋体" w:hAnsi="宋体"/>
          <w:sz w:val="24"/>
          <w:szCs w:val="24"/>
        </w:rPr>
        <w:t>院统</w:t>
      </w:r>
      <w:r>
        <w:rPr>
          <w:rFonts w:ascii="宋体" w:eastAsia="宋体" w:hAnsi="宋体"/>
          <w:spacing w:val="-3"/>
          <w:sz w:val="24"/>
          <w:szCs w:val="24"/>
        </w:rPr>
        <w:t>一医</w:t>
      </w:r>
      <w:r>
        <w:rPr>
          <w:rFonts w:ascii="宋体" w:eastAsia="宋体" w:hAnsi="宋体"/>
          <w:sz w:val="24"/>
          <w:szCs w:val="24"/>
        </w:rPr>
        <w:t>疗数</w:t>
      </w:r>
      <w:r>
        <w:rPr>
          <w:rFonts w:ascii="宋体" w:eastAsia="宋体" w:hAnsi="宋体"/>
          <w:spacing w:val="-3"/>
          <w:sz w:val="24"/>
          <w:szCs w:val="24"/>
        </w:rPr>
        <w:t>据</w:t>
      </w:r>
      <w:r>
        <w:rPr>
          <w:rFonts w:ascii="宋体" w:eastAsia="宋体" w:hAnsi="宋体"/>
          <w:sz w:val="24"/>
          <w:szCs w:val="24"/>
        </w:rPr>
        <w:t>管</w:t>
      </w:r>
      <w:r>
        <w:rPr>
          <w:rFonts w:ascii="宋体" w:eastAsia="宋体" w:hAnsi="宋体"/>
          <w:spacing w:val="-3"/>
          <w:sz w:val="24"/>
          <w:szCs w:val="24"/>
        </w:rPr>
        <w:t>理</w:t>
      </w:r>
      <w:r>
        <w:rPr>
          <w:rFonts w:ascii="宋体" w:eastAsia="宋体" w:hAnsi="宋体"/>
          <w:sz w:val="24"/>
          <w:szCs w:val="24"/>
        </w:rPr>
        <w:t>体</w:t>
      </w:r>
      <w:r>
        <w:rPr>
          <w:rFonts w:ascii="宋体" w:eastAsia="宋体" w:hAnsi="宋体"/>
          <w:spacing w:val="-3"/>
          <w:sz w:val="24"/>
          <w:szCs w:val="24"/>
        </w:rPr>
        <w:t>系</w:t>
      </w:r>
      <w:r>
        <w:rPr>
          <w:rFonts w:ascii="宋体" w:eastAsia="宋体" w:hAnsi="宋体"/>
          <w:spacing w:val="-39"/>
          <w:sz w:val="24"/>
          <w:szCs w:val="24"/>
        </w:rPr>
        <w:t>，</w:t>
      </w:r>
      <w:r>
        <w:rPr>
          <w:rFonts w:ascii="宋体" w:eastAsia="宋体" w:hAnsi="宋体"/>
          <w:sz w:val="24"/>
          <w:szCs w:val="24"/>
        </w:rPr>
        <w:t>医</w:t>
      </w:r>
      <w:r>
        <w:rPr>
          <w:rFonts w:ascii="宋体" w:eastAsia="宋体" w:hAnsi="宋体"/>
          <w:spacing w:val="-3"/>
          <w:sz w:val="24"/>
          <w:szCs w:val="24"/>
        </w:rPr>
        <w:t>生系</w:t>
      </w:r>
      <w:r>
        <w:rPr>
          <w:rFonts w:ascii="宋体" w:eastAsia="宋体" w:hAnsi="宋体"/>
          <w:spacing w:val="-1"/>
          <w:sz w:val="24"/>
          <w:szCs w:val="24"/>
        </w:rPr>
        <w:t>统</w:t>
      </w:r>
      <w:r>
        <w:rPr>
          <w:rFonts w:ascii="宋体" w:eastAsia="宋体" w:hAnsi="宋体"/>
          <w:sz w:val="24"/>
          <w:szCs w:val="24"/>
        </w:rPr>
        <w:t>和</w:t>
      </w:r>
      <w:r>
        <w:rPr>
          <w:rFonts w:ascii="宋体" w:eastAsia="宋体" w:hAnsi="宋体"/>
          <w:spacing w:val="-3"/>
          <w:sz w:val="24"/>
          <w:szCs w:val="24"/>
        </w:rPr>
        <w:t>其</w:t>
      </w:r>
      <w:r>
        <w:rPr>
          <w:rFonts w:ascii="宋体" w:eastAsia="宋体" w:hAnsi="宋体"/>
          <w:sz w:val="24"/>
          <w:szCs w:val="24"/>
        </w:rPr>
        <w:t>他</w:t>
      </w:r>
      <w:r>
        <w:rPr>
          <w:rFonts w:ascii="宋体" w:eastAsia="宋体" w:hAnsi="宋体"/>
          <w:spacing w:val="-3"/>
          <w:sz w:val="24"/>
          <w:szCs w:val="24"/>
        </w:rPr>
        <w:t>第</w:t>
      </w:r>
      <w:r>
        <w:rPr>
          <w:rFonts w:ascii="宋体" w:eastAsia="宋体" w:hAnsi="宋体"/>
          <w:sz w:val="24"/>
          <w:szCs w:val="24"/>
        </w:rPr>
        <w:t>三</w:t>
      </w:r>
      <w:r>
        <w:rPr>
          <w:rFonts w:ascii="宋体" w:eastAsia="宋体" w:hAnsi="宋体"/>
          <w:spacing w:val="-3"/>
          <w:sz w:val="24"/>
          <w:szCs w:val="24"/>
        </w:rPr>
        <w:t>方</w:t>
      </w:r>
      <w:r>
        <w:rPr>
          <w:rFonts w:ascii="宋体" w:eastAsia="宋体" w:hAnsi="宋体"/>
          <w:sz w:val="24"/>
          <w:szCs w:val="24"/>
        </w:rPr>
        <w:t>系</w:t>
      </w:r>
      <w:r>
        <w:rPr>
          <w:rFonts w:ascii="宋体" w:eastAsia="宋体" w:hAnsi="宋体"/>
          <w:spacing w:val="-3"/>
          <w:sz w:val="24"/>
          <w:szCs w:val="24"/>
        </w:rPr>
        <w:t>统</w:t>
      </w:r>
      <w:r>
        <w:rPr>
          <w:rFonts w:ascii="宋体" w:eastAsia="宋体" w:hAnsi="宋体"/>
          <w:sz w:val="24"/>
          <w:szCs w:val="24"/>
        </w:rPr>
        <w:t>可</w:t>
      </w:r>
      <w:r>
        <w:rPr>
          <w:rFonts w:ascii="宋体" w:eastAsia="宋体" w:hAnsi="宋体"/>
          <w:spacing w:val="-3"/>
          <w:sz w:val="24"/>
          <w:szCs w:val="24"/>
        </w:rPr>
        <w:t>以</w:t>
      </w:r>
      <w:r>
        <w:rPr>
          <w:rFonts w:ascii="宋体" w:eastAsia="宋体" w:hAnsi="宋体"/>
          <w:sz w:val="24"/>
          <w:szCs w:val="24"/>
        </w:rPr>
        <w:t>从</w:t>
      </w:r>
      <w:r>
        <w:rPr>
          <w:rFonts w:ascii="宋体" w:eastAsia="宋体" w:hAnsi="宋体" w:hint="eastAsia"/>
          <w:sz w:val="24"/>
          <w:szCs w:val="24"/>
        </w:rPr>
        <w:t>临床</w:t>
      </w:r>
      <w:r>
        <w:rPr>
          <w:rFonts w:ascii="宋体" w:eastAsia="宋体" w:hAnsi="宋体"/>
          <w:sz w:val="24"/>
          <w:szCs w:val="24"/>
        </w:rPr>
        <w:t>数据中心获</w:t>
      </w:r>
      <w:r>
        <w:rPr>
          <w:rFonts w:ascii="宋体" w:eastAsia="宋体" w:hAnsi="宋体"/>
          <w:spacing w:val="-3"/>
          <w:sz w:val="24"/>
          <w:szCs w:val="24"/>
        </w:rPr>
        <w:t>取</w:t>
      </w:r>
      <w:r>
        <w:rPr>
          <w:rFonts w:ascii="宋体" w:eastAsia="宋体" w:hAnsi="宋体"/>
          <w:sz w:val="24"/>
          <w:szCs w:val="24"/>
        </w:rPr>
        <w:t>申</w:t>
      </w:r>
      <w:r>
        <w:rPr>
          <w:rFonts w:ascii="宋体" w:eastAsia="宋体" w:hAnsi="宋体"/>
          <w:spacing w:val="-3"/>
          <w:sz w:val="24"/>
          <w:szCs w:val="24"/>
        </w:rPr>
        <w:t>请</w:t>
      </w:r>
      <w:r>
        <w:rPr>
          <w:rFonts w:ascii="宋体" w:eastAsia="宋体" w:hAnsi="宋体"/>
          <w:spacing w:val="-1"/>
          <w:sz w:val="24"/>
          <w:szCs w:val="24"/>
        </w:rPr>
        <w:t>及</w:t>
      </w:r>
      <w:r>
        <w:rPr>
          <w:rFonts w:ascii="宋体" w:eastAsia="宋体" w:hAnsi="宋体"/>
          <w:spacing w:val="-3"/>
          <w:sz w:val="24"/>
          <w:szCs w:val="24"/>
        </w:rPr>
        <w:t>报</w:t>
      </w:r>
      <w:r>
        <w:rPr>
          <w:rFonts w:ascii="宋体" w:eastAsia="宋体" w:hAnsi="宋体"/>
          <w:sz w:val="24"/>
          <w:szCs w:val="24"/>
        </w:rPr>
        <w:t>告数</w:t>
      </w:r>
      <w:r>
        <w:rPr>
          <w:rFonts w:ascii="宋体" w:eastAsia="宋体" w:hAnsi="宋体"/>
          <w:spacing w:val="-3"/>
          <w:sz w:val="24"/>
          <w:szCs w:val="24"/>
        </w:rPr>
        <w:t>据</w:t>
      </w:r>
      <w:r>
        <w:rPr>
          <w:rFonts w:ascii="宋体" w:eastAsia="宋体" w:hAnsi="宋体"/>
          <w:spacing w:val="-38"/>
          <w:sz w:val="24"/>
          <w:szCs w:val="24"/>
        </w:rPr>
        <w:t>，</w:t>
      </w:r>
      <w:r>
        <w:rPr>
          <w:rFonts w:ascii="宋体" w:eastAsia="宋体" w:hAnsi="宋体"/>
          <w:spacing w:val="-3"/>
          <w:sz w:val="24"/>
          <w:szCs w:val="24"/>
        </w:rPr>
        <w:t>可</w:t>
      </w:r>
      <w:r>
        <w:rPr>
          <w:rFonts w:ascii="宋体" w:eastAsia="宋体" w:hAnsi="宋体"/>
          <w:sz w:val="24"/>
          <w:szCs w:val="24"/>
        </w:rPr>
        <w:t>查</w:t>
      </w:r>
      <w:r>
        <w:rPr>
          <w:rFonts w:ascii="宋体" w:eastAsia="宋体" w:hAnsi="宋体"/>
          <w:spacing w:val="-3"/>
          <w:sz w:val="24"/>
          <w:szCs w:val="24"/>
        </w:rPr>
        <w:t>看</w:t>
      </w:r>
      <w:r>
        <w:rPr>
          <w:rFonts w:ascii="宋体" w:eastAsia="宋体" w:hAnsi="宋体"/>
          <w:sz w:val="24"/>
          <w:szCs w:val="24"/>
        </w:rPr>
        <w:t>病人</w:t>
      </w:r>
      <w:r>
        <w:rPr>
          <w:rFonts w:ascii="宋体" w:eastAsia="宋体" w:hAnsi="宋体"/>
          <w:spacing w:val="-3"/>
          <w:sz w:val="24"/>
          <w:szCs w:val="24"/>
        </w:rPr>
        <w:t>在</w:t>
      </w:r>
      <w:r>
        <w:rPr>
          <w:rFonts w:ascii="宋体" w:eastAsia="宋体" w:hAnsi="宋体"/>
          <w:spacing w:val="-3"/>
          <w:sz w:val="24"/>
          <w:szCs w:val="24"/>
        </w:rPr>
        <w:lastRenderedPageBreak/>
        <w:t>各</w:t>
      </w:r>
      <w:r>
        <w:rPr>
          <w:rFonts w:ascii="宋体" w:eastAsia="宋体" w:hAnsi="宋体"/>
          <w:sz w:val="24"/>
          <w:szCs w:val="24"/>
        </w:rPr>
        <w:t>个实</w:t>
      </w:r>
      <w:r>
        <w:rPr>
          <w:rFonts w:ascii="宋体" w:eastAsia="宋体" w:hAnsi="宋体"/>
          <w:spacing w:val="-3"/>
          <w:sz w:val="24"/>
          <w:szCs w:val="24"/>
        </w:rPr>
        <w:t>验</w:t>
      </w:r>
      <w:r>
        <w:rPr>
          <w:rFonts w:ascii="宋体" w:eastAsia="宋体" w:hAnsi="宋体"/>
          <w:sz w:val="24"/>
          <w:szCs w:val="24"/>
        </w:rPr>
        <w:t>室</w:t>
      </w:r>
      <w:r>
        <w:rPr>
          <w:rFonts w:ascii="宋体" w:eastAsia="宋体" w:hAnsi="宋体"/>
          <w:spacing w:val="-3"/>
          <w:sz w:val="24"/>
          <w:szCs w:val="24"/>
        </w:rPr>
        <w:t>化</w:t>
      </w:r>
      <w:r>
        <w:rPr>
          <w:rFonts w:ascii="宋体" w:eastAsia="宋体" w:hAnsi="宋体"/>
          <w:spacing w:val="-1"/>
          <w:sz w:val="24"/>
          <w:szCs w:val="24"/>
        </w:rPr>
        <w:t>验</w:t>
      </w:r>
      <w:r>
        <w:rPr>
          <w:rFonts w:ascii="宋体" w:eastAsia="宋体" w:hAnsi="宋体"/>
          <w:spacing w:val="-3"/>
          <w:sz w:val="24"/>
          <w:szCs w:val="24"/>
        </w:rPr>
        <w:t>的</w:t>
      </w:r>
      <w:r>
        <w:rPr>
          <w:rFonts w:ascii="宋体" w:eastAsia="宋体" w:hAnsi="宋体"/>
          <w:sz w:val="24"/>
          <w:szCs w:val="24"/>
        </w:rPr>
        <w:t>检</w:t>
      </w:r>
      <w:r>
        <w:rPr>
          <w:rFonts w:ascii="宋体" w:eastAsia="宋体" w:hAnsi="宋体"/>
          <w:spacing w:val="-3"/>
          <w:sz w:val="24"/>
          <w:szCs w:val="24"/>
        </w:rPr>
        <w:t>验报告</w:t>
      </w:r>
      <w:r>
        <w:rPr>
          <w:rFonts w:ascii="宋体" w:eastAsia="宋体" w:hAnsi="宋体"/>
          <w:sz w:val="24"/>
          <w:szCs w:val="24"/>
        </w:rPr>
        <w:t>。</w:t>
      </w:r>
      <w:r>
        <w:rPr>
          <w:rFonts w:ascii="宋体" w:eastAsia="宋体" w:hAnsi="宋体"/>
          <w:sz w:val="24"/>
          <w:szCs w:val="24"/>
        </w:rPr>
        <w:t xml:space="preserve"> </w:t>
      </w:r>
    </w:p>
    <w:p w:rsidR="000D775C" w:rsidRDefault="00B0793C">
      <w:pPr>
        <w:ind w:left="20"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1.1.</w:t>
      </w:r>
      <w:r>
        <w:rPr>
          <w:rFonts w:ascii="宋体" w:eastAsia="宋体" w:hAnsi="宋体"/>
          <w:spacing w:val="-2"/>
          <w:kern w:val="0"/>
          <w:sz w:val="24"/>
          <w:szCs w:val="24"/>
        </w:rPr>
        <w:t>检验申请和检验结果对应</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1.2.</w:t>
      </w:r>
      <w:r>
        <w:rPr>
          <w:rFonts w:ascii="宋体" w:eastAsia="宋体" w:hAnsi="宋体"/>
          <w:spacing w:val="-2"/>
          <w:kern w:val="0"/>
          <w:sz w:val="24"/>
          <w:szCs w:val="24"/>
        </w:rPr>
        <w:t>检验系统进行检验并形成检验报告，</w:t>
      </w:r>
      <w:r>
        <w:rPr>
          <w:rFonts w:ascii="宋体" w:eastAsia="宋体" w:hAnsi="宋体" w:hint="eastAsia"/>
          <w:spacing w:val="-2"/>
          <w:kern w:val="0"/>
          <w:sz w:val="24"/>
          <w:szCs w:val="24"/>
        </w:rPr>
        <w:t>报告审核后</w:t>
      </w:r>
      <w:r>
        <w:rPr>
          <w:rFonts w:ascii="宋体" w:eastAsia="宋体" w:hAnsi="宋体" w:hint="eastAsia"/>
          <w:spacing w:val="-2"/>
          <w:kern w:val="0"/>
          <w:sz w:val="24"/>
          <w:szCs w:val="24"/>
        </w:rPr>
        <w:t>,</w:t>
      </w:r>
      <w:r>
        <w:rPr>
          <w:rFonts w:ascii="宋体" w:eastAsia="宋体" w:hAnsi="宋体" w:hint="eastAsia"/>
          <w:spacing w:val="-2"/>
          <w:kern w:val="0"/>
          <w:sz w:val="24"/>
          <w:szCs w:val="24"/>
        </w:rPr>
        <w:t>上传至临床数据中心</w:t>
      </w:r>
      <w:r>
        <w:rPr>
          <w:rFonts w:ascii="宋体" w:eastAsia="宋体" w:hAnsi="宋体" w:hint="eastAsia"/>
          <w:spacing w:val="-2"/>
          <w:kern w:val="0"/>
          <w:sz w:val="24"/>
          <w:szCs w:val="24"/>
        </w:rPr>
        <w:t>,</w:t>
      </w:r>
      <w:r>
        <w:rPr>
          <w:rFonts w:ascii="宋体" w:eastAsia="宋体" w:hAnsi="宋体" w:hint="eastAsia"/>
          <w:spacing w:val="-2"/>
          <w:kern w:val="0"/>
          <w:sz w:val="24"/>
          <w:szCs w:val="24"/>
        </w:rPr>
        <w:t>数据中心接收报告</w:t>
      </w:r>
      <w:r>
        <w:rPr>
          <w:rFonts w:ascii="宋体" w:eastAsia="宋体" w:hAnsi="宋体" w:hint="eastAsia"/>
          <w:spacing w:val="-2"/>
          <w:kern w:val="0"/>
          <w:sz w:val="24"/>
          <w:szCs w:val="24"/>
        </w:rPr>
        <w:t>,</w:t>
      </w:r>
      <w:r>
        <w:rPr>
          <w:rFonts w:ascii="宋体" w:eastAsia="宋体" w:hAnsi="宋体"/>
          <w:spacing w:val="-2"/>
          <w:kern w:val="0"/>
          <w:sz w:val="24"/>
          <w:szCs w:val="24"/>
        </w:rPr>
        <w:t>医生工作系统、</w:t>
      </w:r>
      <w:r>
        <w:rPr>
          <w:rFonts w:ascii="宋体" w:eastAsia="宋体" w:hAnsi="宋体" w:hint="eastAsia"/>
          <w:spacing w:val="-1"/>
          <w:kern w:val="0"/>
          <w:sz w:val="24"/>
          <w:szCs w:val="24"/>
        </w:rPr>
        <w:t>移动查房</w:t>
      </w:r>
      <w:r>
        <w:rPr>
          <w:rFonts w:ascii="宋体" w:eastAsia="宋体" w:hAnsi="宋体" w:hint="eastAsia"/>
          <w:spacing w:val="-1"/>
          <w:kern w:val="0"/>
          <w:sz w:val="24"/>
          <w:szCs w:val="24"/>
        </w:rPr>
        <w:t>APP</w:t>
      </w:r>
      <w:r>
        <w:rPr>
          <w:rFonts w:ascii="宋体" w:eastAsia="宋体" w:hAnsi="宋体" w:hint="eastAsia"/>
          <w:spacing w:val="-1"/>
          <w:kern w:val="0"/>
          <w:sz w:val="24"/>
          <w:szCs w:val="24"/>
        </w:rPr>
        <w:t>端、</w:t>
      </w:r>
      <w:r>
        <w:rPr>
          <w:rFonts w:ascii="宋体" w:eastAsia="宋体" w:hAnsi="宋体"/>
          <w:spacing w:val="-2"/>
          <w:kern w:val="0"/>
          <w:sz w:val="24"/>
          <w:szCs w:val="24"/>
        </w:rPr>
        <w:t>护理工作系统均可以看到内容一致的检验报告。</w:t>
      </w:r>
    </w:p>
    <w:p w:rsidR="000D775C" w:rsidRDefault="00B0793C">
      <w:pPr>
        <w:ind w:firstLineChars="0" w:firstLine="0"/>
        <w:jc w:val="left"/>
        <w:rPr>
          <w:rFonts w:ascii="宋体" w:eastAsia="宋体" w:hAnsi="宋体"/>
          <w:spacing w:val="-1"/>
          <w:sz w:val="24"/>
          <w:szCs w:val="24"/>
        </w:rPr>
      </w:pPr>
      <w:r>
        <w:rPr>
          <w:rFonts w:ascii="宋体" w:eastAsia="宋体" w:hAnsi="宋体" w:hint="eastAsia"/>
          <w:spacing w:val="-1"/>
          <w:sz w:val="24"/>
          <w:szCs w:val="24"/>
        </w:rPr>
        <w:t>1.3.</w:t>
      </w:r>
      <w:r>
        <w:rPr>
          <w:rFonts w:ascii="宋体" w:eastAsia="宋体" w:hAnsi="宋体" w:hint="eastAsia"/>
          <w:spacing w:val="-1"/>
          <w:sz w:val="24"/>
          <w:szCs w:val="24"/>
        </w:rPr>
        <w:t>医生工作系统可以通过病历目录树查看医院所有实验室的检验报告</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2.</w:t>
      </w:r>
      <w:r>
        <w:rPr>
          <w:rFonts w:ascii="宋体" w:eastAsia="宋体" w:hAnsi="宋体" w:cs="黑体"/>
          <w:sz w:val="24"/>
          <w:szCs w:val="24"/>
        </w:rPr>
        <w:t>查阅报告时，对于多正常参考值的项目能够根据检验结果和诊断、性别、生理周期等自动给出正常结果的判断与提示</w:t>
      </w:r>
    </w:p>
    <w:p w:rsidR="000D775C" w:rsidRDefault="00B0793C">
      <w:pPr>
        <w:ind w:firstLine="472"/>
        <w:jc w:val="left"/>
        <w:rPr>
          <w:rFonts w:ascii="宋体" w:eastAsia="宋体" w:hAnsi="宋体" w:cs="宋体"/>
          <w:spacing w:val="87"/>
          <w:sz w:val="24"/>
          <w:szCs w:val="24"/>
        </w:rPr>
      </w:pPr>
      <w:r>
        <w:rPr>
          <w:rFonts w:ascii="宋体" w:eastAsia="宋体" w:hAnsi="宋体" w:cs="宋体"/>
          <w:spacing w:val="-2"/>
          <w:sz w:val="24"/>
          <w:szCs w:val="24"/>
        </w:rPr>
        <w:t>检验系统可以维护各种项目的参考值，参考值可以按照性别、年龄、生理周期、诊断等不同需求进行设置，供检验报告使用。检验报告会根据维护的参考值予以判断并进行异常提示。医生系统病历目录</w:t>
      </w:r>
      <w:r>
        <w:rPr>
          <w:rFonts w:ascii="宋体" w:eastAsia="宋体" w:hAnsi="宋体" w:cs="宋体" w:hint="eastAsia"/>
          <w:spacing w:val="-2"/>
          <w:sz w:val="24"/>
          <w:szCs w:val="24"/>
        </w:rPr>
        <w:t>列</w:t>
      </w:r>
      <w:r>
        <w:rPr>
          <w:rFonts w:ascii="宋体" w:eastAsia="宋体" w:hAnsi="宋体" w:cs="宋体"/>
          <w:spacing w:val="-2"/>
          <w:sz w:val="24"/>
          <w:szCs w:val="24"/>
        </w:rPr>
        <w:t>表记录患者历次住院及门诊就诊信息，病房医生能够查看到患者的门诊检验报告。</w:t>
      </w:r>
    </w:p>
    <w:p w:rsidR="000D775C" w:rsidRDefault="00B0793C">
      <w:pPr>
        <w:ind w:firstLineChars="0" w:firstLine="0"/>
        <w:jc w:val="left"/>
        <w:rPr>
          <w:rFonts w:ascii="宋体" w:eastAsia="宋体" w:hAnsi="宋体" w:cs="宋体"/>
          <w:spacing w:val="-1"/>
          <w:sz w:val="24"/>
          <w:szCs w:val="24"/>
        </w:rPr>
      </w:pPr>
      <w:r>
        <w:rPr>
          <w:rFonts w:ascii="宋体" w:eastAsia="宋体" w:hAnsi="宋体" w:cs="宋体" w:hint="eastAsia"/>
          <w:spacing w:val="-1"/>
          <w:sz w:val="24"/>
          <w:szCs w:val="24"/>
        </w:rPr>
        <w:t>2.1.</w:t>
      </w:r>
      <w:r>
        <w:rPr>
          <w:rFonts w:ascii="宋体" w:eastAsia="宋体" w:hAnsi="宋体" w:cs="宋体" w:hint="eastAsia"/>
          <w:spacing w:val="-1"/>
          <w:sz w:val="24"/>
          <w:szCs w:val="24"/>
        </w:rPr>
        <w:t>病人的性别不同，相同的检验项目结果的参考值不同，并有正常范围的判断和提示。如血红蛋白，性别不同参考值不同。</w:t>
      </w:r>
    </w:p>
    <w:p w:rsidR="000D775C" w:rsidRDefault="00B0793C">
      <w:pPr>
        <w:ind w:firstLineChars="0" w:firstLine="0"/>
        <w:rPr>
          <w:rFonts w:ascii="宋体" w:eastAsia="宋体" w:hAnsi="宋体" w:cs="宋体"/>
          <w:spacing w:val="-1"/>
          <w:sz w:val="24"/>
          <w:szCs w:val="24"/>
        </w:rPr>
      </w:pPr>
      <w:r>
        <w:rPr>
          <w:rFonts w:ascii="宋体" w:eastAsia="宋体" w:hAnsi="宋体" w:cs="宋体" w:hint="eastAsia"/>
          <w:spacing w:val="-1"/>
          <w:sz w:val="24"/>
          <w:szCs w:val="24"/>
        </w:rPr>
        <w:t>2.2.</w:t>
      </w:r>
      <w:r>
        <w:rPr>
          <w:rFonts w:ascii="宋体" w:eastAsia="宋体" w:hAnsi="宋体" w:cs="宋体" w:hint="eastAsia"/>
          <w:spacing w:val="-1"/>
          <w:sz w:val="24"/>
          <w:szCs w:val="24"/>
        </w:rPr>
        <w:t>病人年龄不同，相同的检验项目结果的参考值不同，并有正常范围的判断和提示。如碱性磷酸酶，年龄不同，参考值不同。</w:t>
      </w:r>
    </w:p>
    <w:p w:rsidR="000D775C" w:rsidRDefault="00B0793C">
      <w:pPr>
        <w:ind w:firstLineChars="0" w:firstLine="0"/>
        <w:rPr>
          <w:rFonts w:ascii="宋体" w:eastAsia="宋体" w:hAnsi="宋体" w:cs="宋体"/>
          <w:spacing w:val="-1"/>
          <w:sz w:val="24"/>
          <w:szCs w:val="24"/>
        </w:rPr>
      </w:pPr>
      <w:r>
        <w:rPr>
          <w:rFonts w:ascii="宋体" w:eastAsia="宋体" w:hAnsi="宋体" w:cs="宋体" w:hint="eastAsia"/>
          <w:spacing w:val="-1"/>
          <w:sz w:val="24"/>
          <w:szCs w:val="24"/>
        </w:rPr>
        <w:t>2.3.</w:t>
      </w:r>
      <w:r>
        <w:rPr>
          <w:rFonts w:ascii="宋体" w:eastAsia="宋体" w:hAnsi="宋体" w:cs="宋体" w:hint="eastAsia"/>
          <w:spacing w:val="-1"/>
          <w:sz w:val="24"/>
          <w:szCs w:val="24"/>
        </w:rPr>
        <w:t>病人生理周期不同，</w:t>
      </w:r>
      <w:r>
        <w:rPr>
          <w:rFonts w:ascii="宋体" w:eastAsia="宋体" w:hAnsi="宋体" w:cs="宋体" w:hint="eastAsia"/>
          <w:spacing w:val="-1"/>
          <w:sz w:val="24"/>
          <w:szCs w:val="24"/>
        </w:rPr>
        <w:t>相同的检验项目结果的参考值不同，并有正常范围的判断和提示。</w:t>
      </w:r>
    </w:p>
    <w:p w:rsidR="000D775C" w:rsidRDefault="00B0793C">
      <w:pPr>
        <w:ind w:firstLineChars="0" w:firstLine="0"/>
        <w:rPr>
          <w:rFonts w:ascii="宋体" w:eastAsia="宋体" w:hAnsi="宋体" w:cs="宋体"/>
          <w:spacing w:val="-1"/>
          <w:sz w:val="24"/>
          <w:szCs w:val="24"/>
        </w:rPr>
      </w:pPr>
      <w:r>
        <w:rPr>
          <w:rFonts w:ascii="宋体" w:eastAsia="宋体" w:hAnsi="宋体" w:cs="宋体" w:hint="eastAsia"/>
          <w:spacing w:val="-1"/>
          <w:sz w:val="24"/>
          <w:szCs w:val="24"/>
        </w:rPr>
        <w:t>2.4.</w:t>
      </w:r>
      <w:r>
        <w:rPr>
          <w:rFonts w:ascii="宋体" w:eastAsia="宋体" w:hAnsi="宋体" w:cs="宋体" w:hint="eastAsia"/>
          <w:spacing w:val="-1"/>
          <w:sz w:val="24"/>
          <w:szCs w:val="24"/>
        </w:rPr>
        <w:t>病人诊断不同，相同的检验项目结果的参考值不同，并有正常范围的判断和提示。</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3.</w:t>
      </w:r>
      <w:r>
        <w:rPr>
          <w:rFonts w:ascii="宋体" w:eastAsia="宋体" w:hAnsi="宋体" w:cs="黑体"/>
          <w:sz w:val="24"/>
          <w:szCs w:val="24"/>
        </w:rPr>
        <w:t>可根据历史检验结果绘制趋势图</w:t>
      </w:r>
    </w:p>
    <w:p w:rsidR="000D775C" w:rsidRDefault="00B0793C">
      <w:pPr>
        <w:ind w:firstLine="480"/>
        <w:jc w:val="left"/>
        <w:rPr>
          <w:rFonts w:ascii="宋体" w:eastAsia="宋体" w:hAnsi="宋体"/>
          <w:sz w:val="24"/>
          <w:szCs w:val="24"/>
        </w:rPr>
      </w:pPr>
      <w:r>
        <w:rPr>
          <w:rFonts w:ascii="宋体" w:eastAsia="宋体" w:hAnsi="宋体"/>
          <w:sz w:val="24"/>
          <w:szCs w:val="24"/>
        </w:rPr>
        <w:lastRenderedPageBreak/>
        <w:t>检验</w:t>
      </w:r>
      <w:r>
        <w:rPr>
          <w:rFonts w:ascii="宋体" w:eastAsia="宋体" w:hAnsi="宋体"/>
          <w:spacing w:val="-3"/>
          <w:sz w:val="24"/>
          <w:szCs w:val="24"/>
        </w:rPr>
        <w:t>系统</w:t>
      </w:r>
      <w:r>
        <w:rPr>
          <w:rFonts w:ascii="宋体" w:eastAsia="宋体" w:hAnsi="宋体"/>
          <w:sz w:val="24"/>
          <w:szCs w:val="24"/>
        </w:rPr>
        <w:t>中</w:t>
      </w:r>
      <w:r>
        <w:rPr>
          <w:rFonts w:ascii="宋体" w:eastAsia="宋体" w:hAnsi="宋体"/>
          <w:spacing w:val="-1"/>
          <w:sz w:val="24"/>
          <w:szCs w:val="24"/>
        </w:rPr>
        <w:t>的</w:t>
      </w:r>
      <w:r>
        <w:rPr>
          <w:rFonts w:ascii="宋体" w:eastAsia="宋体" w:hAnsi="宋体"/>
          <w:spacing w:val="-3"/>
          <w:sz w:val="24"/>
          <w:szCs w:val="24"/>
        </w:rPr>
        <w:t>检</w:t>
      </w:r>
      <w:r>
        <w:rPr>
          <w:rFonts w:ascii="宋体" w:eastAsia="宋体" w:hAnsi="宋体"/>
          <w:sz w:val="24"/>
          <w:szCs w:val="24"/>
        </w:rPr>
        <w:t>验</w:t>
      </w:r>
      <w:r>
        <w:rPr>
          <w:rFonts w:ascii="宋体" w:eastAsia="宋体" w:hAnsi="宋体"/>
          <w:spacing w:val="-3"/>
          <w:sz w:val="24"/>
          <w:szCs w:val="24"/>
        </w:rPr>
        <w:t>结</w:t>
      </w:r>
      <w:r>
        <w:rPr>
          <w:rFonts w:ascii="宋体" w:eastAsia="宋体" w:hAnsi="宋体"/>
          <w:sz w:val="24"/>
          <w:szCs w:val="24"/>
        </w:rPr>
        <w:t>果</w:t>
      </w:r>
      <w:r>
        <w:rPr>
          <w:rFonts w:ascii="宋体" w:eastAsia="宋体" w:hAnsi="宋体"/>
          <w:spacing w:val="-3"/>
          <w:sz w:val="24"/>
          <w:szCs w:val="24"/>
        </w:rPr>
        <w:t>会</w:t>
      </w:r>
      <w:r>
        <w:rPr>
          <w:rFonts w:ascii="宋体" w:eastAsia="宋体" w:hAnsi="宋体"/>
          <w:sz w:val="24"/>
          <w:szCs w:val="24"/>
        </w:rPr>
        <w:t>推</w:t>
      </w:r>
      <w:r>
        <w:rPr>
          <w:rFonts w:ascii="宋体" w:eastAsia="宋体" w:hAnsi="宋体"/>
          <w:spacing w:val="-3"/>
          <w:sz w:val="24"/>
          <w:szCs w:val="24"/>
        </w:rPr>
        <w:t>送</w:t>
      </w:r>
      <w:r>
        <w:rPr>
          <w:rFonts w:ascii="宋体" w:eastAsia="宋体" w:hAnsi="宋体"/>
          <w:sz w:val="24"/>
          <w:szCs w:val="24"/>
        </w:rPr>
        <w:t>至</w:t>
      </w:r>
      <w:r>
        <w:rPr>
          <w:rFonts w:ascii="宋体" w:eastAsia="宋体" w:hAnsi="宋体"/>
          <w:spacing w:val="-3"/>
          <w:sz w:val="24"/>
          <w:szCs w:val="24"/>
        </w:rPr>
        <w:t>集</w:t>
      </w:r>
      <w:r>
        <w:rPr>
          <w:rFonts w:ascii="宋体" w:eastAsia="宋体" w:hAnsi="宋体"/>
          <w:sz w:val="24"/>
          <w:szCs w:val="24"/>
        </w:rPr>
        <w:t>成平</w:t>
      </w:r>
      <w:r>
        <w:rPr>
          <w:rFonts w:ascii="宋体" w:eastAsia="宋体" w:hAnsi="宋体"/>
          <w:spacing w:val="-3"/>
          <w:sz w:val="24"/>
          <w:szCs w:val="24"/>
        </w:rPr>
        <w:t>台</w:t>
      </w:r>
      <w:r>
        <w:rPr>
          <w:rFonts w:ascii="宋体" w:eastAsia="宋体" w:hAnsi="宋体"/>
          <w:spacing w:val="-39"/>
          <w:sz w:val="24"/>
          <w:szCs w:val="24"/>
        </w:rPr>
        <w:t>，</w:t>
      </w:r>
      <w:r>
        <w:rPr>
          <w:rFonts w:ascii="宋体" w:eastAsia="宋体" w:hAnsi="宋体"/>
          <w:spacing w:val="-3"/>
          <w:sz w:val="24"/>
          <w:szCs w:val="24"/>
        </w:rPr>
        <w:t>可</w:t>
      </w:r>
      <w:r>
        <w:rPr>
          <w:rFonts w:ascii="宋体" w:eastAsia="宋体" w:hAnsi="宋体"/>
          <w:spacing w:val="-1"/>
          <w:sz w:val="24"/>
          <w:szCs w:val="24"/>
        </w:rPr>
        <w:t>以</w:t>
      </w:r>
      <w:r>
        <w:rPr>
          <w:rFonts w:ascii="宋体" w:eastAsia="宋体" w:hAnsi="宋体"/>
          <w:spacing w:val="-3"/>
          <w:sz w:val="24"/>
          <w:szCs w:val="24"/>
        </w:rPr>
        <w:t>在</w:t>
      </w:r>
      <w:r>
        <w:rPr>
          <w:rFonts w:ascii="宋体" w:eastAsia="宋体" w:hAnsi="宋体"/>
          <w:sz w:val="24"/>
          <w:szCs w:val="24"/>
        </w:rPr>
        <w:t>检验</w:t>
      </w:r>
      <w:r>
        <w:rPr>
          <w:rFonts w:ascii="宋体" w:eastAsia="宋体" w:hAnsi="宋体"/>
          <w:spacing w:val="-3"/>
          <w:sz w:val="24"/>
          <w:szCs w:val="24"/>
        </w:rPr>
        <w:t>系统</w:t>
      </w:r>
      <w:r>
        <w:rPr>
          <w:rFonts w:ascii="宋体" w:eastAsia="宋体" w:hAnsi="宋体"/>
          <w:sz w:val="24"/>
          <w:szCs w:val="24"/>
        </w:rPr>
        <w:t>或医</w:t>
      </w:r>
      <w:r>
        <w:rPr>
          <w:rFonts w:ascii="宋体" w:eastAsia="宋体" w:hAnsi="宋体"/>
          <w:spacing w:val="-3"/>
          <w:sz w:val="24"/>
          <w:szCs w:val="24"/>
        </w:rPr>
        <w:t>生</w:t>
      </w:r>
      <w:r>
        <w:rPr>
          <w:rFonts w:ascii="宋体" w:eastAsia="宋体" w:hAnsi="宋体"/>
          <w:sz w:val="24"/>
          <w:szCs w:val="24"/>
        </w:rPr>
        <w:t>系</w:t>
      </w:r>
      <w:r>
        <w:rPr>
          <w:rFonts w:ascii="宋体" w:eastAsia="宋体" w:hAnsi="宋体"/>
          <w:spacing w:val="-3"/>
          <w:sz w:val="24"/>
          <w:szCs w:val="24"/>
        </w:rPr>
        <w:t>统</w:t>
      </w:r>
      <w:r>
        <w:rPr>
          <w:rFonts w:ascii="宋体" w:eastAsia="宋体" w:hAnsi="宋体"/>
          <w:sz w:val="24"/>
          <w:szCs w:val="24"/>
        </w:rPr>
        <w:t>中</w:t>
      </w:r>
      <w:r>
        <w:rPr>
          <w:rFonts w:ascii="宋体" w:eastAsia="宋体" w:hAnsi="宋体"/>
          <w:spacing w:val="-3"/>
          <w:sz w:val="24"/>
          <w:szCs w:val="24"/>
        </w:rPr>
        <w:t>查</w:t>
      </w:r>
      <w:r>
        <w:rPr>
          <w:rFonts w:ascii="宋体" w:eastAsia="宋体" w:hAnsi="宋体"/>
          <w:sz w:val="24"/>
          <w:szCs w:val="24"/>
        </w:rPr>
        <w:t>看</w:t>
      </w:r>
      <w:r>
        <w:rPr>
          <w:rFonts w:ascii="宋体" w:eastAsia="宋体" w:hAnsi="宋体"/>
          <w:spacing w:val="-3"/>
          <w:sz w:val="24"/>
          <w:szCs w:val="24"/>
        </w:rPr>
        <w:t>病</w:t>
      </w:r>
      <w:r>
        <w:rPr>
          <w:rFonts w:ascii="宋体" w:eastAsia="宋体" w:hAnsi="宋体"/>
          <w:spacing w:val="-1"/>
          <w:sz w:val="24"/>
          <w:szCs w:val="24"/>
        </w:rPr>
        <w:t>人</w:t>
      </w:r>
      <w:r>
        <w:rPr>
          <w:rFonts w:ascii="宋体" w:eastAsia="宋体" w:hAnsi="宋体"/>
          <w:spacing w:val="-3"/>
          <w:sz w:val="24"/>
          <w:szCs w:val="24"/>
        </w:rPr>
        <w:t>的</w:t>
      </w:r>
      <w:r>
        <w:rPr>
          <w:rFonts w:ascii="宋体" w:eastAsia="宋体" w:hAnsi="宋体"/>
          <w:sz w:val="24"/>
          <w:szCs w:val="24"/>
        </w:rPr>
        <w:t>历次</w:t>
      </w:r>
      <w:r>
        <w:rPr>
          <w:rFonts w:ascii="宋体" w:eastAsia="宋体" w:hAnsi="宋体"/>
          <w:spacing w:val="-3"/>
          <w:sz w:val="24"/>
          <w:szCs w:val="24"/>
        </w:rPr>
        <w:t>门</w:t>
      </w:r>
      <w:r>
        <w:rPr>
          <w:rFonts w:ascii="宋体" w:eastAsia="宋体" w:hAnsi="宋体"/>
          <w:sz w:val="24"/>
          <w:szCs w:val="24"/>
        </w:rPr>
        <w:t>诊</w:t>
      </w:r>
      <w:r>
        <w:rPr>
          <w:rFonts w:ascii="宋体" w:eastAsia="宋体" w:hAnsi="宋体"/>
          <w:spacing w:val="-3"/>
          <w:sz w:val="24"/>
          <w:szCs w:val="24"/>
        </w:rPr>
        <w:t>及</w:t>
      </w:r>
      <w:r>
        <w:rPr>
          <w:rFonts w:ascii="宋体" w:eastAsia="宋体" w:hAnsi="宋体"/>
          <w:sz w:val="24"/>
          <w:szCs w:val="24"/>
        </w:rPr>
        <w:t>住</w:t>
      </w:r>
      <w:r>
        <w:rPr>
          <w:rFonts w:ascii="宋体" w:eastAsia="宋体" w:hAnsi="宋体"/>
          <w:spacing w:val="-3"/>
          <w:sz w:val="24"/>
          <w:szCs w:val="24"/>
        </w:rPr>
        <w:t>院</w:t>
      </w:r>
      <w:r>
        <w:rPr>
          <w:rFonts w:ascii="宋体" w:eastAsia="宋体" w:hAnsi="宋体"/>
          <w:sz w:val="24"/>
          <w:szCs w:val="24"/>
        </w:rPr>
        <w:t>检验</w:t>
      </w:r>
      <w:r>
        <w:rPr>
          <w:rFonts w:ascii="宋体" w:eastAsia="宋体" w:hAnsi="宋体"/>
          <w:spacing w:val="-41"/>
          <w:sz w:val="24"/>
          <w:szCs w:val="24"/>
        </w:rPr>
        <w:t>，</w:t>
      </w:r>
      <w:r>
        <w:rPr>
          <w:rFonts w:ascii="宋体" w:eastAsia="宋体" w:hAnsi="宋体"/>
          <w:spacing w:val="-3"/>
          <w:sz w:val="24"/>
          <w:szCs w:val="24"/>
        </w:rPr>
        <w:t>并</w:t>
      </w:r>
      <w:r>
        <w:rPr>
          <w:rFonts w:ascii="宋体" w:eastAsia="宋体" w:hAnsi="宋体"/>
          <w:sz w:val="24"/>
          <w:szCs w:val="24"/>
        </w:rPr>
        <w:t>依据</w:t>
      </w:r>
      <w:r>
        <w:rPr>
          <w:rFonts w:ascii="宋体" w:eastAsia="宋体" w:hAnsi="宋体"/>
          <w:spacing w:val="-3"/>
          <w:sz w:val="24"/>
          <w:szCs w:val="24"/>
        </w:rPr>
        <w:t>检</w:t>
      </w:r>
      <w:r>
        <w:rPr>
          <w:rFonts w:ascii="宋体" w:eastAsia="宋体" w:hAnsi="宋体"/>
          <w:sz w:val="24"/>
          <w:szCs w:val="24"/>
        </w:rPr>
        <w:t>验</w:t>
      </w:r>
      <w:r>
        <w:rPr>
          <w:rFonts w:ascii="宋体" w:eastAsia="宋体" w:hAnsi="宋体"/>
          <w:spacing w:val="-3"/>
          <w:sz w:val="24"/>
          <w:szCs w:val="24"/>
        </w:rPr>
        <w:t>结</w:t>
      </w:r>
      <w:r>
        <w:rPr>
          <w:rFonts w:ascii="宋体" w:eastAsia="宋体" w:hAnsi="宋体"/>
          <w:spacing w:val="-1"/>
          <w:sz w:val="24"/>
          <w:szCs w:val="24"/>
        </w:rPr>
        <w:t>果</w:t>
      </w:r>
      <w:r>
        <w:rPr>
          <w:rFonts w:ascii="宋体" w:eastAsia="宋体" w:hAnsi="宋体"/>
          <w:spacing w:val="-3"/>
          <w:sz w:val="24"/>
          <w:szCs w:val="24"/>
        </w:rPr>
        <w:t>形</w:t>
      </w:r>
      <w:r>
        <w:rPr>
          <w:rFonts w:ascii="宋体" w:eastAsia="宋体" w:hAnsi="宋体"/>
          <w:sz w:val="24"/>
          <w:szCs w:val="24"/>
        </w:rPr>
        <w:t>成</w:t>
      </w:r>
      <w:r>
        <w:rPr>
          <w:rFonts w:ascii="宋体" w:eastAsia="宋体" w:hAnsi="宋体"/>
          <w:spacing w:val="-3"/>
          <w:sz w:val="24"/>
          <w:szCs w:val="24"/>
        </w:rPr>
        <w:t>趋势</w:t>
      </w:r>
      <w:r>
        <w:rPr>
          <w:rFonts w:ascii="宋体" w:eastAsia="宋体" w:hAnsi="宋体"/>
          <w:spacing w:val="-2"/>
          <w:sz w:val="24"/>
          <w:szCs w:val="24"/>
        </w:rPr>
        <w:t>图</w:t>
      </w:r>
      <w:r>
        <w:rPr>
          <w:rFonts w:ascii="宋体" w:eastAsia="宋体" w:hAnsi="宋体"/>
          <w:sz w:val="24"/>
          <w:szCs w:val="24"/>
        </w:rPr>
        <w:t>。</w:t>
      </w:r>
      <w:r>
        <w:rPr>
          <w:rFonts w:ascii="宋体" w:eastAsia="宋体" w:hAnsi="宋体"/>
          <w:sz w:val="24"/>
          <w:szCs w:val="24"/>
        </w:rPr>
        <w:t xml:space="preserve"> </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4.</w:t>
      </w:r>
      <w:r>
        <w:rPr>
          <w:rFonts w:ascii="宋体" w:eastAsia="宋体" w:hAnsi="宋体" w:cs="黑体"/>
          <w:sz w:val="24"/>
          <w:szCs w:val="24"/>
        </w:rPr>
        <w:t>对于</w:t>
      </w:r>
      <w:r>
        <w:rPr>
          <w:rFonts w:ascii="宋体" w:eastAsia="宋体" w:hAnsi="宋体"/>
          <w:sz w:val="24"/>
          <w:szCs w:val="24"/>
        </w:rPr>
        <w:t>危急</w:t>
      </w:r>
      <w:r>
        <w:rPr>
          <w:rFonts w:ascii="宋体" w:eastAsia="宋体" w:hAnsi="宋体" w:cs="黑体"/>
          <w:sz w:val="24"/>
          <w:szCs w:val="24"/>
        </w:rPr>
        <w:t>检验结果，医师、护士能够在系统中看到</w:t>
      </w:r>
    </w:p>
    <w:p w:rsidR="000D775C" w:rsidRDefault="00B0793C">
      <w:pPr>
        <w:ind w:left="140" w:right="114" w:firstLine="472"/>
        <w:rPr>
          <w:rFonts w:ascii="宋体" w:eastAsia="宋体" w:hAnsi="宋体" w:cs="宋体"/>
          <w:sz w:val="24"/>
          <w:szCs w:val="24"/>
        </w:rPr>
      </w:pPr>
      <w:r>
        <w:rPr>
          <w:rFonts w:ascii="宋体" w:eastAsia="宋体" w:hAnsi="宋体" w:cs="宋体"/>
          <w:spacing w:val="-2"/>
          <w:sz w:val="24"/>
          <w:szCs w:val="24"/>
        </w:rPr>
        <w:t>若病人危及生命的检验项目结果触发设置的危急值阀值，检验科上报危急值后会在医生端和护士端实时弹出消息进行提示，医生护士根据实际情况给出干预措施并进行反馈，危急值处理情况可查询。</w:t>
      </w:r>
    </w:p>
    <w:p w:rsidR="000D775C" w:rsidRDefault="00B0793C">
      <w:pPr>
        <w:spacing w:before="37"/>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4.1</w:t>
      </w:r>
      <w:r>
        <w:rPr>
          <w:rFonts w:ascii="宋体" w:eastAsia="宋体" w:hAnsi="宋体" w:cs="Calibri" w:hint="eastAsia"/>
          <w:spacing w:val="-2"/>
          <w:kern w:val="0"/>
          <w:sz w:val="24"/>
          <w:szCs w:val="24"/>
        </w:rPr>
        <w:t>检验</w:t>
      </w:r>
      <w:r>
        <w:rPr>
          <w:rFonts w:ascii="宋体" w:eastAsia="宋体" w:hAnsi="宋体" w:cs="Calibri"/>
          <w:spacing w:val="-2"/>
          <w:kern w:val="0"/>
          <w:sz w:val="24"/>
          <w:szCs w:val="24"/>
        </w:rPr>
        <w:t>系统设置</w:t>
      </w:r>
      <w:r>
        <w:rPr>
          <w:rFonts w:ascii="宋体" w:eastAsia="宋体" w:hAnsi="宋体" w:cs="宋体"/>
          <w:spacing w:val="-2"/>
          <w:kern w:val="0"/>
          <w:sz w:val="24"/>
          <w:szCs w:val="24"/>
        </w:rPr>
        <w:t>危急值阀值</w:t>
      </w:r>
    </w:p>
    <w:p w:rsidR="000D775C" w:rsidRDefault="00B0793C">
      <w:pPr>
        <w:ind w:firstLineChars="0" w:firstLine="0"/>
        <w:jc w:val="left"/>
        <w:rPr>
          <w:rFonts w:ascii="宋体" w:eastAsia="宋体" w:hAnsi="宋体" w:cs="Calibri"/>
          <w:spacing w:val="-2"/>
          <w:sz w:val="24"/>
          <w:szCs w:val="24"/>
        </w:rPr>
      </w:pPr>
      <w:r>
        <w:rPr>
          <w:rFonts w:ascii="宋体" w:eastAsia="宋体" w:hAnsi="宋体" w:cs="Calibri" w:hint="eastAsia"/>
          <w:spacing w:val="-2"/>
          <w:sz w:val="24"/>
          <w:szCs w:val="24"/>
        </w:rPr>
        <w:t>4.2</w:t>
      </w:r>
      <w:r>
        <w:rPr>
          <w:rFonts w:ascii="宋体" w:eastAsia="宋体" w:hAnsi="宋体" w:cs="Calibri" w:hint="eastAsia"/>
          <w:spacing w:val="-2"/>
          <w:sz w:val="24"/>
          <w:szCs w:val="24"/>
        </w:rPr>
        <w:t>护士工作站接收危急值提醒</w:t>
      </w:r>
    </w:p>
    <w:p w:rsidR="000D775C" w:rsidRDefault="00B0793C">
      <w:pPr>
        <w:spacing w:before="37"/>
        <w:ind w:firstLineChars="0" w:firstLine="0"/>
        <w:jc w:val="left"/>
        <w:rPr>
          <w:rFonts w:ascii="宋体" w:eastAsia="宋体" w:hAnsi="宋体" w:cs="Calibri"/>
          <w:spacing w:val="-2"/>
          <w:kern w:val="0"/>
          <w:sz w:val="24"/>
          <w:szCs w:val="24"/>
        </w:rPr>
      </w:pPr>
      <w:r>
        <w:rPr>
          <w:rFonts w:ascii="宋体" w:eastAsia="宋体" w:hAnsi="宋体" w:cs="Calibri" w:hint="eastAsia"/>
          <w:spacing w:val="-2"/>
          <w:kern w:val="0"/>
          <w:sz w:val="24"/>
          <w:szCs w:val="24"/>
        </w:rPr>
        <w:t>护士工作站签收、查看危急值提醒，自动触发消息传达给管床医生</w:t>
      </w:r>
    </w:p>
    <w:p w:rsidR="000D775C" w:rsidRDefault="00B0793C">
      <w:pPr>
        <w:spacing w:before="37"/>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4.</w:t>
      </w:r>
      <w:r>
        <w:rPr>
          <w:rFonts w:ascii="宋体" w:eastAsia="宋体" w:hAnsi="宋体" w:cs="Calibri" w:hint="eastAsia"/>
          <w:spacing w:val="-2"/>
          <w:kern w:val="0"/>
          <w:sz w:val="24"/>
          <w:szCs w:val="24"/>
        </w:rPr>
        <w:t>3</w:t>
      </w:r>
      <w:r>
        <w:rPr>
          <w:rFonts w:ascii="宋体" w:eastAsia="宋体" w:hAnsi="宋体" w:cs="Calibri"/>
          <w:spacing w:val="-2"/>
          <w:kern w:val="0"/>
          <w:sz w:val="24"/>
          <w:szCs w:val="24"/>
        </w:rPr>
        <w:t>.</w:t>
      </w:r>
      <w:r>
        <w:rPr>
          <w:rFonts w:ascii="宋体" w:eastAsia="宋体" w:hAnsi="宋体"/>
          <w:spacing w:val="-2"/>
          <w:kern w:val="0"/>
          <w:sz w:val="24"/>
          <w:szCs w:val="24"/>
        </w:rPr>
        <w:t>医生端危急值提示及处理</w:t>
      </w:r>
    </w:p>
    <w:p w:rsidR="000D775C" w:rsidRDefault="00B0793C">
      <w:pPr>
        <w:ind w:firstLineChars="0" w:firstLine="0"/>
        <w:jc w:val="left"/>
        <w:rPr>
          <w:rFonts w:ascii="宋体" w:eastAsia="宋体" w:hAnsi="宋体"/>
          <w:spacing w:val="-2"/>
          <w:sz w:val="24"/>
          <w:szCs w:val="24"/>
        </w:rPr>
      </w:pPr>
      <w:r>
        <w:rPr>
          <w:rFonts w:ascii="宋体" w:eastAsia="宋体" w:hAnsi="宋体" w:cs="Calibri"/>
          <w:spacing w:val="-2"/>
          <w:sz w:val="24"/>
          <w:szCs w:val="24"/>
        </w:rPr>
        <w:t>4.</w:t>
      </w:r>
      <w:r>
        <w:rPr>
          <w:rFonts w:ascii="宋体" w:eastAsia="宋体" w:hAnsi="宋体" w:cs="Calibri" w:hint="eastAsia"/>
          <w:spacing w:val="-2"/>
          <w:sz w:val="24"/>
          <w:szCs w:val="24"/>
        </w:rPr>
        <w:t>4</w:t>
      </w:r>
      <w:r>
        <w:rPr>
          <w:rFonts w:ascii="宋体" w:eastAsia="宋体" w:hAnsi="宋体" w:cs="Calibri"/>
          <w:spacing w:val="-2"/>
          <w:sz w:val="24"/>
          <w:szCs w:val="24"/>
        </w:rPr>
        <w:t>.</w:t>
      </w:r>
      <w:r>
        <w:rPr>
          <w:rFonts w:ascii="宋体" w:eastAsia="宋体" w:hAnsi="宋体" w:cs="宋体" w:hint="eastAsia"/>
          <w:spacing w:val="-2"/>
          <w:sz w:val="24"/>
          <w:szCs w:val="24"/>
        </w:rPr>
        <w:t>检验科通过实验室管理系统可查询</w:t>
      </w:r>
      <w:r>
        <w:rPr>
          <w:rFonts w:ascii="宋体" w:eastAsia="宋体" w:hAnsi="宋体" w:cs="宋体"/>
          <w:spacing w:val="-2"/>
          <w:sz w:val="24"/>
          <w:szCs w:val="24"/>
        </w:rPr>
        <w:t>危急值处理情况</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5.</w:t>
      </w:r>
      <w:r>
        <w:rPr>
          <w:rFonts w:ascii="宋体" w:eastAsia="宋体" w:hAnsi="宋体" w:cs="黑体"/>
          <w:sz w:val="24"/>
          <w:szCs w:val="24"/>
        </w:rPr>
        <w:t>浏览</w:t>
      </w:r>
      <w:r>
        <w:rPr>
          <w:rFonts w:ascii="宋体" w:eastAsia="宋体" w:hAnsi="宋体"/>
          <w:sz w:val="24"/>
          <w:szCs w:val="24"/>
        </w:rPr>
        <w:t>检验报告</w:t>
      </w:r>
      <w:r>
        <w:rPr>
          <w:rFonts w:ascii="宋体" w:eastAsia="宋体" w:hAnsi="宋体" w:cs="黑体"/>
          <w:sz w:val="24"/>
          <w:szCs w:val="24"/>
        </w:rPr>
        <w:t>时，可以浏览病人重要病历信息</w:t>
      </w:r>
    </w:p>
    <w:p w:rsidR="000D775C" w:rsidRDefault="00B0793C">
      <w:pPr>
        <w:ind w:firstLineChars="0" w:firstLine="0"/>
        <w:jc w:val="left"/>
        <w:rPr>
          <w:rFonts w:ascii="宋体" w:eastAsia="宋体" w:hAnsi="宋体"/>
          <w:spacing w:val="85"/>
          <w:sz w:val="24"/>
          <w:szCs w:val="24"/>
        </w:rPr>
      </w:pPr>
      <w:r>
        <w:rPr>
          <w:rFonts w:ascii="宋体" w:eastAsia="宋体" w:hAnsi="宋体"/>
          <w:spacing w:val="-4"/>
          <w:sz w:val="24"/>
          <w:szCs w:val="24"/>
        </w:rPr>
        <w:t>在医生系统浏览检验报告时，可以直接浏览当前病人的病历、医嘱、检验检查等重要病历信息，无需重新选择患者。患者病历</w:t>
      </w:r>
      <w:r>
        <w:rPr>
          <w:rFonts w:ascii="宋体" w:eastAsia="宋体" w:hAnsi="宋体" w:hint="eastAsia"/>
          <w:spacing w:val="-4"/>
          <w:sz w:val="24"/>
          <w:szCs w:val="24"/>
        </w:rPr>
        <w:t>界</w:t>
      </w:r>
      <w:r>
        <w:rPr>
          <w:rFonts w:ascii="宋体" w:eastAsia="宋体" w:hAnsi="宋体"/>
          <w:spacing w:val="-4"/>
          <w:sz w:val="24"/>
          <w:szCs w:val="24"/>
        </w:rPr>
        <w:t>面</w:t>
      </w:r>
      <w:r>
        <w:rPr>
          <w:rFonts w:ascii="宋体" w:eastAsia="宋体" w:hAnsi="宋体"/>
          <w:spacing w:val="-2"/>
          <w:sz w:val="24"/>
          <w:szCs w:val="24"/>
        </w:rPr>
        <w:t>详细列出了当前患者的入院记录、病程等各类病历文书以及医嘱、检验检查报告。同时，当前患者的历史门诊住院记录也都可以直接点击查看。</w:t>
      </w:r>
    </w:p>
    <w:p w:rsidR="000D775C" w:rsidRDefault="00B0793C">
      <w:pPr>
        <w:pStyle w:val="4"/>
        <w:ind w:firstLine="420"/>
        <w:rPr>
          <w:rFonts w:ascii="宋体" w:eastAsia="宋体" w:hAnsi="宋体"/>
        </w:rPr>
      </w:pPr>
      <w:bookmarkStart w:id="19" w:name="_Toc79999834"/>
      <w:r>
        <w:rPr>
          <w:rFonts w:ascii="宋体" w:eastAsia="宋体" w:hAnsi="宋体" w:cs="宋体"/>
          <w:sz w:val="21"/>
        </w:rPr>
        <w:lastRenderedPageBreak/>
        <w:t>（</w:t>
      </w:r>
      <w:r>
        <w:rPr>
          <w:rFonts w:ascii="宋体" w:eastAsia="宋体" w:hAnsi="宋体" w:cs="宋体" w:hint="eastAsia"/>
          <w:sz w:val="21"/>
        </w:rPr>
        <w:t>三</w:t>
      </w:r>
      <w:r>
        <w:rPr>
          <w:rFonts w:ascii="宋体" w:eastAsia="宋体" w:hAnsi="宋体" w:cs="宋体"/>
          <w:sz w:val="21"/>
        </w:rPr>
        <w:t>）</w:t>
      </w:r>
      <w:r>
        <w:rPr>
          <w:rFonts w:ascii="宋体" w:eastAsia="宋体" w:hAnsi="宋体" w:cs="宋体"/>
          <w:sz w:val="24"/>
          <w:szCs w:val="24"/>
        </w:rPr>
        <w:t>病房检查报告</w:t>
      </w:r>
      <w:r>
        <w:rPr>
          <w:rFonts w:ascii="宋体" w:eastAsia="宋体" w:hAnsi="宋体" w:cs="宋体"/>
          <w:sz w:val="24"/>
          <w:szCs w:val="24"/>
        </w:rPr>
        <w:t>(01.05.5)</w:t>
      </w:r>
      <w:bookmarkEnd w:id="19"/>
    </w:p>
    <w:tbl>
      <w:tblPr>
        <w:tblStyle w:val="TableNormal3"/>
        <w:tblW w:w="0" w:type="auto"/>
        <w:tblInd w:w="117" w:type="dxa"/>
        <w:tblLayout w:type="fixed"/>
        <w:tblLook w:val="04A0"/>
      </w:tblPr>
      <w:tblGrid>
        <w:gridCol w:w="1323"/>
        <w:gridCol w:w="1270"/>
        <w:gridCol w:w="1441"/>
        <w:gridCol w:w="4332"/>
        <w:gridCol w:w="1313"/>
        <w:gridCol w:w="4314"/>
      </w:tblGrid>
      <w:tr w:rsidR="000D775C">
        <w:trPr>
          <w:trHeight w:val="425"/>
        </w:trPr>
        <w:tc>
          <w:tcPr>
            <w:tcW w:w="132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27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44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433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1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31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2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5</w:t>
            </w:r>
          </w:p>
        </w:tc>
        <w:tc>
          <w:tcPr>
            <w:tcW w:w="127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01.05.5</w:t>
            </w:r>
          </w:p>
        </w:tc>
        <w:tc>
          <w:tcPr>
            <w:tcW w:w="144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病房医师</w:t>
            </w:r>
          </w:p>
        </w:tc>
        <w:tc>
          <w:tcPr>
            <w:tcW w:w="433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99" w:firstLineChars="0" w:firstLine="0"/>
              <w:rPr>
                <w:rFonts w:ascii="宋体" w:eastAsia="宋体" w:hAnsi="宋体" w:cs="宋体"/>
                <w:kern w:val="0"/>
                <w:sz w:val="24"/>
                <w:szCs w:val="24"/>
              </w:rPr>
            </w:pPr>
            <w:r>
              <w:rPr>
                <w:rFonts w:ascii="宋体" w:eastAsia="宋体" w:hAnsi="宋体" w:cs="宋体"/>
                <w:kern w:val="0"/>
                <w:sz w:val="24"/>
                <w:szCs w:val="24"/>
              </w:rPr>
              <w:t>病房检查报告</w:t>
            </w:r>
            <w:r>
              <w:rPr>
                <w:rFonts w:ascii="宋体" w:eastAsia="宋体" w:hAnsi="宋体" w:cs="宋体"/>
                <w:kern w:val="0"/>
                <w:sz w:val="24"/>
                <w:szCs w:val="24"/>
              </w:rPr>
              <w:t xml:space="preserve"> </w:t>
            </w:r>
          </w:p>
          <w:p w:rsidR="000D775C" w:rsidRDefault="00B0793C">
            <w:pPr>
              <w:spacing w:before="76"/>
              <w:ind w:left="99" w:right="102" w:firstLineChars="0" w:firstLine="0"/>
              <w:rPr>
                <w:rFonts w:ascii="宋体" w:eastAsia="宋体" w:hAnsi="宋体" w:cs="宋体"/>
                <w:kern w:val="0"/>
                <w:sz w:val="24"/>
                <w:szCs w:val="24"/>
              </w:rPr>
            </w:pPr>
            <w:r>
              <w:rPr>
                <w:rFonts w:ascii="宋体" w:eastAsia="宋体" w:hAnsi="宋体" w:cs="宋体"/>
                <w:kern w:val="0"/>
                <w:sz w:val="24"/>
                <w:szCs w:val="24"/>
              </w:rPr>
              <w:t>（有效应用按住院检查项目人次比例计算</w:t>
            </w:r>
            <w:r>
              <w:rPr>
                <w:rFonts w:ascii="宋体" w:eastAsia="宋体" w:hAnsi="宋体" w:cs="宋体"/>
                <w:spacing w:val="-24"/>
                <w:kern w:val="0"/>
                <w:sz w:val="24"/>
                <w:szCs w:val="24"/>
              </w:rPr>
              <w:t>）</w:t>
            </w:r>
            <w:r>
              <w:rPr>
                <w:rFonts w:ascii="宋体" w:eastAsia="宋体" w:hAnsi="宋体" w:cs="宋体"/>
                <w:kern w:val="0"/>
                <w:sz w:val="24"/>
                <w:szCs w:val="24"/>
              </w:rPr>
              <w:t>统计出近</w:t>
            </w:r>
            <w:r>
              <w:rPr>
                <w:rFonts w:ascii="宋体" w:eastAsia="宋体" w:hAnsi="宋体" w:cs="宋体"/>
                <w:kern w:val="0"/>
                <w:sz w:val="24"/>
                <w:szCs w:val="24"/>
              </w:rPr>
              <w:t xml:space="preserve"> </w:t>
            </w:r>
            <w:r>
              <w:rPr>
                <w:rFonts w:ascii="宋体" w:eastAsia="宋体" w:hAnsi="宋体" w:cs="Calibri"/>
                <w:kern w:val="0"/>
                <w:sz w:val="24"/>
                <w:szCs w:val="24"/>
              </w:rPr>
              <w:t>3</w:t>
            </w:r>
            <w:r>
              <w:rPr>
                <w:rFonts w:ascii="宋体" w:eastAsia="宋体" w:hAnsi="宋体" w:cs="宋体"/>
                <w:kern w:val="0"/>
                <w:sz w:val="24"/>
                <w:szCs w:val="24"/>
              </w:rPr>
              <w:t>个月达到各科各个级别要求检查项目的人次数。计</w:t>
            </w:r>
            <w:r>
              <w:rPr>
                <w:rFonts w:ascii="宋体" w:eastAsia="宋体" w:hAnsi="宋体" w:cs="宋体"/>
                <w:kern w:val="0"/>
                <w:sz w:val="24"/>
                <w:szCs w:val="24"/>
              </w:rPr>
              <w:t xml:space="preserve"> </w:t>
            </w:r>
            <w:r>
              <w:rPr>
                <w:rFonts w:ascii="宋体" w:eastAsia="宋体" w:hAnsi="宋体" w:cs="宋体"/>
                <w:kern w:val="0"/>
                <w:sz w:val="24"/>
                <w:szCs w:val="24"/>
              </w:rPr>
              <w:t>算各级别人次数与全部检查人次数比例。</w:t>
            </w:r>
            <w:r>
              <w:rPr>
                <w:rFonts w:ascii="宋体" w:eastAsia="宋体" w:hAnsi="宋体" w:cs="宋体"/>
                <w:kern w:val="0"/>
                <w:sz w:val="24"/>
                <w:szCs w:val="2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431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）检查报告来自全院统一医疗数据管理体系</w:t>
            </w:r>
            <w:r>
              <w:rPr>
                <w:rFonts w:ascii="宋体" w:eastAsia="宋体" w:hAnsi="宋体" w:cs="宋体"/>
                <w:kern w:val="0"/>
                <w:sz w:val="24"/>
                <w:szCs w:val="24"/>
              </w:rPr>
              <w:t xml:space="preserve"> </w:t>
            </w:r>
          </w:p>
          <w:p w:rsidR="000D775C" w:rsidRDefault="00B0793C">
            <w:pPr>
              <w:spacing w:before="76"/>
              <w:ind w:left="102" w:right="146"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）查阅报告时，能够显示测量结果，对于有正常参考值的项目能显示参考范围及自动产生异常标记</w:t>
            </w:r>
          </w:p>
          <w:p w:rsidR="000D775C" w:rsidRDefault="00B0793C">
            <w:pPr>
              <w:spacing w:before="18"/>
              <w:ind w:left="102" w:right="145"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）对于检查危急值，医师、护士在能够系统中看到</w:t>
            </w:r>
            <w:r>
              <w:rPr>
                <w:rFonts w:ascii="宋体" w:eastAsia="宋体" w:hAnsi="宋体" w:cs="宋体"/>
                <w:kern w:val="0"/>
                <w:sz w:val="24"/>
                <w:szCs w:val="24"/>
              </w:rPr>
              <w:t xml:space="preserve"> </w:t>
            </w:r>
          </w:p>
        </w:tc>
      </w:tr>
    </w:tbl>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1.</w:t>
      </w:r>
      <w:r>
        <w:rPr>
          <w:rFonts w:ascii="宋体" w:eastAsia="宋体" w:hAnsi="宋体" w:cs="黑体"/>
          <w:sz w:val="24"/>
          <w:szCs w:val="24"/>
        </w:rPr>
        <w:t>检查报告来自全院统一医疗数据管理体系</w:t>
      </w:r>
    </w:p>
    <w:p w:rsidR="000D775C" w:rsidRDefault="00B0793C">
      <w:pPr>
        <w:ind w:right="219" w:firstLine="472"/>
        <w:jc w:val="left"/>
        <w:rPr>
          <w:rFonts w:ascii="宋体" w:eastAsia="宋体" w:hAnsi="宋体"/>
          <w:kern w:val="0"/>
          <w:sz w:val="24"/>
          <w:szCs w:val="24"/>
        </w:rPr>
      </w:pPr>
      <w:r>
        <w:rPr>
          <w:rFonts w:ascii="宋体" w:eastAsia="宋体" w:hAnsi="宋体"/>
          <w:spacing w:val="-2"/>
          <w:kern w:val="0"/>
          <w:sz w:val="24"/>
          <w:szCs w:val="24"/>
        </w:rPr>
        <w:t>医生工作系统下达申请，在检查系统中完成报告并将报告数据推送至集成平台，检查申请与报告相对应，纳入全院统一医疗数据管理体系，医生系统及其他第三方系统可以从集成平台获取报告数据，可查看病人在各个检查系统的报告，包含放射、超声、心电、</w:t>
      </w:r>
      <w:r>
        <w:rPr>
          <w:rFonts w:ascii="宋体" w:eastAsia="宋体" w:hAnsi="宋体" w:cs="Calibri"/>
          <w:spacing w:val="-2"/>
          <w:kern w:val="0"/>
          <w:sz w:val="24"/>
          <w:szCs w:val="24"/>
        </w:rPr>
        <w:t>CTA</w:t>
      </w:r>
      <w:r>
        <w:rPr>
          <w:rFonts w:ascii="宋体" w:eastAsia="宋体" w:hAnsi="宋体"/>
          <w:spacing w:val="-2"/>
          <w:kern w:val="0"/>
          <w:sz w:val="24"/>
          <w:szCs w:val="24"/>
        </w:rPr>
        <w:t>、内窥镜、病理、核医</w:t>
      </w:r>
      <w:r>
        <w:rPr>
          <w:rFonts w:ascii="宋体" w:eastAsia="宋体" w:hAnsi="宋体"/>
          <w:kern w:val="0"/>
          <w:sz w:val="24"/>
          <w:szCs w:val="24"/>
        </w:rPr>
        <w:t>学等。</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1.1.</w:t>
      </w:r>
      <w:r>
        <w:rPr>
          <w:rFonts w:ascii="宋体" w:eastAsia="宋体" w:hAnsi="宋体"/>
          <w:spacing w:val="-2"/>
          <w:kern w:val="0"/>
          <w:sz w:val="24"/>
          <w:szCs w:val="24"/>
        </w:rPr>
        <w:t>检查申请和检查结果对应</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lastRenderedPageBreak/>
        <w:t>1.2.</w:t>
      </w:r>
      <w:r>
        <w:rPr>
          <w:rFonts w:ascii="宋体" w:eastAsia="宋体" w:hAnsi="宋体"/>
          <w:spacing w:val="-2"/>
          <w:kern w:val="0"/>
          <w:sz w:val="24"/>
          <w:szCs w:val="24"/>
        </w:rPr>
        <w:t>在检查系统中书写及查看报告，</w:t>
      </w:r>
      <w:r>
        <w:rPr>
          <w:rFonts w:ascii="宋体" w:eastAsia="宋体" w:hAnsi="宋体" w:hint="eastAsia"/>
          <w:spacing w:val="-2"/>
          <w:kern w:val="0"/>
          <w:sz w:val="24"/>
          <w:szCs w:val="24"/>
        </w:rPr>
        <w:t>上传至临床数据中心，</w:t>
      </w:r>
      <w:r>
        <w:rPr>
          <w:rFonts w:ascii="宋体" w:eastAsia="宋体" w:hAnsi="宋体"/>
          <w:spacing w:val="-2"/>
          <w:kern w:val="0"/>
          <w:sz w:val="24"/>
          <w:szCs w:val="24"/>
        </w:rPr>
        <w:t>医生工作系统中可以查看内容一致的检查报告。</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1.3.</w:t>
      </w:r>
      <w:r>
        <w:rPr>
          <w:rFonts w:ascii="宋体" w:eastAsia="宋体" w:hAnsi="宋体"/>
          <w:spacing w:val="-2"/>
          <w:kern w:val="0"/>
          <w:sz w:val="24"/>
          <w:szCs w:val="24"/>
        </w:rPr>
        <w:t>医生工作系统可以通过</w:t>
      </w:r>
      <w:r>
        <w:rPr>
          <w:rFonts w:ascii="宋体" w:eastAsia="宋体" w:hAnsi="宋体" w:hint="eastAsia"/>
          <w:spacing w:val="-2"/>
          <w:kern w:val="0"/>
          <w:sz w:val="24"/>
          <w:szCs w:val="24"/>
        </w:rPr>
        <w:t>联合调阅平台</w:t>
      </w:r>
      <w:r>
        <w:rPr>
          <w:rFonts w:ascii="宋体" w:eastAsia="宋体" w:hAnsi="宋体"/>
          <w:spacing w:val="-2"/>
          <w:kern w:val="0"/>
          <w:sz w:val="24"/>
          <w:szCs w:val="24"/>
        </w:rPr>
        <w:t>查看医院各检查系统的检查报告，包含放射、超声、内窥镜、心电、病理、核医学等。</w:t>
      </w:r>
    </w:p>
    <w:p w:rsidR="000D775C" w:rsidRDefault="00B0793C">
      <w:pPr>
        <w:ind w:firstLineChars="0" w:firstLine="0"/>
        <w:jc w:val="left"/>
        <w:rPr>
          <w:rFonts w:ascii="宋体" w:eastAsia="宋体" w:hAnsi="宋体" w:cs="黑体"/>
          <w:b/>
          <w:sz w:val="24"/>
          <w:szCs w:val="24"/>
        </w:rPr>
      </w:pPr>
      <w:r>
        <w:rPr>
          <w:rFonts w:ascii="宋体" w:eastAsia="宋体" w:hAnsi="宋体" w:cs="黑体" w:hint="eastAsia"/>
          <w:sz w:val="24"/>
          <w:szCs w:val="24"/>
        </w:rPr>
        <w:t>2.</w:t>
      </w:r>
      <w:r>
        <w:rPr>
          <w:rFonts w:ascii="宋体" w:eastAsia="宋体" w:hAnsi="宋体" w:cs="黑体" w:hint="eastAsia"/>
          <w:sz w:val="24"/>
          <w:szCs w:val="24"/>
        </w:rPr>
        <w:t>查阅报告时，能够显示测量结果，对于有正常参考值的项目能显示参考范围及自动产生异常标记</w:t>
      </w:r>
    </w:p>
    <w:p w:rsidR="000D775C" w:rsidRDefault="00B0793C">
      <w:pPr>
        <w:ind w:right="219" w:firstLineChars="0" w:firstLine="0"/>
        <w:jc w:val="left"/>
        <w:rPr>
          <w:rFonts w:ascii="宋体" w:eastAsia="宋体" w:hAnsi="宋体"/>
          <w:spacing w:val="-2"/>
          <w:kern w:val="0"/>
          <w:sz w:val="24"/>
          <w:szCs w:val="24"/>
        </w:rPr>
      </w:pPr>
      <w:r>
        <w:rPr>
          <w:rFonts w:ascii="宋体" w:eastAsia="宋体" w:hAnsi="宋体"/>
          <w:spacing w:val="-2"/>
          <w:kern w:val="0"/>
          <w:sz w:val="24"/>
          <w:szCs w:val="24"/>
        </w:rPr>
        <w:t>检查系统可以维护各种项目心电</w:t>
      </w:r>
      <w:r>
        <w:rPr>
          <w:rFonts w:ascii="宋体" w:eastAsia="宋体" w:hAnsi="宋体" w:hint="eastAsia"/>
          <w:spacing w:val="-2"/>
          <w:kern w:val="0"/>
          <w:sz w:val="24"/>
          <w:szCs w:val="24"/>
        </w:rPr>
        <w:t>图的</w:t>
      </w:r>
      <w:r>
        <w:rPr>
          <w:rFonts w:ascii="宋体" w:eastAsia="宋体" w:hAnsi="宋体"/>
          <w:spacing w:val="-2"/>
          <w:kern w:val="0"/>
          <w:sz w:val="24"/>
          <w:szCs w:val="24"/>
        </w:rPr>
        <w:t>参考值，供检查报告使用。检查报告会根据维护的参考值予以判断并进行异常提示。</w:t>
      </w:r>
      <w:r>
        <w:rPr>
          <w:rFonts w:ascii="宋体" w:eastAsia="宋体" w:hAnsi="宋体" w:hint="eastAsia"/>
          <w:spacing w:val="-2"/>
          <w:kern w:val="0"/>
          <w:sz w:val="24"/>
          <w:szCs w:val="24"/>
        </w:rPr>
        <w:t>医生系统查看报告有参考值范围显示</w:t>
      </w:r>
    </w:p>
    <w:p w:rsidR="000D775C" w:rsidRDefault="00B0793C">
      <w:pPr>
        <w:ind w:left="140" w:firstLineChars="0" w:firstLine="0"/>
        <w:jc w:val="left"/>
        <w:rPr>
          <w:rFonts w:ascii="宋体" w:eastAsia="宋体" w:hAnsi="宋体"/>
          <w:spacing w:val="-1"/>
          <w:kern w:val="0"/>
          <w:sz w:val="24"/>
          <w:szCs w:val="24"/>
        </w:rPr>
      </w:pPr>
      <w:r>
        <w:rPr>
          <w:rFonts w:ascii="宋体" w:eastAsia="宋体" w:hAnsi="宋体" w:hint="eastAsia"/>
          <w:spacing w:val="-1"/>
          <w:kern w:val="0"/>
          <w:sz w:val="24"/>
          <w:szCs w:val="24"/>
        </w:rPr>
        <w:t>2.1</w:t>
      </w:r>
      <w:r>
        <w:rPr>
          <w:rFonts w:ascii="宋体" w:eastAsia="宋体" w:hAnsi="宋体" w:hint="eastAsia"/>
          <w:spacing w:val="-1"/>
          <w:kern w:val="0"/>
          <w:sz w:val="24"/>
          <w:szCs w:val="24"/>
        </w:rPr>
        <w:t>心电图设置报告参考值</w:t>
      </w:r>
    </w:p>
    <w:p w:rsidR="000D775C" w:rsidRDefault="00B0793C">
      <w:pPr>
        <w:ind w:left="140" w:firstLineChars="0" w:firstLine="0"/>
        <w:jc w:val="left"/>
        <w:rPr>
          <w:rFonts w:ascii="宋体" w:eastAsia="宋体" w:hAnsi="宋体"/>
          <w:spacing w:val="-1"/>
          <w:kern w:val="0"/>
          <w:sz w:val="24"/>
          <w:szCs w:val="24"/>
        </w:rPr>
      </w:pPr>
      <w:r>
        <w:rPr>
          <w:rFonts w:ascii="宋体" w:eastAsia="宋体" w:hAnsi="宋体" w:hint="eastAsia"/>
          <w:spacing w:val="-1"/>
          <w:kern w:val="0"/>
          <w:sz w:val="24"/>
          <w:szCs w:val="24"/>
        </w:rPr>
        <w:t>2.2</w:t>
      </w:r>
      <w:r>
        <w:rPr>
          <w:rFonts w:ascii="宋体" w:eastAsia="宋体" w:hAnsi="宋体" w:hint="eastAsia"/>
          <w:spacing w:val="-1"/>
          <w:kern w:val="0"/>
          <w:sz w:val="24"/>
          <w:szCs w:val="24"/>
        </w:rPr>
        <w:t>心电图出具报告时会根据参考值进行异常值提醒</w:t>
      </w:r>
    </w:p>
    <w:p w:rsidR="000D775C" w:rsidRDefault="00B0793C">
      <w:pPr>
        <w:ind w:left="140" w:firstLineChars="0" w:firstLine="0"/>
        <w:jc w:val="left"/>
        <w:rPr>
          <w:rFonts w:ascii="宋体" w:eastAsia="宋体" w:hAnsi="宋体"/>
          <w:spacing w:val="-1"/>
          <w:kern w:val="0"/>
          <w:sz w:val="24"/>
          <w:szCs w:val="24"/>
        </w:rPr>
      </w:pPr>
      <w:r>
        <w:rPr>
          <w:rFonts w:ascii="宋体" w:eastAsia="宋体" w:hAnsi="宋体" w:hint="eastAsia"/>
          <w:spacing w:val="-1"/>
          <w:kern w:val="0"/>
          <w:sz w:val="24"/>
          <w:szCs w:val="24"/>
        </w:rPr>
        <w:t>2.3</w:t>
      </w:r>
      <w:r>
        <w:rPr>
          <w:rFonts w:ascii="宋体" w:eastAsia="宋体" w:hAnsi="宋体" w:hint="eastAsia"/>
          <w:spacing w:val="-1"/>
          <w:kern w:val="0"/>
          <w:sz w:val="24"/>
          <w:szCs w:val="24"/>
        </w:rPr>
        <w:t>医生查看报告时报告上有参考值显示</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3.</w:t>
      </w:r>
      <w:r>
        <w:rPr>
          <w:rFonts w:ascii="宋体" w:eastAsia="宋体" w:hAnsi="宋体" w:cs="黑体"/>
          <w:sz w:val="24"/>
          <w:szCs w:val="24"/>
        </w:rPr>
        <w:t>对于检查</w:t>
      </w:r>
      <w:r>
        <w:rPr>
          <w:rFonts w:ascii="宋体" w:eastAsia="宋体" w:hAnsi="宋体"/>
          <w:sz w:val="24"/>
          <w:szCs w:val="24"/>
        </w:rPr>
        <w:t>危急</w:t>
      </w:r>
      <w:r>
        <w:rPr>
          <w:rFonts w:ascii="宋体" w:eastAsia="宋体" w:hAnsi="宋体" w:cs="黑体"/>
          <w:sz w:val="24"/>
          <w:szCs w:val="24"/>
        </w:rPr>
        <w:t>值，医师、护士能够在系统中看到</w:t>
      </w:r>
    </w:p>
    <w:p w:rsidR="000D775C" w:rsidRDefault="00B0793C">
      <w:pPr>
        <w:ind w:right="219" w:firstLine="472"/>
        <w:rPr>
          <w:rFonts w:ascii="宋体" w:eastAsia="宋体" w:hAnsi="宋体" w:cs="宋体"/>
          <w:sz w:val="24"/>
          <w:szCs w:val="24"/>
        </w:rPr>
      </w:pPr>
      <w:r>
        <w:rPr>
          <w:rFonts w:ascii="宋体" w:eastAsia="宋体" w:hAnsi="宋体" w:cs="宋体"/>
          <w:spacing w:val="-2"/>
          <w:sz w:val="24"/>
          <w:szCs w:val="24"/>
        </w:rPr>
        <w:t>若病人危及生命的检查项目结果触发设置的危急值阀值，危急值消息会在医生端和护士端自动弹出提醒，医生护士根据实际情况给出干预措施并进行反馈，危急值处理情况可查询。</w:t>
      </w:r>
    </w:p>
    <w:p w:rsidR="000D775C" w:rsidRDefault="00B0793C">
      <w:pPr>
        <w:ind w:firstLineChars="0" w:firstLine="0"/>
        <w:jc w:val="left"/>
        <w:rPr>
          <w:rFonts w:ascii="宋体" w:eastAsia="宋体" w:hAnsi="宋体"/>
          <w:spacing w:val="-2"/>
          <w:sz w:val="24"/>
          <w:szCs w:val="24"/>
        </w:rPr>
      </w:pPr>
      <w:r>
        <w:rPr>
          <w:rFonts w:ascii="宋体" w:eastAsia="宋体" w:hAnsi="宋体" w:cs="Calibri" w:hint="eastAsia"/>
          <w:spacing w:val="-1"/>
          <w:sz w:val="24"/>
          <w:szCs w:val="24"/>
        </w:rPr>
        <w:t>3.1</w:t>
      </w:r>
      <w:r>
        <w:rPr>
          <w:rFonts w:ascii="宋体" w:eastAsia="宋体" w:hAnsi="宋体" w:cs="Calibri" w:hint="eastAsia"/>
          <w:spacing w:val="-1"/>
          <w:sz w:val="24"/>
          <w:szCs w:val="24"/>
        </w:rPr>
        <w:t>护士</w:t>
      </w:r>
      <w:r>
        <w:rPr>
          <w:rFonts w:ascii="宋体" w:eastAsia="宋体" w:hAnsi="宋体"/>
          <w:spacing w:val="-2"/>
          <w:sz w:val="24"/>
          <w:szCs w:val="24"/>
        </w:rPr>
        <w:t>端</w:t>
      </w:r>
      <w:r>
        <w:rPr>
          <w:rFonts w:ascii="宋体" w:eastAsia="宋体" w:hAnsi="宋体" w:hint="eastAsia"/>
          <w:spacing w:val="-2"/>
          <w:sz w:val="24"/>
          <w:szCs w:val="24"/>
        </w:rPr>
        <w:t>检查结果</w:t>
      </w:r>
      <w:r>
        <w:rPr>
          <w:rFonts w:ascii="宋体" w:eastAsia="宋体" w:hAnsi="宋体"/>
          <w:spacing w:val="-2"/>
          <w:sz w:val="24"/>
          <w:szCs w:val="24"/>
        </w:rPr>
        <w:t>危急值提示及处理</w:t>
      </w:r>
    </w:p>
    <w:p w:rsidR="000D775C" w:rsidRDefault="00B0793C">
      <w:pPr>
        <w:spacing w:before="37"/>
        <w:ind w:firstLineChars="0" w:firstLine="0"/>
        <w:jc w:val="left"/>
        <w:rPr>
          <w:rFonts w:ascii="宋体" w:eastAsia="宋体" w:hAnsi="宋体"/>
          <w:kern w:val="0"/>
          <w:sz w:val="24"/>
          <w:szCs w:val="24"/>
        </w:rPr>
      </w:pPr>
      <w:r>
        <w:rPr>
          <w:rFonts w:ascii="宋体" w:eastAsia="宋体" w:hAnsi="宋体" w:cs="Calibri"/>
          <w:spacing w:val="-2"/>
          <w:kern w:val="0"/>
          <w:sz w:val="24"/>
          <w:szCs w:val="24"/>
        </w:rPr>
        <w:t>3.</w:t>
      </w:r>
      <w:r>
        <w:rPr>
          <w:rFonts w:ascii="宋体" w:eastAsia="宋体" w:hAnsi="宋体" w:cs="Calibri" w:hint="eastAsia"/>
          <w:spacing w:val="-2"/>
          <w:kern w:val="0"/>
          <w:sz w:val="24"/>
          <w:szCs w:val="24"/>
        </w:rPr>
        <w:t>2</w:t>
      </w:r>
      <w:r>
        <w:rPr>
          <w:rFonts w:ascii="宋体" w:eastAsia="宋体" w:hAnsi="宋体" w:cs="Calibri"/>
          <w:spacing w:val="-2"/>
          <w:kern w:val="0"/>
          <w:sz w:val="24"/>
          <w:szCs w:val="24"/>
        </w:rPr>
        <w:t>.</w:t>
      </w:r>
      <w:r>
        <w:rPr>
          <w:rFonts w:ascii="宋体" w:eastAsia="宋体" w:hAnsi="宋体"/>
          <w:spacing w:val="-2"/>
          <w:kern w:val="0"/>
          <w:sz w:val="24"/>
          <w:szCs w:val="24"/>
        </w:rPr>
        <w:t>医生端</w:t>
      </w:r>
      <w:r>
        <w:rPr>
          <w:rFonts w:ascii="宋体" w:eastAsia="宋体" w:hAnsi="宋体" w:hint="eastAsia"/>
          <w:spacing w:val="-2"/>
          <w:kern w:val="0"/>
          <w:sz w:val="24"/>
          <w:szCs w:val="24"/>
        </w:rPr>
        <w:t>检查结果</w:t>
      </w:r>
      <w:r>
        <w:rPr>
          <w:rFonts w:ascii="宋体" w:eastAsia="宋体" w:hAnsi="宋体"/>
          <w:spacing w:val="-2"/>
          <w:kern w:val="0"/>
          <w:sz w:val="24"/>
          <w:szCs w:val="24"/>
        </w:rPr>
        <w:t>危急值提示及处理</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3.3.</w:t>
      </w:r>
      <w:r>
        <w:rPr>
          <w:rFonts w:ascii="宋体" w:eastAsia="宋体" w:hAnsi="宋体"/>
          <w:spacing w:val="-2"/>
          <w:kern w:val="0"/>
          <w:sz w:val="24"/>
          <w:szCs w:val="24"/>
        </w:rPr>
        <w:t>危急值处理情况查询</w:t>
      </w:r>
    </w:p>
    <w:p w:rsidR="000D775C" w:rsidRDefault="00B0793C">
      <w:pPr>
        <w:pStyle w:val="4"/>
        <w:ind w:firstLine="420"/>
        <w:rPr>
          <w:rFonts w:ascii="宋体" w:eastAsia="宋体" w:hAnsi="宋体"/>
        </w:rPr>
      </w:pPr>
      <w:bookmarkStart w:id="20" w:name="_Toc79999835"/>
      <w:r>
        <w:rPr>
          <w:rFonts w:ascii="宋体" w:eastAsia="宋体" w:hAnsi="宋体" w:cs="宋体"/>
          <w:sz w:val="21"/>
        </w:rPr>
        <w:lastRenderedPageBreak/>
        <w:t>（</w:t>
      </w:r>
      <w:r>
        <w:rPr>
          <w:rFonts w:ascii="宋体" w:eastAsia="宋体" w:hAnsi="宋体" w:cs="宋体" w:hint="eastAsia"/>
          <w:sz w:val="21"/>
        </w:rPr>
        <w:t>四</w:t>
      </w:r>
      <w:r>
        <w:rPr>
          <w:rFonts w:ascii="宋体" w:eastAsia="宋体" w:hAnsi="宋体" w:cs="宋体"/>
          <w:sz w:val="21"/>
        </w:rPr>
        <w:t>）</w:t>
      </w:r>
      <w:r>
        <w:rPr>
          <w:rFonts w:ascii="宋体" w:eastAsia="宋体" w:hAnsi="宋体" w:cs="宋体"/>
          <w:sz w:val="24"/>
          <w:szCs w:val="24"/>
        </w:rPr>
        <w:t>病房</w:t>
      </w:r>
      <w:r>
        <w:rPr>
          <w:rFonts w:ascii="宋体" w:eastAsia="宋体" w:hAnsi="宋体"/>
          <w:sz w:val="24"/>
          <w:szCs w:val="24"/>
        </w:rPr>
        <w:t>病历</w:t>
      </w:r>
      <w:r>
        <w:rPr>
          <w:rFonts w:ascii="宋体" w:eastAsia="宋体" w:hAnsi="宋体" w:cs="宋体"/>
          <w:sz w:val="24"/>
          <w:szCs w:val="24"/>
        </w:rPr>
        <w:t>记录</w:t>
      </w:r>
      <w:r>
        <w:rPr>
          <w:rFonts w:ascii="宋体" w:eastAsia="宋体" w:hAnsi="宋体" w:cs="宋体"/>
          <w:sz w:val="24"/>
          <w:szCs w:val="24"/>
        </w:rPr>
        <w:t>(01.06.5)</w:t>
      </w:r>
      <w:bookmarkEnd w:id="20"/>
    </w:p>
    <w:tbl>
      <w:tblPr>
        <w:tblStyle w:val="TableNormal3"/>
        <w:tblW w:w="0" w:type="auto"/>
        <w:tblInd w:w="103" w:type="dxa"/>
        <w:tblLayout w:type="fixed"/>
        <w:tblLook w:val="04A0"/>
      </w:tblPr>
      <w:tblGrid>
        <w:gridCol w:w="1272"/>
        <w:gridCol w:w="1308"/>
        <w:gridCol w:w="1371"/>
        <w:gridCol w:w="3029"/>
        <w:gridCol w:w="1361"/>
        <w:gridCol w:w="5682"/>
      </w:tblGrid>
      <w:tr w:rsidR="000D775C">
        <w:trPr>
          <w:trHeight w:val="425"/>
        </w:trPr>
        <w:tc>
          <w:tcPr>
            <w:tcW w:w="127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0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37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02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6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568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27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6</w:t>
            </w:r>
          </w:p>
        </w:tc>
        <w:tc>
          <w:tcPr>
            <w:tcW w:w="130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01.06.5</w:t>
            </w:r>
          </w:p>
        </w:tc>
        <w:tc>
          <w:tcPr>
            <w:tcW w:w="137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病房医师</w:t>
            </w:r>
          </w:p>
        </w:tc>
        <w:tc>
          <w:tcPr>
            <w:tcW w:w="302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病房病历记录</w:t>
            </w:r>
            <w:r>
              <w:rPr>
                <w:rFonts w:ascii="宋体" w:eastAsia="宋体" w:hAnsi="宋体" w:cs="宋体"/>
                <w:kern w:val="0"/>
                <w:sz w:val="24"/>
                <w:szCs w:val="24"/>
              </w:rPr>
              <w:t xml:space="preserve"> </w:t>
            </w:r>
          </w:p>
          <w:p w:rsidR="000D775C" w:rsidRDefault="00B0793C">
            <w:pPr>
              <w:spacing w:before="76"/>
              <w:ind w:left="102" w:right="100" w:firstLineChars="0" w:firstLine="0"/>
              <w:jc w:val="left"/>
              <w:rPr>
                <w:rFonts w:ascii="宋体" w:eastAsia="宋体" w:hAnsi="宋体" w:cs="宋体"/>
                <w:kern w:val="0"/>
                <w:sz w:val="24"/>
                <w:szCs w:val="24"/>
              </w:rPr>
            </w:pPr>
            <w:r>
              <w:rPr>
                <w:rFonts w:ascii="宋体" w:eastAsia="宋体" w:hAnsi="宋体" w:cs="宋体"/>
                <w:kern w:val="0"/>
                <w:sz w:val="24"/>
                <w:szCs w:val="24"/>
              </w:rPr>
              <w:t>（有效应用按出院病人人次比例计</w:t>
            </w:r>
            <w:r>
              <w:rPr>
                <w:rFonts w:ascii="宋体" w:eastAsia="宋体" w:hAnsi="宋体" w:cs="宋体"/>
                <w:kern w:val="0"/>
                <w:sz w:val="24"/>
                <w:szCs w:val="24"/>
              </w:rPr>
              <w:t xml:space="preserve"> </w:t>
            </w:r>
            <w:r>
              <w:rPr>
                <w:rFonts w:ascii="宋体" w:eastAsia="宋体" w:hAnsi="宋体" w:cs="宋体"/>
                <w:kern w:val="0"/>
                <w:sz w:val="24"/>
                <w:szCs w:val="24"/>
              </w:rPr>
              <w:t>算</w:t>
            </w:r>
            <w:r>
              <w:rPr>
                <w:rFonts w:ascii="宋体" w:eastAsia="宋体" w:hAnsi="宋体" w:cs="宋体"/>
                <w:spacing w:val="-68"/>
                <w:kern w:val="0"/>
                <w:sz w:val="24"/>
                <w:szCs w:val="24"/>
              </w:rPr>
              <w:t>）</w:t>
            </w:r>
            <w:r>
              <w:rPr>
                <w:rFonts w:ascii="宋体" w:eastAsia="宋体" w:hAnsi="宋体" w:cs="宋体"/>
                <w:kern w:val="0"/>
                <w:sz w:val="24"/>
                <w:szCs w:val="24"/>
              </w:rPr>
              <w:t>统计近</w:t>
            </w:r>
            <w:r>
              <w:rPr>
                <w:rFonts w:ascii="宋体" w:eastAsia="宋体" w:hAnsi="宋体" w:cs="Calibri"/>
                <w:kern w:val="0"/>
                <w:sz w:val="24"/>
                <w:szCs w:val="24"/>
              </w:rPr>
              <w:t>3</w:t>
            </w:r>
            <w:r>
              <w:rPr>
                <w:rFonts w:ascii="宋体" w:eastAsia="宋体" w:hAnsi="宋体" w:cs="宋体"/>
                <w:kern w:val="0"/>
                <w:sz w:val="24"/>
                <w:szCs w:val="24"/>
              </w:rPr>
              <w:t>个月书写病历功</w:t>
            </w:r>
            <w:r>
              <w:rPr>
                <w:rFonts w:ascii="宋体" w:eastAsia="宋体" w:hAnsi="宋体" w:cs="宋体"/>
                <w:spacing w:val="-3"/>
                <w:kern w:val="0"/>
                <w:sz w:val="24"/>
                <w:szCs w:val="24"/>
              </w:rPr>
              <w:t>能</w:t>
            </w:r>
            <w:r>
              <w:rPr>
                <w:rFonts w:ascii="宋体" w:eastAsia="宋体" w:hAnsi="宋体" w:cs="宋体"/>
                <w:kern w:val="0"/>
                <w:sz w:val="24"/>
                <w:szCs w:val="24"/>
              </w:rPr>
              <w:t>达到</w:t>
            </w:r>
            <w:r>
              <w:rPr>
                <w:rFonts w:ascii="宋体" w:eastAsia="宋体" w:hAnsi="宋体" w:cs="宋体"/>
                <w:kern w:val="0"/>
                <w:sz w:val="24"/>
                <w:szCs w:val="24"/>
              </w:rPr>
              <w:t xml:space="preserve"> </w:t>
            </w:r>
            <w:r>
              <w:rPr>
                <w:rFonts w:ascii="宋体" w:eastAsia="宋体" w:hAnsi="宋体" w:cs="宋体"/>
                <w:kern w:val="0"/>
                <w:sz w:val="24"/>
                <w:szCs w:val="24"/>
              </w:rPr>
              <w:t>各个级别的病历数</w:t>
            </w:r>
            <w:r>
              <w:rPr>
                <w:rFonts w:ascii="宋体" w:eastAsia="宋体" w:hAnsi="宋体" w:cs="宋体"/>
                <w:spacing w:val="-68"/>
                <w:kern w:val="0"/>
                <w:sz w:val="24"/>
                <w:szCs w:val="24"/>
              </w:rPr>
              <w:t>。</w:t>
            </w:r>
            <w:r>
              <w:rPr>
                <w:rFonts w:ascii="宋体" w:eastAsia="宋体" w:hAnsi="宋体" w:cs="宋体"/>
                <w:kern w:val="0"/>
                <w:sz w:val="24"/>
                <w:szCs w:val="24"/>
              </w:rPr>
              <w:t>计算各级别病历</w:t>
            </w:r>
            <w:r>
              <w:rPr>
                <w:rFonts w:ascii="宋体" w:eastAsia="宋体" w:hAnsi="宋体" w:cs="宋体"/>
                <w:kern w:val="0"/>
                <w:sz w:val="24"/>
                <w:szCs w:val="24"/>
              </w:rPr>
              <w:t xml:space="preserve"> </w:t>
            </w:r>
            <w:r>
              <w:rPr>
                <w:rFonts w:ascii="宋体" w:eastAsia="宋体" w:hAnsi="宋体" w:cs="宋体"/>
                <w:kern w:val="0"/>
                <w:sz w:val="24"/>
                <w:szCs w:val="24"/>
              </w:rPr>
              <w:t>数与全部出院人次数比例。</w:t>
            </w:r>
            <w:r>
              <w:rPr>
                <w:rFonts w:ascii="宋体" w:eastAsia="宋体" w:hAnsi="宋体" w:cs="宋体"/>
                <w:kern w:val="0"/>
                <w:sz w:val="24"/>
                <w:szCs w:val="24"/>
              </w:rPr>
              <w:t xml:space="preserve"> </w:t>
            </w:r>
          </w:p>
        </w:tc>
        <w:tc>
          <w:tcPr>
            <w:tcW w:w="136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568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）可自定义病历结构与格式，支持结构化病历的书写</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）提供插入检查检验结果功能</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）可按照任意病历结构化项目进行检索</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）病历数据与医嘱等数据全院一体化管理</w:t>
            </w:r>
            <w:r>
              <w:rPr>
                <w:rFonts w:ascii="宋体" w:eastAsia="宋体" w:hAnsi="宋体" w:cs="宋体"/>
                <w:kern w:val="0"/>
                <w:sz w:val="24"/>
                <w:szCs w:val="24"/>
              </w:rPr>
              <w:t xml:space="preserve"> </w:t>
            </w:r>
          </w:p>
          <w:p w:rsidR="000D775C" w:rsidRDefault="00B0793C">
            <w:pPr>
              <w:spacing w:before="7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）对于已由医师确认病历的所有修改，有完整的痕迹记录</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6</w:t>
            </w:r>
            <w:r>
              <w:rPr>
                <w:rFonts w:ascii="宋体" w:eastAsia="宋体" w:hAnsi="宋体" w:cs="宋体"/>
                <w:kern w:val="0"/>
                <w:sz w:val="24"/>
                <w:szCs w:val="24"/>
              </w:rPr>
              <w:t>）书写病历的时限可设置并能提示</w:t>
            </w:r>
            <w:r>
              <w:rPr>
                <w:rFonts w:ascii="宋体" w:eastAsia="宋体" w:hAnsi="宋体" w:cs="宋体"/>
                <w:kern w:val="0"/>
                <w:sz w:val="24"/>
                <w:szCs w:val="24"/>
              </w:rPr>
              <w:t xml:space="preserve"> </w:t>
            </w:r>
          </w:p>
          <w:p w:rsidR="000D775C" w:rsidRDefault="00B0793C">
            <w:pPr>
              <w:spacing w:before="76"/>
              <w:ind w:left="102" w:right="101"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spacing w:val="1"/>
                <w:kern w:val="0"/>
                <w:sz w:val="24"/>
                <w:szCs w:val="24"/>
              </w:rPr>
              <w:t>7</w:t>
            </w:r>
            <w:r>
              <w:rPr>
                <w:rFonts w:ascii="宋体" w:eastAsia="宋体" w:hAnsi="宋体" w:cs="宋体"/>
                <w:kern w:val="0"/>
                <w:sz w:val="24"/>
                <w:szCs w:val="24"/>
              </w:rPr>
              <w:t>）电子病历内容应存储为通用格式</w:t>
            </w:r>
            <w:r>
              <w:rPr>
                <w:rFonts w:ascii="宋体" w:eastAsia="宋体" w:hAnsi="宋体" w:cs="宋体"/>
                <w:spacing w:val="-27"/>
                <w:kern w:val="0"/>
                <w:sz w:val="24"/>
                <w:szCs w:val="24"/>
              </w:rPr>
              <w:t>，</w:t>
            </w:r>
            <w:r>
              <w:rPr>
                <w:rFonts w:ascii="宋体" w:eastAsia="宋体" w:hAnsi="宋体" w:cs="宋体"/>
                <w:kern w:val="0"/>
                <w:sz w:val="24"/>
                <w:szCs w:val="24"/>
              </w:rPr>
              <w:t>可被经过医院方授权的第三方</w:t>
            </w:r>
            <w:r>
              <w:rPr>
                <w:rFonts w:ascii="宋体" w:eastAsia="宋体" w:hAnsi="宋体" w:cs="宋体"/>
                <w:kern w:val="0"/>
                <w:sz w:val="24"/>
                <w:szCs w:val="24"/>
              </w:rPr>
              <w:t xml:space="preserve"> </w:t>
            </w:r>
            <w:r>
              <w:rPr>
                <w:rFonts w:ascii="宋体" w:eastAsia="宋体" w:hAnsi="宋体" w:cs="宋体"/>
                <w:kern w:val="0"/>
                <w:sz w:val="24"/>
                <w:szCs w:val="24"/>
              </w:rPr>
              <w:t>调用</w:t>
            </w:r>
            <w:r>
              <w:rPr>
                <w:rFonts w:ascii="宋体" w:eastAsia="宋体" w:hAnsi="宋体" w:cs="宋体"/>
                <w:kern w:val="0"/>
                <w:sz w:val="24"/>
                <w:szCs w:val="24"/>
              </w:rPr>
              <w:t xml:space="preserve"> </w:t>
            </w:r>
          </w:p>
          <w:p w:rsidR="000D775C" w:rsidRDefault="00B0793C">
            <w:pPr>
              <w:spacing w:before="18"/>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8</w:t>
            </w:r>
            <w:r>
              <w:rPr>
                <w:rFonts w:ascii="宋体" w:eastAsia="宋体" w:hAnsi="宋体" w:cs="宋体"/>
                <w:kern w:val="0"/>
                <w:sz w:val="24"/>
                <w:szCs w:val="24"/>
              </w:rPr>
              <w:t>）历史病历完成数字化处理并可查阅，并可与其他</w:t>
            </w:r>
            <w:r>
              <w:rPr>
                <w:rFonts w:ascii="宋体" w:eastAsia="宋体" w:hAnsi="宋体" w:cs="宋体"/>
                <w:kern w:val="0"/>
                <w:sz w:val="24"/>
                <w:szCs w:val="24"/>
              </w:rPr>
              <w:lastRenderedPageBreak/>
              <w:t>病历整合</w:t>
            </w:r>
          </w:p>
        </w:tc>
      </w:tr>
    </w:tbl>
    <w:p w:rsidR="000D775C" w:rsidRDefault="000D775C">
      <w:pPr>
        <w:ind w:firstLineChars="0" w:firstLine="0"/>
        <w:rPr>
          <w:rFonts w:ascii="宋体" w:eastAsia="宋体" w:hAnsi="宋体" w:cs="宋体"/>
          <w:b/>
          <w:bCs/>
          <w:sz w:val="24"/>
          <w:szCs w:val="24"/>
        </w:rPr>
      </w:pP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1.</w:t>
      </w:r>
      <w:r>
        <w:rPr>
          <w:rFonts w:ascii="宋体" w:eastAsia="宋体" w:hAnsi="宋体" w:cs="黑体"/>
          <w:sz w:val="24"/>
          <w:szCs w:val="24"/>
        </w:rPr>
        <w:t>可自定义病历结构与格式，支持结构化病历的书写</w:t>
      </w:r>
    </w:p>
    <w:p w:rsidR="000D775C" w:rsidRDefault="00B0793C">
      <w:pPr>
        <w:ind w:right="388" w:firstLine="472"/>
        <w:jc w:val="left"/>
        <w:rPr>
          <w:rFonts w:ascii="宋体" w:eastAsia="宋体" w:hAnsi="宋体"/>
          <w:spacing w:val="81"/>
          <w:kern w:val="0"/>
          <w:sz w:val="24"/>
          <w:szCs w:val="24"/>
        </w:rPr>
      </w:pPr>
      <w:r>
        <w:rPr>
          <w:rFonts w:ascii="宋体" w:eastAsia="宋体" w:hAnsi="宋体"/>
          <w:spacing w:val="-2"/>
          <w:kern w:val="0"/>
          <w:sz w:val="24"/>
          <w:szCs w:val="24"/>
        </w:rPr>
        <w:t>电子病历系统支持自定义病历的结构与格式，可设置根据病种、性别限制的结构化模板，可根据性别、诊断等信息自动选择模板。可设置模版内部的结构化病历，医生书写病历时会根据规则进行结构化书写。病历结构化输入时有与患者诊断、性别、专科等相关的不同选项。</w:t>
      </w:r>
    </w:p>
    <w:p w:rsidR="000D775C" w:rsidRDefault="00B0793C">
      <w:pPr>
        <w:spacing w:before="8"/>
        <w:ind w:firstLineChars="0" w:firstLine="0"/>
        <w:jc w:val="left"/>
        <w:rPr>
          <w:rFonts w:ascii="宋体" w:eastAsia="宋体" w:hAnsi="宋体" w:cs="宋体"/>
          <w:kern w:val="0"/>
          <w:sz w:val="24"/>
          <w:szCs w:val="24"/>
        </w:rPr>
      </w:pPr>
      <w:r>
        <w:rPr>
          <w:rFonts w:ascii="宋体" w:eastAsia="宋体" w:hAnsi="宋体" w:cs="Calibri"/>
          <w:spacing w:val="-2"/>
          <w:kern w:val="0"/>
          <w:sz w:val="24"/>
          <w:szCs w:val="24"/>
        </w:rPr>
        <w:t>1.1.</w:t>
      </w:r>
      <w:r>
        <w:rPr>
          <w:rFonts w:ascii="宋体" w:eastAsia="宋体" w:hAnsi="宋体"/>
          <w:spacing w:val="-2"/>
          <w:kern w:val="0"/>
          <w:sz w:val="24"/>
          <w:szCs w:val="24"/>
        </w:rPr>
        <w:t>支持</w:t>
      </w:r>
      <w:r>
        <w:rPr>
          <w:rFonts w:ascii="宋体" w:eastAsia="宋体" w:hAnsi="宋体" w:hint="eastAsia"/>
          <w:spacing w:val="-2"/>
          <w:kern w:val="0"/>
          <w:sz w:val="24"/>
          <w:szCs w:val="24"/>
        </w:rPr>
        <w:t>管理员</w:t>
      </w:r>
      <w:r>
        <w:rPr>
          <w:rFonts w:ascii="宋体" w:eastAsia="宋体" w:hAnsi="宋体"/>
          <w:spacing w:val="-2"/>
          <w:kern w:val="0"/>
          <w:sz w:val="24"/>
          <w:szCs w:val="24"/>
        </w:rPr>
        <w:t>自定义病历的结构与格式，</w:t>
      </w:r>
      <w:r>
        <w:rPr>
          <w:rFonts w:ascii="宋体" w:eastAsia="宋体" w:hAnsi="宋体" w:hint="eastAsia"/>
          <w:spacing w:val="-2"/>
          <w:kern w:val="0"/>
          <w:sz w:val="24"/>
          <w:szCs w:val="24"/>
        </w:rPr>
        <w:t>临床医生根据结构格式</w:t>
      </w:r>
      <w:r>
        <w:rPr>
          <w:rFonts w:ascii="宋体" w:eastAsia="宋体" w:hAnsi="宋体"/>
          <w:spacing w:val="-2"/>
          <w:kern w:val="0"/>
          <w:sz w:val="24"/>
          <w:szCs w:val="24"/>
        </w:rPr>
        <w:t>可设置病种、性别</w:t>
      </w:r>
      <w:r>
        <w:rPr>
          <w:rFonts w:ascii="宋体" w:eastAsia="宋体" w:hAnsi="宋体" w:hint="eastAsia"/>
          <w:spacing w:val="-2"/>
          <w:kern w:val="0"/>
          <w:sz w:val="24"/>
          <w:szCs w:val="24"/>
        </w:rPr>
        <w:t>、年龄</w:t>
      </w:r>
      <w:r>
        <w:rPr>
          <w:rFonts w:ascii="宋体" w:eastAsia="宋体" w:hAnsi="宋体"/>
          <w:spacing w:val="-2"/>
          <w:kern w:val="0"/>
          <w:sz w:val="24"/>
          <w:szCs w:val="24"/>
        </w:rPr>
        <w:t>限制的结构化模板，可根据性别、</w:t>
      </w:r>
      <w:r>
        <w:rPr>
          <w:rFonts w:ascii="宋体" w:eastAsia="宋体" w:hAnsi="宋体" w:hint="eastAsia"/>
          <w:spacing w:val="-2"/>
          <w:kern w:val="0"/>
          <w:sz w:val="24"/>
          <w:szCs w:val="24"/>
        </w:rPr>
        <w:t>年龄、</w:t>
      </w:r>
      <w:r>
        <w:rPr>
          <w:rFonts w:ascii="宋体" w:eastAsia="宋体" w:hAnsi="宋体"/>
          <w:spacing w:val="-2"/>
          <w:kern w:val="0"/>
          <w:sz w:val="24"/>
          <w:szCs w:val="24"/>
        </w:rPr>
        <w:t>诊断等信息自动</w:t>
      </w:r>
      <w:r>
        <w:rPr>
          <w:rFonts w:ascii="宋体" w:eastAsia="宋体" w:hAnsi="宋体" w:hint="eastAsia"/>
          <w:spacing w:val="-2"/>
          <w:kern w:val="0"/>
          <w:sz w:val="24"/>
          <w:szCs w:val="24"/>
        </w:rPr>
        <w:t>过滤</w:t>
      </w:r>
      <w:r>
        <w:rPr>
          <w:rFonts w:ascii="宋体" w:eastAsia="宋体" w:hAnsi="宋体"/>
          <w:spacing w:val="-2"/>
          <w:kern w:val="0"/>
          <w:sz w:val="24"/>
          <w:szCs w:val="24"/>
        </w:rPr>
        <w:t>模板。</w:t>
      </w:r>
    </w:p>
    <w:p w:rsidR="000D775C" w:rsidRDefault="00B0793C">
      <w:pPr>
        <w:spacing w:before="10"/>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1.2.</w:t>
      </w:r>
      <w:r>
        <w:rPr>
          <w:rFonts w:ascii="宋体" w:eastAsia="宋体" w:hAnsi="宋体"/>
          <w:spacing w:val="-2"/>
          <w:kern w:val="0"/>
          <w:sz w:val="24"/>
          <w:szCs w:val="24"/>
        </w:rPr>
        <w:t>可设置模版内部的结构化病历，医生书写病历时会根据规则进行结构化书写。</w:t>
      </w:r>
    </w:p>
    <w:p w:rsidR="000D775C" w:rsidRDefault="00B0793C">
      <w:pPr>
        <w:spacing w:before="168"/>
        <w:ind w:right="205"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1.3.</w:t>
      </w:r>
      <w:r>
        <w:rPr>
          <w:rFonts w:ascii="宋体" w:eastAsia="宋体" w:hAnsi="宋体" w:cs="Calibri" w:hint="eastAsia"/>
          <w:spacing w:val="-2"/>
          <w:kern w:val="0"/>
          <w:sz w:val="24"/>
          <w:szCs w:val="24"/>
        </w:rPr>
        <w:t>系统</w:t>
      </w:r>
      <w:r>
        <w:rPr>
          <w:rFonts w:ascii="宋体" w:eastAsia="宋体" w:hAnsi="宋体" w:hint="eastAsia"/>
          <w:spacing w:val="-2"/>
          <w:kern w:val="0"/>
          <w:sz w:val="24"/>
          <w:szCs w:val="24"/>
        </w:rPr>
        <w:t>根据病历书写规范，对病历模板（入院记录、病程记录、术前小结等各类病历文书）进行结构化，医生所有病历进行结构化填写</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1.</w:t>
      </w:r>
      <w:r>
        <w:rPr>
          <w:rFonts w:ascii="宋体" w:eastAsia="宋体" w:hAnsi="宋体" w:cs="Calibri" w:hint="eastAsia"/>
          <w:spacing w:val="-2"/>
          <w:kern w:val="0"/>
          <w:sz w:val="24"/>
          <w:szCs w:val="24"/>
        </w:rPr>
        <w:t>4</w:t>
      </w:r>
      <w:r>
        <w:rPr>
          <w:rFonts w:ascii="宋体" w:eastAsia="宋体" w:hAnsi="宋体" w:cs="Calibri"/>
          <w:spacing w:val="-2"/>
          <w:kern w:val="0"/>
          <w:sz w:val="24"/>
          <w:szCs w:val="24"/>
        </w:rPr>
        <w:t>.</w:t>
      </w:r>
      <w:r>
        <w:rPr>
          <w:rFonts w:ascii="宋体" w:eastAsia="宋体" w:hAnsi="宋体"/>
          <w:spacing w:val="-2"/>
          <w:kern w:val="0"/>
          <w:sz w:val="24"/>
          <w:szCs w:val="24"/>
        </w:rPr>
        <w:t>病历结构化输入时有与性别、专科等相关的不同选项。</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2.</w:t>
      </w:r>
      <w:r>
        <w:rPr>
          <w:rFonts w:ascii="宋体" w:eastAsia="宋体" w:hAnsi="宋体" w:cs="黑体"/>
          <w:sz w:val="24"/>
          <w:szCs w:val="24"/>
        </w:rPr>
        <w:t>提供插入检查检验结果功能</w:t>
      </w:r>
    </w:p>
    <w:p w:rsidR="000D775C" w:rsidRDefault="00B0793C">
      <w:pPr>
        <w:ind w:right="1881" w:firstLine="472"/>
        <w:jc w:val="left"/>
        <w:rPr>
          <w:rFonts w:ascii="宋体" w:eastAsia="宋体" w:hAnsi="宋体" w:cs="宋体"/>
          <w:spacing w:val="67"/>
          <w:kern w:val="0"/>
          <w:sz w:val="24"/>
          <w:szCs w:val="24"/>
        </w:rPr>
      </w:pPr>
      <w:r>
        <w:rPr>
          <w:rFonts w:ascii="宋体" w:eastAsia="宋体" w:hAnsi="宋体"/>
          <w:spacing w:val="-2"/>
          <w:kern w:val="0"/>
          <w:sz w:val="24"/>
          <w:szCs w:val="24"/>
        </w:rPr>
        <w:t>书写电子病历时，可以直接查看当前病人的检验检查结果，并可以将检验检查结果数据引用到电子病历中。</w:t>
      </w:r>
    </w:p>
    <w:p w:rsidR="000D775C" w:rsidRDefault="00B0793C">
      <w:pPr>
        <w:spacing w:before="9"/>
        <w:ind w:firstLineChars="0" w:firstLine="0"/>
        <w:jc w:val="left"/>
        <w:rPr>
          <w:rFonts w:ascii="宋体" w:eastAsia="宋体" w:hAnsi="宋体" w:cs="宋体"/>
          <w:kern w:val="0"/>
          <w:sz w:val="24"/>
          <w:szCs w:val="24"/>
        </w:rPr>
      </w:pPr>
      <w:r>
        <w:rPr>
          <w:rFonts w:ascii="宋体" w:eastAsia="宋体" w:hAnsi="宋体" w:cs="Calibri"/>
          <w:spacing w:val="-2"/>
          <w:kern w:val="0"/>
          <w:sz w:val="24"/>
          <w:szCs w:val="24"/>
        </w:rPr>
        <w:lastRenderedPageBreak/>
        <w:t>2.1.</w:t>
      </w:r>
      <w:r>
        <w:rPr>
          <w:rFonts w:ascii="宋体" w:eastAsia="宋体" w:hAnsi="宋体"/>
          <w:spacing w:val="-2"/>
          <w:kern w:val="0"/>
          <w:sz w:val="24"/>
          <w:szCs w:val="24"/>
        </w:rPr>
        <w:t>书写病历时，查看及引用检验结果。</w:t>
      </w:r>
    </w:p>
    <w:p w:rsidR="000D775C" w:rsidRDefault="00B0793C">
      <w:pPr>
        <w:spacing w:before="8"/>
        <w:ind w:firstLineChars="0" w:firstLine="0"/>
        <w:jc w:val="left"/>
        <w:rPr>
          <w:rFonts w:ascii="宋体" w:eastAsia="宋体" w:hAnsi="宋体" w:cs="宋体"/>
          <w:kern w:val="0"/>
          <w:sz w:val="24"/>
          <w:szCs w:val="24"/>
        </w:rPr>
      </w:pPr>
      <w:r>
        <w:rPr>
          <w:rFonts w:ascii="宋体" w:eastAsia="宋体" w:hAnsi="宋体" w:cs="Calibri"/>
          <w:spacing w:val="-2"/>
          <w:kern w:val="0"/>
          <w:sz w:val="24"/>
          <w:szCs w:val="24"/>
        </w:rPr>
        <w:t>2.2.</w:t>
      </w:r>
      <w:r>
        <w:rPr>
          <w:rFonts w:ascii="宋体" w:eastAsia="宋体" w:hAnsi="宋体"/>
          <w:spacing w:val="-2"/>
          <w:kern w:val="0"/>
          <w:sz w:val="24"/>
          <w:szCs w:val="24"/>
        </w:rPr>
        <w:t>书写病历时，查看及引用检查结果。</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3.</w:t>
      </w:r>
      <w:r>
        <w:rPr>
          <w:rFonts w:ascii="宋体" w:eastAsia="宋体" w:hAnsi="宋体" w:cs="黑体"/>
          <w:sz w:val="24"/>
          <w:szCs w:val="24"/>
        </w:rPr>
        <w:t>可按照任意</w:t>
      </w:r>
      <w:r>
        <w:rPr>
          <w:rFonts w:ascii="宋体" w:eastAsia="宋体" w:hAnsi="宋体"/>
          <w:sz w:val="24"/>
          <w:szCs w:val="24"/>
        </w:rPr>
        <w:t>病历</w:t>
      </w:r>
      <w:r>
        <w:rPr>
          <w:rFonts w:ascii="宋体" w:eastAsia="宋体" w:hAnsi="宋体" w:cs="黑体"/>
          <w:sz w:val="24"/>
          <w:szCs w:val="24"/>
        </w:rPr>
        <w:t>结构化项目进行检索</w:t>
      </w:r>
    </w:p>
    <w:p w:rsidR="000D775C" w:rsidRDefault="00B0793C">
      <w:pPr>
        <w:ind w:right="1881" w:firstLine="472"/>
        <w:jc w:val="left"/>
        <w:rPr>
          <w:rFonts w:ascii="宋体" w:eastAsia="宋体" w:hAnsi="宋体"/>
          <w:spacing w:val="-2"/>
          <w:kern w:val="0"/>
          <w:sz w:val="24"/>
          <w:szCs w:val="24"/>
        </w:rPr>
      </w:pPr>
      <w:r>
        <w:rPr>
          <w:rFonts w:ascii="宋体" w:eastAsia="宋体" w:hAnsi="宋体"/>
          <w:spacing w:val="-2"/>
          <w:kern w:val="0"/>
          <w:sz w:val="24"/>
          <w:szCs w:val="24"/>
        </w:rPr>
        <w:t>在医生系统中配置自定义条件检索相关病历，搜索条件为病历模板中结构化定义的项目。</w:t>
      </w:r>
    </w:p>
    <w:p w:rsidR="000D775C" w:rsidRDefault="00B0793C">
      <w:pPr>
        <w:spacing w:before="9"/>
        <w:ind w:firstLineChars="0" w:firstLine="0"/>
        <w:jc w:val="left"/>
        <w:rPr>
          <w:rFonts w:ascii="宋体" w:eastAsia="宋体" w:hAnsi="宋体"/>
          <w:kern w:val="0"/>
          <w:sz w:val="24"/>
          <w:szCs w:val="24"/>
        </w:rPr>
      </w:pPr>
      <w:r>
        <w:rPr>
          <w:rFonts w:ascii="宋体" w:eastAsia="宋体" w:hAnsi="宋体" w:cs="Calibri"/>
          <w:kern w:val="0"/>
          <w:sz w:val="24"/>
          <w:szCs w:val="24"/>
        </w:rPr>
        <w:t>3</w:t>
      </w:r>
      <w:r>
        <w:rPr>
          <w:rFonts w:ascii="宋体" w:eastAsia="宋体" w:hAnsi="宋体" w:cs="Calibri"/>
          <w:spacing w:val="-1"/>
          <w:kern w:val="0"/>
          <w:sz w:val="24"/>
          <w:szCs w:val="24"/>
        </w:rPr>
        <w:t>.1</w:t>
      </w:r>
      <w:r>
        <w:rPr>
          <w:rFonts w:ascii="宋体" w:eastAsia="宋体" w:hAnsi="宋体" w:cs="Calibri"/>
          <w:spacing w:val="-2"/>
          <w:kern w:val="0"/>
          <w:sz w:val="24"/>
          <w:szCs w:val="24"/>
        </w:rPr>
        <w:t>.</w:t>
      </w:r>
      <w:r>
        <w:rPr>
          <w:rFonts w:ascii="宋体" w:eastAsia="宋体" w:hAnsi="宋体"/>
          <w:kern w:val="0"/>
          <w:sz w:val="24"/>
          <w:szCs w:val="24"/>
        </w:rPr>
        <w:t>根</w:t>
      </w:r>
      <w:r>
        <w:rPr>
          <w:rFonts w:ascii="宋体" w:eastAsia="宋体" w:hAnsi="宋体"/>
          <w:spacing w:val="-1"/>
          <w:kern w:val="0"/>
          <w:sz w:val="24"/>
          <w:szCs w:val="24"/>
        </w:rPr>
        <w:t>据</w:t>
      </w:r>
      <w:r>
        <w:rPr>
          <w:rFonts w:ascii="宋体" w:eastAsia="宋体" w:hAnsi="宋体"/>
          <w:spacing w:val="-3"/>
          <w:kern w:val="0"/>
          <w:sz w:val="24"/>
          <w:szCs w:val="24"/>
        </w:rPr>
        <w:t>病</w:t>
      </w:r>
      <w:r>
        <w:rPr>
          <w:rFonts w:ascii="宋体" w:eastAsia="宋体" w:hAnsi="宋体"/>
          <w:kern w:val="0"/>
          <w:sz w:val="24"/>
          <w:szCs w:val="24"/>
        </w:rPr>
        <w:t>历</w:t>
      </w:r>
      <w:r>
        <w:rPr>
          <w:rFonts w:ascii="宋体" w:eastAsia="宋体" w:hAnsi="宋体"/>
          <w:spacing w:val="-3"/>
          <w:kern w:val="0"/>
          <w:sz w:val="24"/>
          <w:szCs w:val="24"/>
        </w:rPr>
        <w:t>模</w:t>
      </w:r>
      <w:r>
        <w:rPr>
          <w:rFonts w:ascii="宋体" w:eastAsia="宋体" w:hAnsi="宋体"/>
          <w:kern w:val="0"/>
          <w:sz w:val="24"/>
          <w:szCs w:val="24"/>
        </w:rPr>
        <w:t>板</w:t>
      </w:r>
      <w:r>
        <w:rPr>
          <w:rFonts w:ascii="宋体" w:eastAsia="宋体" w:hAnsi="宋体"/>
          <w:spacing w:val="-3"/>
          <w:kern w:val="0"/>
          <w:sz w:val="24"/>
          <w:szCs w:val="24"/>
        </w:rPr>
        <w:t>中</w:t>
      </w:r>
      <w:r>
        <w:rPr>
          <w:rFonts w:ascii="宋体" w:eastAsia="宋体" w:hAnsi="宋体"/>
          <w:kern w:val="0"/>
          <w:sz w:val="24"/>
          <w:szCs w:val="24"/>
        </w:rPr>
        <w:t>定</w:t>
      </w:r>
      <w:r>
        <w:rPr>
          <w:rFonts w:ascii="宋体" w:eastAsia="宋体" w:hAnsi="宋体"/>
          <w:spacing w:val="-3"/>
          <w:kern w:val="0"/>
          <w:sz w:val="24"/>
          <w:szCs w:val="24"/>
        </w:rPr>
        <w:t>义</w:t>
      </w:r>
      <w:r>
        <w:rPr>
          <w:rFonts w:ascii="宋体" w:eastAsia="宋体" w:hAnsi="宋体"/>
          <w:kern w:val="0"/>
          <w:sz w:val="24"/>
          <w:szCs w:val="24"/>
        </w:rPr>
        <w:t>的</w:t>
      </w:r>
      <w:r>
        <w:rPr>
          <w:rFonts w:ascii="宋体" w:eastAsia="宋体" w:hAnsi="宋体"/>
          <w:spacing w:val="-3"/>
          <w:kern w:val="0"/>
          <w:sz w:val="24"/>
          <w:szCs w:val="24"/>
        </w:rPr>
        <w:t>结</w:t>
      </w:r>
      <w:r>
        <w:rPr>
          <w:rFonts w:ascii="宋体" w:eastAsia="宋体" w:hAnsi="宋体"/>
          <w:kern w:val="0"/>
          <w:sz w:val="24"/>
          <w:szCs w:val="24"/>
        </w:rPr>
        <w:t>构化</w:t>
      </w:r>
      <w:r>
        <w:rPr>
          <w:rFonts w:ascii="宋体" w:eastAsia="宋体" w:hAnsi="宋体"/>
          <w:spacing w:val="-3"/>
          <w:kern w:val="0"/>
          <w:sz w:val="24"/>
          <w:szCs w:val="24"/>
        </w:rPr>
        <w:t>节</w:t>
      </w:r>
      <w:r>
        <w:rPr>
          <w:rFonts w:ascii="宋体" w:eastAsia="宋体" w:hAnsi="宋体"/>
          <w:kern w:val="0"/>
          <w:sz w:val="24"/>
          <w:szCs w:val="24"/>
        </w:rPr>
        <w:t>点</w:t>
      </w:r>
      <w:r>
        <w:rPr>
          <w:rFonts w:ascii="宋体" w:eastAsia="宋体" w:hAnsi="宋体"/>
          <w:spacing w:val="-3"/>
          <w:kern w:val="0"/>
          <w:sz w:val="24"/>
          <w:szCs w:val="24"/>
        </w:rPr>
        <w:t>，</w:t>
      </w:r>
      <w:r>
        <w:rPr>
          <w:rFonts w:ascii="宋体" w:eastAsia="宋体" w:hAnsi="宋体" w:hint="eastAsia"/>
          <w:kern w:val="0"/>
          <w:sz w:val="24"/>
          <w:szCs w:val="24"/>
        </w:rPr>
        <w:t>选择</w:t>
      </w:r>
      <w:r>
        <w:rPr>
          <w:rFonts w:ascii="宋体" w:eastAsia="宋体" w:hAnsi="宋体"/>
          <w:kern w:val="0"/>
          <w:sz w:val="24"/>
          <w:szCs w:val="24"/>
        </w:rPr>
        <w:t>条</w:t>
      </w:r>
      <w:r>
        <w:rPr>
          <w:rFonts w:ascii="宋体" w:eastAsia="宋体" w:hAnsi="宋体"/>
          <w:spacing w:val="-3"/>
          <w:kern w:val="0"/>
          <w:sz w:val="24"/>
          <w:szCs w:val="24"/>
        </w:rPr>
        <w:t>件</w:t>
      </w:r>
      <w:r>
        <w:rPr>
          <w:rFonts w:ascii="宋体" w:eastAsia="宋体" w:hAnsi="宋体"/>
          <w:kern w:val="0"/>
          <w:sz w:val="24"/>
          <w:szCs w:val="24"/>
        </w:rPr>
        <w:t>进</w:t>
      </w:r>
      <w:r>
        <w:rPr>
          <w:rFonts w:ascii="宋体" w:eastAsia="宋体" w:hAnsi="宋体"/>
          <w:spacing w:val="-3"/>
          <w:kern w:val="0"/>
          <w:sz w:val="24"/>
          <w:szCs w:val="24"/>
        </w:rPr>
        <w:t>行</w:t>
      </w:r>
      <w:r>
        <w:rPr>
          <w:rFonts w:ascii="宋体" w:eastAsia="宋体" w:hAnsi="宋体"/>
          <w:kern w:val="0"/>
          <w:sz w:val="24"/>
          <w:szCs w:val="24"/>
        </w:rPr>
        <w:t>查</w:t>
      </w:r>
      <w:r>
        <w:rPr>
          <w:rFonts w:ascii="宋体" w:eastAsia="宋体" w:hAnsi="宋体"/>
          <w:spacing w:val="-1"/>
          <w:kern w:val="0"/>
          <w:sz w:val="24"/>
          <w:szCs w:val="24"/>
        </w:rPr>
        <w:t>询</w:t>
      </w:r>
      <w:r>
        <w:rPr>
          <w:rFonts w:ascii="宋体" w:eastAsia="宋体" w:hAnsi="宋体" w:hint="eastAsia"/>
          <w:spacing w:val="-3"/>
          <w:kern w:val="0"/>
          <w:sz w:val="24"/>
          <w:szCs w:val="24"/>
        </w:rPr>
        <w:t>。</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4.</w:t>
      </w:r>
      <w:r>
        <w:rPr>
          <w:rFonts w:ascii="宋体" w:eastAsia="宋体" w:hAnsi="宋体" w:cs="黑体"/>
          <w:sz w:val="24"/>
          <w:szCs w:val="24"/>
        </w:rPr>
        <w:t>病历数据与</w:t>
      </w:r>
      <w:r>
        <w:rPr>
          <w:rFonts w:ascii="宋体" w:eastAsia="宋体" w:hAnsi="宋体"/>
          <w:sz w:val="24"/>
          <w:szCs w:val="24"/>
        </w:rPr>
        <w:t>医嘱</w:t>
      </w:r>
      <w:r>
        <w:rPr>
          <w:rFonts w:ascii="宋体" w:eastAsia="宋体" w:hAnsi="宋体" w:cs="黑体"/>
          <w:sz w:val="24"/>
          <w:szCs w:val="24"/>
        </w:rPr>
        <w:t>等数据全院一体化管理</w:t>
      </w:r>
    </w:p>
    <w:p w:rsidR="000D775C" w:rsidRDefault="00B0793C">
      <w:pPr>
        <w:ind w:left="140" w:right="219" w:firstLine="472"/>
        <w:jc w:val="left"/>
        <w:rPr>
          <w:rFonts w:ascii="宋体" w:eastAsia="宋体" w:hAnsi="宋体"/>
          <w:spacing w:val="-3"/>
          <w:kern w:val="0"/>
          <w:sz w:val="24"/>
          <w:szCs w:val="24"/>
        </w:rPr>
      </w:pPr>
      <w:r>
        <w:rPr>
          <w:rFonts w:ascii="宋体" w:eastAsia="宋体" w:hAnsi="宋体"/>
          <w:spacing w:val="-2"/>
          <w:kern w:val="0"/>
          <w:sz w:val="24"/>
          <w:szCs w:val="24"/>
        </w:rPr>
        <w:t xml:space="preserve">HIS </w:t>
      </w:r>
      <w:r>
        <w:rPr>
          <w:rFonts w:ascii="宋体" w:eastAsia="宋体" w:hAnsi="宋体"/>
          <w:spacing w:val="-2"/>
          <w:kern w:val="0"/>
          <w:sz w:val="24"/>
          <w:szCs w:val="24"/>
        </w:rPr>
        <w:t>与电子病历进行了深度集成，书写病历和开具医嘱均在一个系统中进行，数据纳入全院统一管理体系，统一存储在临床数据中心。医</w:t>
      </w:r>
      <w:r>
        <w:rPr>
          <w:rFonts w:ascii="宋体" w:eastAsia="宋体" w:hAnsi="宋体"/>
          <w:spacing w:val="-2"/>
          <w:kern w:val="0"/>
          <w:sz w:val="24"/>
          <w:szCs w:val="24"/>
        </w:rPr>
        <w:t xml:space="preserve"> </w:t>
      </w:r>
      <w:r>
        <w:rPr>
          <w:rFonts w:ascii="宋体" w:eastAsia="宋体" w:hAnsi="宋体"/>
          <w:spacing w:val="-2"/>
          <w:kern w:val="0"/>
          <w:sz w:val="24"/>
          <w:szCs w:val="24"/>
        </w:rPr>
        <w:t>嘱信息全部共享，以集成视图统一展示，其他工作系统均可以调阅病历和医嘱信息。</w:t>
      </w:r>
      <w:r>
        <w:rPr>
          <w:rFonts w:ascii="宋体" w:eastAsia="宋体" w:hAnsi="宋体"/>
          <w:spacing w:val="-2"/>
          <w:kern w:val="0"/>
          <w:sz w:val="24"/>
          <w:szCs w:val="24"/>
        </w:rPr>
        <w:t xml:space="preserve"> </w:t>
      </w:r>
    </w:p>
    <w:p w:rsidR="000D775C" w:rsidRDefault="00B0793C">
      <w:pPr>
        <w:spacing w:before="37"/>
        <w:ind w:left="140"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4.1.</w:t>
      </w:r>
      <w:r>
        <w:rPr>
          <w:rFonts w:ascii="宋体" w:eastAsia="宋体" w:hAnsi="宋体"/>
          <w:spacing w:val="-2"/>
          <w:kern w:val="0"/>
          <w:sz w:val="24"/>
          <w:szCs w:val="24"/>
        </w:rPr>
        <w:t>在医生工作系统中进行病历书写及医嘱开具</w:t>
      </w:r>
    </w:p>
    <w:p w:rsidR="000D775C" w:rsidRDefault="00B0793C">
      <w:pPr>
        <w:spacing w:before="8"/>
        <w:ind w:left="140" w:firstLineChars="0" w:firstLine="0"/>
        <w:jc w:val="left"/>
        <w:rPr>
          <w:rFonts w:ascii="宋体" w:eastAsia="宋体" w:hAnsi="宋体"/>
          <w:kern w:val="0"/>
          <w:sz w:val="24"/>
          <w:szCs w:val="24"/>
        </w:rPr>
      </w:pPr>
      <w:r>
        <w:rPr>
          <w:rFonts w:ascii="宋体" w:eastAsia="宋体" w:hAnsi="宋体" w:cs="Calibri"/>
          <w:spacing w:val="-2"/>
          <w:kern w:val="0"/>
          <w:sz w:val="24"/>
          <w:szCs w:val="24"/>
        </w:rPr>
        <w:t>4.2.</w:t>
      </w:r>
      <w:r>
        <w:rPr>
          <w:rFonts w:ascii="宋体" w:eastAsia="宋体" w:hAnsi="宋体"/>
          <w:spacing w:val="-2"/>
          <w:kern w:val="0"/>
          <w:sz w:val="24"/>
          <w:szCs w:val="24"/>
        </w:rPr>
        <w:t>在医生工作系统查看病历和医嘱信息，有</w:t>
      </w:r>
      <w:r>
        <w:rPr>
          <w:rFonts w:ascii="宋体" w:eastAsia="宋体" w:hAnsi="宋体" w:hint="eastAsia"/>
          <w:spacing w:val="-2"/>
          <w:kern w:val="0"/>
          <w:sz w:val="24"/>
          <w:szCs w:val="24"/>
        </w:rPr>
        <w:t>直接点节点查看、</w:t>
      </w:r>
      <w:r>
        <w:rPr>
          <w:rFonts w:ascii="宋体" w:eastAsia="宋体" w:hAnsi="宋体"/>
          <w:spacing w:val="-2"/>
          <w:kern w:val="0"/>
          <w:sz w:val="24"/>
          <w:szCs w:val="24"/>
        </w:rPr>
        <w:t>病历</w:t>
      </w:r>
      <w:r>
        <w:rPr>
          <w:rFonts w:ascii="宋体" w:eastAsia="宋体" w:hAnsi="宋体" w:hint="eastAsia"/>
          <w:spacing w:val="-2"/>
          <w:kern w:val="0"/>
          <w:sz w:val="24"/>
          <w:szCs w:val="24"/>
        </w:rPr>
        <w:t>浏览</w:t>
      </w:r>
      <w:r>
        <w:rPr>
          <w:rFonts w:ascii="宋体" w:eastAsia="宋体" w:hAnsi="宋体"/>
          <w:spacing w:val="-2"/>
          <w:kern w:val="0"/>
          <w:sz w:val="24"/>
          <w:szCs w:val="24"/>
        </w:rPr>
        <w:t>和</w:t>
      </w:r>
      <w:r>
        <w:rPr>
          <w:rFonts w:ascii="宋体" w:eastAsia="宋体" w:hAnsi="宋体" w:hint="eastAsia"/>
          <w:spacing w:val="-2"/>
          <w:kern w:val="0"/>
          <w:sz w:val="24"/>
          <w:szCs w:val="24"/>
        </w:rPr>
        <w:t>联合调阅平台三</w:t>
      </w:r>
      <w:r>
        <w:rPr>
          <w:rFonts w:ascii="宋体" w:eastAsia="宋体" w:hAnsi="宋体"/>
          <w:spacing w:val="-2"/>
          <w:kern w:val="0"/>
          <w:sz w:val="24"/>
          <w:szCs w:val="24"/>
        </w:rPr>
        <w:t>种方式。</w:t>
      </w:r>
    </w:p>
    <w:p w:rsidR="000D775C" w:rsidRDefault="00B0793C">
      <w:pPr>
        <w:spacing w:before="8"/>
        <w:ind w:left="140"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4.3.</w:t>
      </w:r>
      <w:r>
        <w:rPr>
          <w:rFonts w:ascii="宋体" w:eastAsia="宋体" w:hAnsi="宋体"/>
          <w:spacing w:val="-2"/>
          <w:kern w:val="0"/>
          <w:sz w:val="24"/>
          <w:szCs w:val="24"/>
        </w:rPr>
        <w:t>在护士工作系统中查看病历和医嘱信息</w:t>
      </w:r>
      <w:r>
        <w:rPr>
          <w:rFonts w:ascii="宋体" w:eastAsia="宋体" w:hAnsi="宋体" w:hint="eastAsia"/>
          <w:spacing w:val="-2"/>
          <w:kern w:val="0"/>
          <w:sz w:val="24"/>
          <w:szCs w:val="24"/>
        </w:rPr>
        <w:t>，查看医嘱有选择节点查看和病历浏览两种方式。</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5.</w:t>
      </w:r>
      <w:r>
        <w:rPr>
          <w:rFonts w:ascii="宋体" w:eastAsia="宋体" w:hAnsi="宋体" w:cs="黑体"/>
          <w:sz w:val="24"/>
          <w:szCs w:val="24"/>
        </w:rPr>
        <w:t>对于已由医师</w:t>
      </w:r>
      <w:r>
        <w:rPr>
          <w:rFonts w:ascii="宋体" w:eastAsia="宋体" w:hAnsi="宋体"/>
          <w:sz w:val="24"/>
          <w:szCs w:val="24"/>
        </w:rPr>
        <w:t>确认</w:t>
      </w:r>
      <w:r>
        <w:rPr>
          <w:rFonts w:ascii="宋体" w:eastAsia="宋体" w:hAnsi="宋体" w:cs="黑体"/>
          <w:sz w:val="24"/>
          <w:szCs w:val="24"/>
        </w:rPr>
        <w:t>病历的所有修改，有完整的痕迹记录</w:t>
      </w:r>
    </w:p>
    <w:p w:rsidR="000D775C" w:rsidRDefault="00B0793C">
      <w:pPr>
        <w:ind w:left="140" w:right="114" w:firstLine="472"/>
        <w:rPr>
          <w:rFonts w:ascii="宋体" w:eastAsia="宋体" w:hAnsi="宋体" w:cs="宋体"/>
          <w:spacing w:val="-2"/>
          <w:sz w:val="24"/>
          <w:szCs w:val="24"/>
        </w:rPr>
      </w:pPr>
      <w:r>
        <w:rPr>
          <w:rFonts w:ascii="宋体" w:eastAsia="宋体" w:hAnsi="宋体"/>
          <w:spacing w:val="-2"/>
          <w:sz w:val="24"/>
          <w:szCs w:val="24"/>
        </w:rPr>
        <w:t>病历中修订和删除的痕迹会用不同的颜色和线条标注，并有修改人和修改时间的说明提示，系统存储所有的修改记录；管理部门可通过病案管理程序查看病历，病历内容及修改痕迹均可见。</w:t>
      </w:r>
      <w:r>
        <w:rPr>
          <w:rFonts w:ascii="宋体" w:eastAsia="宋体" w:hAnsi="宋体"/>
          <w:spacing w:val="-2"/>
          <w:sz w:val="24"/>
          <w:szCs w:val="24"/>
        </w:rPr>
        <w:t xml:space="preserve"> </w:t>
      </w:r>
    </w:p>
    <w:p w:rsidR="000D775C" w:rsidRDefault="00B0793C">
      <w:pPr>
        <w:ind w:firstLineChars="0" w:firstLine="0"/>
        <w:jc w:val="left"/>
        <w:rPr>
          <w:rFonts w:ascii="宋体" w:eastAsia="宋体" w:hAnsi="宋体"/>
          <w:spacing w:val="-2"/>
          <w:sz w:val="24"/>
          <w:szCs w:val="24"/>
        </w:rPr>
      </w:pPr>
      <w:r>
        <w:rPr>
          <w:rFonts w:ascii="宋体" w:eastAsia="宋体" w:hAnsi="宋体" w:cs="Calibri"/>
          <w:spacing w:val="-2"/>
          <w:sz w:val="24"/>
          <w:szCs w:val="24"/>
        </w:rPr>
        <w:lastRenderedPageBreak/>
        <w:t>5.1.</w:t>
      </w:r>
      <w:r>
        <w:rPr>
          <w:rFonts w:ascii="宋体" w:eastAsia="宋体" w:hAnsi="宋体"/>
          <w:spacing w:val="-2"/>
          <w:sz w:val="24"/>
          <w:szCs w:val="24"/>
        </w:rPr>
        <w:t>医生系统记录所有的修订和删除痕迹。</w:t>
      </w:r>
      <w:r>
        <w:rPr>
          <w:rFonts w:ascii="宋体" w:eastAsia="宋体" w:hAnsi="宋体" w:hint="eastAsia"/>
          <w:spacing w:val="-2"/>
          <w:sz w:val="24"/>
          <w:szCs w:val="24"/>
        </w:rPr>
        <w:t>红色字</w:t>
      </w:r>
      <w:r>
        <w:rPr>
          <w:rFonts w:ascii="宋体" w:eastAsia="宋体" w:hAnsi="宋体"/>
          <w:spacing w:val="-2"/>
          <w:sz w:val="24"/>
          <w:szCs w:val="24"/>
        </w:rPr>
        <w:t>的信息为删除数据，蓝色</w:t>
      </w:r>
      <w:r>
        <w:rPr>
          <w:rFonts w:ascii="宋体" w:eastAsia="宋体" w:hAnsi="宋体" w:hint="eastAsia"/>
          <w:spacing w:val="-2"/>
          <w:sz w:val="24"/>
          <w:szCs w:val="24"/>
        </w:rPr>
        <w:t>字</w:t>
      </w:r>
      <w:r>
        <w:rPr>
          <w:rFonts w:ascii="宋体" w:eastAsia="宋体" w:hAnsi="宋体"/>
          <w:spacing w:val="-2"/>
          <w:sz w:val="24"/>
          <w:szCs w:val="24"/>
        </w:rPr>
        <w:t>的信息为修订数据。</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5.2.</w:t>
      </w:r>
      <w:r>
        <w:rPr>
          <w:rFonts w:ascii="宋体" w:eastAsia="宋体" w:hAnsi="宋体"/>
          <w:spacing w:val="-2"/>
          <w:kern w:val="0"/>
          <w:sz w:val="24"/>
          <w:szCs w:val="24"/>
        </w:rPr>
        <w:t>管理部门可通过管理</w:t>
      </w:r>
      <w:r>
        <w:rPr>
          <w:rFonts w:ascii="宋体" w:eastAsia="宋体" w:hAnsi="宋体" w:hint="eastAsia"/>
          <w:spacing w:val="-2"/>
          <w:kern w:val="0"/>
          <w:sz w:val="24"/>
          <w:szCs w:val="24"/>
        </w:rPr>
        <w:t>系统</w:t>
      </w:r>
      <w:r>
        <w:rPr>
          <w:rFonts w:ascii="宋体" w:eastAsia="宋体" w:hAnsi="宋体"/>
          <w:spacing w:val="-2"/>
          <w:kern w:val="0"/>
          <w:sz w:val="24"/>
          <w:szCs w:val="24"/>
        </w:rPr>
        <w:t>查看病历，病历内容及修改痕迹均可见。</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6.</w:t>
      </w:r>
      <w:r>
        <w:rPr>
          <w:rFonts w:ascii="宋体" w:eastAsia="宋体" w:hAnsi="宋体" w:cs="黑体"/>
          <w:sz w:val="24"/>
          <w:szCs w:val="24"/>
        </w:rPr>
        <w:t>书写病历的时限可设置并能提示</w:t>
      </w:r>
    </w:p>
    <w:p w:rsidR="000D775C" w:rsidRDefault="00B0793C">
      <w:pPr>
        <w:ind w:right="1881" w:firstLine="472"/>
        <w:jc w:val="left"/>
        <w:rPr>
          <w:rFonts w:ascii="宋体" w:eastAsia="宋体" w:hAnsi="宋体"/>
          <w:spacing w:val="-2"/>
          <w:kern w:val="0"/>
          <w:sz w:val="24"/>
          <w:szCs w:val="24"/>
        </w:rPr>
      </w:pPr>
      <w:r>
        <w:rPr>
          <w:rFonts w:ascii="宋体" w:eastAsia="宋体" w:hAnsi="宋体"/>
          <w:spacing w:val="-2"/>
          <w:kern w:val="0"/>
          <w:sz w:val="24"/>
          <w:szCs w:val="24"/>
        </w:rPr>
        <w:t>病历系统进行时间质控规则设置，根据规则设置的时限进行判断，医生系统有红色字体显示的超时提醒，</w:t>
      </w:r>
      <w:r>
        <w:rPr>
          <w:rFonts w:ascii="宋体" w:eastAsia="宋体" w:hAnsi="宋体" w:hint="eastAsia"/>
          <w:spacing w:val="-2"/>
          <w:kern w:val="0"/>
          <w:sz w:val="24"/>
          <w:szCs w:val="24"/>
        </w:rPr>
        <w:t>提交病历时有</w:t>
      </w:r>
      <w:r>
        <w:rPr>
          <w:rFonts w:ascii="宋体" w:eastAsia="宋体" w:hAnsi="宋体"/>
          <w:spacing w:val="-2"/>
          <w:kern w:val="0"/>
          <w:sz w:val="24"/>
          <w:szCs w:val="24"/>
        </w:rPr>
        <w:t>质控</w:t>
      </w:r>
      <w:r>
        <w:rPr>
          <w:rFonts w:ascii="宋体" w:eastAsia="宋体" w:hAnsi="宋体" w:hint="eastAsia"/>
          <w:spacing w:val="-2"/>
          <w:kern w:val="0"/>
          <w:sz w:val="24"/>
          <w:szCs w:val="24"/>
        </w:rPr>
        <w:t>提醒，</w:t>
      </w:r>
      <w:r>
        <w:rPr>
          <w:rFonts w:ascii="宋体" w:eastAsia="宋体" w:hAnsi="宋体"/>
          <w:spacing w:val="-2"/>
          <w:kern w:val="0"/>
          <w:sz w:val="24"/>
          <w:szCs w:val="24"/>
        </w:rPr>
        <w:t>情况可查询。</w:t>
      </w:r>
    </w:p>
    <w:p w:rsidR="000D775C" w:rsidRDefault="00B0793C">
      <w:pPr>
        <w:ind w:firstLineChars="0" w:firstLine="0"/>
        <w:jc w:val="left"/>
        <w:rPr>
          <w:rFonts w:ascii="宋体" w:eastAsia="宋体" w:hAnsi="宋体"/>
          <w:spacing w:val="-2"/>
          <w:sz w:val="24"/>
          <w:szCs w:val="24"/>
        </w:rPr>
      </w:pPr>
      <w:r>
        <w:rPr>
          <w:rFonts w:ascii="宋体" w:eastAsia="宋体" w:hAnsi="宋体" w:cs="Calibri"/>
          <w:spacing w:val="-2"/>
          <w:sz w:val="24"/>
          <w:szCs w:val="24"/>
        </w:rPr>
        <w:t>6.1.</w:t>
      </w:r>
      <w:r>
        <w:rPr>
          <w:rFonts w:ascii="宋体" w:eastAsia="宋体" w:hAnsi="宋体" w:hint="eastAsia"/>
          <w:spacing w:val="-2"/>
          <w:sz w:val="24"/>
          <w:szCs w:val="24"/>
        </w:rPr>
        <w:t>病案质控平台</w:t>
      </w:r>
      <w:r>
        <w:rPr>
          <w:rFonts w:ascii="宋体" w:eastAsia="宋体" w:hAnsi="宋体"/>
          <w:spacing w:val="-2"/>
          <w:sz w:val="24"/>
          <w:szCs w:val="24"/>
        </w:rPr>
        <w:t>设置时限质控规则</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6.2.</w:t>
      </w:r>
      <w:r>
        <w:rPr>
          <w:rFonts w:ascii="宋体" w:eastAsia="宋体" w:hAnsi="宋体" w:hint="eastAsia"/>
          <w:spacing w:val="-2"/>
          <w:kern w:val="0"/>
          <w:sz w:val="24"/>
          <w:szCs w:val="24"/>
        </w:rPr>
        <w:t>住院医生工作站两种方式提醒，第一种患者头像右上角，</w:t>
      </w:r>
      <w:r>
        <w:rPr>
          <w:rFonts w:ascii="宋体" w:eastAsia="宋体" w:hAnsi="宋体"/>
          <w:spacing w:val="-2"/>
          <w:kern w:val="0"/>
          <w:sz w:val="24"/>
          <w:szCs w:val="24"/>
        </w:rPr>
        <w:t>显示</w:t>
      </w:r>
      <w:r>
        <w:rPr>
          <w:rFonts w:ascii="宋体" w:eastAsia="宋体" w:hAnsi="宋体" w:hint="eastAsia"/>
          <w:spacing w:val="-2"/>
          <w:kern w:val="0"/>
          <w:sz w:val="24"/>
          <w:szCs w:val="24"/>
        </w:rPr>
        <w:t>任务数，点开查看具体任务包括时限病历。</w:t>
      </w:r>
      <w:r>
        <w:rPr>
          <w:rFonts w:ascii="宋体" w:eastAsia="宋体" w:hAnsi="宋体" w:hint="eastAsia"/>
          <w:kern w:val="0"/>
          <w:sz w:val="24"/>
          <w:szCs w:val="24"/>
        </w:rPr>
        <w:t>第二种提交病历时，自动触发</w:t>
      </w:r>
      <w:r>
        <w:rPr>
          <w:rFonts w:ascii="宋体" w:eastAsia="宋体" w:hAnsi="宋体" w:hint="eastAsia"/>
          <w:kern w:val="0"/>
          <w:sz w:val="24"/>
          <w:szCs w:val="24"/>
        </w:rPr>
        <w:t>AI</w:t>
      </w:r>
      <w:r>
        <w:rPr>
          <w:rFonts w:ascii="宋体" w:eastAsia="宋体" w:hAnsi="宋体" w:hint="eastAsia"/>
          <w:kern w:val="0"/>
          <w:sz w:val="24"/>
          <w:szCs w:val="24"/>
        </w:rPr>
        <w:t>质控提醒。第三种点病历提交节点，质控检查，可显示各类质控提醒，包括时限质控。（根据本医院质控部门要求，病历以“提交”状态为时间点进行质控）</w:t>
      </w:r>
    </w:p>
    <w:p w:rsidR="000D775C" w:rsidRDefault="00B0793C">
      <w:pPr>
        <w:ind w:left="20"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6.3.</w:t>
      </w:r>
      <w:r>
        <w:rPr>
          <w:rFonts w:ascii="宋体" w:eastAsia="宋体" w:hAnsi="宋体"/>
          <w:spacing w:val="-2"/>
          <w:kern w:val="0"/>
          <w:sz w:val="24"/>
          <w:szCs w:val="24"/>
        </w:rPr>
        <w:t>质控人员可查询超时病历</w:t>
      </w:r>
      <w:r>
        <w:rPr>
          <w:rFonts w:ascii="宋体" w:eastAsia="宋体" w:hAnsi="宋体" w:hint="eastAsia"/>
          <w:spacing w:val="-2"/>
          <w:kern w:val="0"/>
          <w:sz w:val="24"/>
          <w:szCs w:val="24"/>
        </w:rPr>
        <w:t>。（根据本院质控要求，按病历提交状态的提交时间算规则）</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7.</w:t>
      </w:r>
      <w:r>
        <w:rPr>
          <w:rFonts w:ascii="宋体" w:eastAsia="宋体" w:hAnsi="宋体" w:cs="黑体"/>
          <w:sz w:val="24"/>
          <w:szCs w:val="24"/>
        </w:rPr>
        <w:t>电子病历内容应存储为通用格式，可被经过医院方授权的第三方调用</w:t>
      </w:r>
    </w:p>
    <w:p w:rsidR="000D775C" w:rsidRDefault="00B0793C">
      <w:pPr>
        <w:ind w:left="140" w:right="219" w:firstLine="472"/>
        <w:jc w:val="left"/>
        <w:rPr>
          <w:rFonts w:ascii="宋体" w:eastAsia="宋体" w:hAnsi="宋体"/>
          <w:spacing w:val="-2"/>
          <w:kern w:val="0"/>
          <w:sz w:val="24"/>
          <w:szCs w:val="24"/>
        </w:rPr>
      </w:pPr>
      <w:r>
        <w:rPr>
          <w:rFonts w:ascii="宋体" w:eastAsia="宋体" w:hAnsi="宋体"/>
          <w:spacing w:val="-2"/>
          <w:kern w:val="0"/>
          <w:sz w:val="24"/>
          <w:szCs w:val="24"/>
        </w:rPr>
        <w:t>电子病历格式为</w:t>
      </w:r>
      <w:r>
        <w:rPr>
          <w:rFonts w:ascii="宋体" w:eastAsia="宋体" w:hAnsi="宋体" w:cs="Calibri" w:hint="eastAsia"/>
          <w:spacing w:val="-2"/>
          <w:kern w:val="0"/>
          <w:sz w:val="24"/>
          <w:szCs w:val="24"/>
        </w:rPr>
        <w:t>结构化数据元</w:t>
      </w:r>
      <w:r>
        <w:rPr>
          <w:rFonts w:ascii="宋体" w:eastAsia="宋体" w:hAnsi="宋体"/>
          <w:spacing w:val="-2"/>
          <w:kern w:val="0"/>
          <w:sz w:val="24"/>
          <w:szCs w:val="24"/>
        </w:rPr>
        <w:t>，</w:t>
      </w:r>
      <w:r>
        <w:rPr>
          <w:rFonts w:ascii="宋体" w:eastAsia="宋体" w:hAnsi="宋体" w:hint="eastAsia"/>
          <w:spacing w:val="-2"/>
          <w:kern w:val="0"/>
          <w:sz w:val="24"/>
          <w:szCs w:val="24"/>
        </w:rPr>
        <w:t>由数据元数据生成对应的</w:t>
      </w:r>
      <w:r>
        <w:rPr>
          <w:rFonts w:ascii="宋体" w:eastAsia="宋体" w:hAnsi="宋体" w:hint="eastAsia"/>
          <w:spacing w:val="-2"/>
          <w:kern w:val="0"/>
          <w:sz w:val="24"/>
          <w:szCs w:val="24"/>
        </w:rPr>
        <w:t>DPF</w:t>
      </w:r>
      <w:r>
        <w:rPr>
          <w:rFonts w:ascii="宋体" w:eastAsia="宋体" w:hAnsi="宋体" w:hint="eastAsia"/>
          <w:spacing w:val="-2"/>
          <w:kern w:val="0"/>
          <w:sz w:val="24"/>
          <w:szCs w:val="24"/>
        </w:rPr>
        <w:t>病历文档</w:t>
      </w:r>
      <w:r>
        <w:rPr>
          <w:rFonts w:ascii="宋体" w:eastAsia="宋体" w:hAnsi="宋体"/>
          <w:spacing w:val="-2"/>
          <w:kern w:val="0"/>
          <w:sz w:val="24"/>
          <w:szCs w:val="24"/>
        </w:rPr>
        <w:t>存储</w:t>
      </w:r>
      <w:r>
        <w:rPr>
          <w:rFonts w:ascii="宋体" w:eastAsia="宋体" w:hAnsi="宋体" w:hint="eastAsia"/>
          <w:spacing w:val="-2"/>
          <w:kern w:val="0"/>
          <w:sz w:val="24"/>
          <w:szCs w:val="24"/>
        </w:rPr>
        <w:t>，</w:t>
      </w:r>
      <w:r>
        <w:rPr>
          <w:rFonts w:ascii="宋体" w:eastAsia="宋体" w:hAnsi="宋体"/>
          <w:spacing w:val="-2"/>
          <w:kern w:val="0"/>
          <w:sz w:val="24"/>
          <w:szCs w:val="24"/>
        </w:rPr>
        <w:t>系统提供专门的</w:t>
      </w:r>
      <w:r>
        <w:rPr>
          <w:rFonts w:ascii="宋体" w:eastAsia="宋体" w:hAnsi="宋体" w:hint="eastAsia"/>
          <w:spacing w:val="-2"/>
          <w:kern w:val="0"/>
          <w:sz w:val="24"/>
          <w:szCs w:val="24"/>
        </w:rPr>
        <w:t>浏览器接口方式</w:t>
      </w:r>
      <w:r>
        <w:rPr>
          <w:rFonts w:ascii="宋体" w:eastAsia="宋体" w:hAnsi="宋体"/>
          <w:spacing w:val="-2"/>
          <w:kern w:val="0"/>
          <w:sz w:val="24"/>
          <w:szCs w:val="24"/>
        </w:rPr>
        <w:t>供授权的第三方调用。第三方按照接口规则</w:t>
      </w:r>
      <w:r>
        <w:rPr>
          <w:rFonts w:ascii="宋体" w:eastAsia="宋体" w:hAnsi="宋体" w:hint="eastAsia"/>
          <w:spacing w:val="-2"/>
          <w:kern w:val="0"/>
          <w:sz w:val="24"/>
          <w:szCs w:val="24"/>
        </w:rPr>
        <w:t>传入参数调阅</w:t>
      </w:r>
      <w:r>
        <w:rPr>
          <w:rFonts w:ascii="宋体" w:eastAsia="宋体" w:hAnsi="宋体"/>
          <w:spacing w:val="-2"/>
          <w:kern w:val="0"/>
          <w:sz w:val="24"/>
          <w:szCs w:val="24"/>
        </w:rPr>
        <w:t>病历内容。</w:t>
      </w:r>
    </w:p>
    <w:p w:rsidR="000D775C" w:rsidRDefault="00B0793C">
      <w:pPr>
        <w:spacing w:before="37"/>
        <w:ind w:left="140"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7.1.</w:t>
      </w:r>
      <w:r>
        <w:rPr>
          <w:rFonts w:ascii="宋体" w:eastAsia="宋体" w:hAnsi="宋体"/>
          <w:spacing w:val="-2"/>
          <w:kern w:val="0"/>
          <w:sz w:val="24"/>
          <w:szCs w:val="24"/>
        </w:rPr>
        <w:t>数据为</w:t>
      </w:r>
      <w:r>
        <w:rPr>
          <w:rFonts w:ascii="宋体" w:eastAsia="宋体" w:hAnsi="宋体" w:cs="Calibri" w:hint="eastAsia"/>
          <w:spacing w:val="-2"/>
          <w:kern w:val="0"/>
          <w:sz w:val="24"/>
          <w:szCs w:val="24"/>
        </w:rPr>
        <w:t>结构化数据元</w:t>
      </w:r>
      <w:r>
        <w:rPr>
          <w:rFonts w:ascii="宋体" w:eastAsia="宋体" w:hAnsi="宋体"/>
          <w:spacing w:val="-2"/>
          <w:kern w:val="0"/>
          <w:sz w:val="24"/>
          <w:szCs w:val="24"/>
        </w:rPr>
        <w:t>格式，</w:t>
      </w:r>
      <w:r>
        <w:rPr>
          <w:rFonts w:ascii="宋体" w:eastAsia="宋体" w:hAnsi="宋体" w:hint="eastAsia"/>
          <w:spacing w:val="-2"/>
          <w:kern w:val="0"/>
          <w:sz w:val="24"/>
          <w:szCs w:val="24"/>
        </w:rPr>
        <w:t>由数据元数据生成对应的</w:t>
      </w:r>
      <w:r>
        <w:rPr>
          <w:rFonts w:ascii="宋体" w:eastAsia="宋体" w:hAnsi="宋体" w:hint="eastAsia"/>
          <w:spacing w:val="-2"/>
          <w:kern w:val="0"/>
          <w:sz w:val="24"/>
          <w:szCs w:val="24"/>
        </w:rPr>
        <w:t>DPF</w:t>
      </w:r>
      <w:r>
        <w:rPr>
          <w:rFonts w:ascii="宋体" w:eastAsia="宋体" w:hAnsi="宋体" w:hint="eastAsia"/>
          <w:spacing w:val="-2"/>
          <w:kern w:val="0"/>
          <w:sz w:val="24"/>
          <w:szCs w:val="24"/>
        </w:rPr>
        <w:t>病历文档存储，</w:t>
      </w:r>
      <w:r>
        <w:rPr>
          <w:rFonts w:ascii="宋体" w:eastAsia="宋体" w:hAnsi="宋体"/>
          <w:spacing w:val="-2"/>
          <w:kern w:val="0"/>
          <w:sz w:val="24"/>
          <w:szCs w:val="24"/>
        </w:rPr>
        <w:t>通过</w:t>
      </w:r>
      <w:r>
        <w:rPr>
          <w:rFonts w:ascii="宋体" w:eastAsia="宋体" w:hAnsi="宋体" w:hint="eastAsia"/>
          <w:spacing w:val="-2"/>
          <w:kern w:val="0"/>
          <w:sz w:val="24"/>
          <w:szCs w:val="24"/>
        </w:rPr>
        <w:t>数据元，以及</w:t>
      </w:r>
      <w:r>
        <w:rPr>
          <w:rFonts w:ascii="宋体" w:eastAsia="宋体" w:hAnsi="宋体" w:hint="eastAsia"/>
          <w:spacing w:val="-2"/>
          <w:kern w:val="0"/>
          <w:sz w:val="24"/>
          <w:szCs w:val="24"/>
        </w:rPr>
        <w:t>PDF</w:t>
      </w:r>
      <w:r>
        <w:rPr>
          <w:rFonts w:ascii="宋体" w:eastAsia="宋体" w:hAnsi="宋体" w:hint="eastAsia"/>
          <w:spacing w:val="-2"/>
          <w:kern w:val="0"/>
          <w:sz w:val="24"/>
          <w:szCs w:val="24"/>
        </w:rPr>
        <w:t>模式上传至临床数据中心</w:t>
      </w:r>
      <w:r>
        <w:rPr>
          <w:rFonts w:ascii="宋体" w:eastAsia="宋体" w:hAnsi="宋体"/>
          <w:spacing w:val="-2"/>
          <w:kern w:val="0"/>
          <w:sz w:val="24"/>
          <w:szCs w:val="24"/>
        </w:rPr>
        <w:t>，供第三</w:t>
      </w:r>
      <w:r>
        <w:rPr>
          <w:rFonts w:ascii="宋体" w:eastAsia="宋体" w:hAnsi="宋体"/>
          <w:spacing w:val="-2"/>
          <w:kern w:val="0"/>
          <w:sz w:val="24"/>
          <w:szCs w:val="24"/>
        </w:rPr>
        <w:lastRenderedPageBreak/>
        <w:t>方调用。</w:t>
      </w:r>
    </w:p>
    <w:p w:rsidR="000D775C" w:rsidRDefault="00B0793C">
      <w:pPr>
        <w:spacing w:before="8"/>
        <w:ind w:left="140" w:firstLineChars="0" w:firstLine="0"/>
        <w:jc w:val="left"/>
        <w:rPr>
          <w:rFonts w:ascii="宋体" w:eastAsia="宋体" w:hAnsi="宋体"/>
          <w:kern w:val="0"/>
          <w:sz w:val="24"/>
          <w:szCs w:val="24"/>
        </w:rPr>
      </w:pPr>
      <w:r>
        <w:rPr>
          <w:rFonts w:ascii="宋体" w:eastAsia="宋体" w:hAnsi="宋体" w:cs="Calibri"/>
          <w:spacing w:val="-2"/>
          <w:kern w:val="0"/>
          <w:sz w:val="24"/>
          <w:szCs w:val="24"/>
        </w:rPr>
        <w:t>7.2.</w:t>
      </w:r>
      <w:r>
        <w:rPr>
          <w:rFonts w:ascii="宋体" w:eastAsia="宋体" w:hAnsi="宋体"/>
          <w:spacing w:val="-2"/>
          <w:kern w:val="0"/>
          <w:sz w:val="24"/>
          <w:szCs w:val="24"/>
        </w:rPr>
        <w:t>第三方程序通过调用</w:t>
      </w:r>
      <w:r>
        <w:rPr>
          <w:rFonts w:ascii="宋体" w:eastAsia="宋体" w:hAnsi="宋体" w:hint="eastAsia"/>
          <w:spacing w:val="-2"/>
          <w:kern w:val="0"/>
          <w:sz w:val="24"/>
          <w:szCs w:val="24"/>
        </w:rPr>
        <w:t>数据中心文档</w:t>
      </w:r>
      <w:r>
        <w:rPr>
          <w:rFonts w:ascii="宋体" w:eastAsia="宋体" w:hAnsi="宋体"/>
          <w:spacing w:val="-2"/>
          <w:kern w:val="0"/>
          <w:sz w:val="24"/>
          <w:szCs w:val="24"/>
        </w:rPr>
        <w:t>，获取病历信息并进行展现。</w:t>
      </w:r>
    </w:p>
    <w:p w:rsidR="000D775C" w:rsidRDefault="00B0793C">
      <w:pPr>
        <w:spacing w:before="8"/>
        <w:ind w:left="140"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7.3.</w:t>
      </w:r>
      <w:r>
        <w:rPr>
          <w:rFonts w:ascii="宋体" w:eastAsia="宋体" w:hAnsi="宋体" w:cs="Calibri" w:hint="eastAsia"/>
          <w:spacing w:val="-2"/>
          <w:kern w:val="0"/>
          <w:sz w:val="24"/>
          <w:szCs w:val="24"/>
        </w:rPr>
        <w:t>病案管理</w:t>
      </w:r>
      <w:r>
        <w:rPr>
          <w:rFonts w:ascii="宋体" w:eastAsia="宋体" w:hAnsi="宋体"/>
          <w:spacing w:val="-2"/>
          <w:kern w:val="0"/>
          <w:sz w:val="24"/>
          <w:szCs w:val="24"/>
        </w:rPr>
        <w:t>系统</w:t>
      </w:r>
      <w:r>
        <w:rPr>
          <w:rFonts w:ascii="宋体" w:eastAsia="宋体" w:hAnsi="宋体" w:hint="eastAsia"/>
          <w:spacing w:val="-2"/>
          <w:kern w:val="0"/>
          <w:sz w:val="24"/>
          <w:szCs w:val="24"/>
        </w:rPr>
        <w:t>有</w:t>
      </w:r>
      <w:r>
        <w:rPr>
          <w:rFonts w:ascii="宋体" w:eastAsia="宋体" w:hAnsi="宋体"/>
          <w:spacing w:val="-2"/>
          <w:kern w:val="0"/>
          <w:sz w:val="24"/>
          <w:szCs w:val="24"/>
        </w:rPr>
        <w:t>导出为</w:t>
      </w:r>
      <w:r>
        <w:rPr>
          <w:rFonts w:ascii="宋体" w:eastAsia="宋体" w:hAnsi="宋体" w:cs="Calibri"/>
          <w:spacing w:val="-2"/>
          <w:kern w:val="0"/>
          <w:sz w:val="24"/>
          <w:szCs w:val="24"/>
        </w:rPr>
        <w:t>PDF</w:t>
      </w:r>
      <w:r>
        <w:rPr>
          <w:rFonts w:ascii="宋体" w:eastAsia="宋体" w:hAnsi="宋体" w:cs="Calibri" w:hint="eastAsia"/>
          <w:spacing w:val="-2"/>
          <w:kern w:val="0"/>
          <w:sz w:val="24"/>
          <w:szCs w:val="24"/>
        </w:rPr>
        <w:t>功能</w:t>
      </w:r>
      <w:r>
        <w:rPr>
          <w:rFonts w:ascii="宋体" w:eastAsia="宋体" w:hAnsi="宋体"/>
          <w:spacing w:val="-2"/>
          <w:kern w:val="0"/>
          <w:sz w:val="24"/>
          <w:szCs w:val="24"/>
        </w:rPr>
        <w:t>，</w:t>
      </w:r>
      <w:r>
        <w:rPr>
          <w:rFonts w:ascii="宋体" w:eastAsia="宋体" w:hAnsi="宋体" w:hint="eastAsia"/>
          <w:spacing w:val="-2"/>
          <w:kern w:val="0"/>
          <w:sz w:val="24"/>
          <w:szCs w:val="24"/>
        </w:rPr>
        <w:t>根据患者或者管理要求可对患者病历进行病历导出操作，</w:t>
      </w:r>
      <w:r>
        <w:rPr>
          <w:rFonts w:ascii="宋体" w:eastAsia="宋体" w:hAnsi="宋体"/>
          <w:spacing w:val="-2"/>
          <w:kern w:val="0"/>
          <w:sz w:val="24"/>
          <w:szCs w:val="24"/>
        </w:rPr>
        <w:t>系统记录详细的操作日志，避免违规操作。</w:t>
      </w:r>
    </w:p>
    <w:p w:rsidR="000D775C" w:rsidRDefault="00B0793C">
      <w:pPr>
        <w:ind w:firstLineChars="0" w:firstLine="0"/>
        <w:jc w:val="left"/>
        <w:rPr>
          <w:rFonts w:ascii="宋体" w:eastAsia="宋体" w:hAnsi="宋体" w:cs="黑体"/>
          <w:sz w:val="24"/>
          <w:szCs w:val="24"/>
        </w:rPr>
      </w:pPr>
      <w:r>
        <w:rPr>
          <w:rFonts w:ascii="宋体" w:eastAsia="宋体" w:hAnsi="宋体" w:cs="黑体"/>
          <w:sz w:val="24"/>
          <w:szCs w:val="24"/>
        </w:rPr>
        <w:t>8.</w:t>
      </w:r>
      <w:r>
        <w:rPr>
          <w:rFonts w:ascii="宋体" w:eastAsia="宋体" w:hAnsi="宋体" w:cs="黑体"/>
          <w:sz w:val="24"/>
          <w:szCs w:val="24"/>
        </w:rPr>
        <w:t>历史病历完成</w:t>
      </w:r>
      <w:r>
        <w:rPr>
          <w:rFonts w:ascii="宋体" w:eastAsia="宋体" w:hAnsi="宋体"/>
          <w:sz w:val="24"/>
          <w:szCs w:val="24"/>
        </w:rPr>
        <w:t>数字化</w:t>
      </w:r>
      <w:r>
        <w:rPr>
          <w:rFonts w:ascii="宋体" w:eastAsia="宋体" w:hAnsi="宋体" w:cs="黑体"/>
          <w:sz w:val="24"/>
          <w:szCs w:val="24"/>
        </w:rPr>
        <w:t>处理并可查阅，并可与其他病历整合</w:t>
      </w:r>
    </w:p>
    <w:p w:rsidR="000D775C" w:rsidRDefault="00B0793C">
      <w:pPr>
        <w:ind w:right="219" w:firstLineChars="0" w:firstLine="0"/>
        <w:jc w:val="left"/>
        <w:rPr>
          <w:rFonts w:ascii="宋体" w:eastAsia="宋体" w:hAnsi="宋体"/>
          <w:spacing w:val="-2"/>
          <w:kern w:val="0"/>
          <w:sz w:val="24"/>
          <w:szCs w:val="24"/>
        </w:rPr>
      </w:pPr>
      <w:r>
        <w:rPr>
          <w:rFonts w:ascii="宋体" w:eastAsia="宋体" w:hAnsi="宋体"/>
          <w:spacing w:val="-2"/>
          <w:kern w:val="0"/>
          <w:sz w:val="24"/>
          <w:szCs w:val="24"/>
        </w:rPr>
        <w:t>通过高拍仪拍照存储到系统中。通过医生系统直接链接打开，关联患者的历次就诊记录。</w:t>
      </w:r>
    </w:p>
    <w:p w:rsidR="000D775C" w:rsidRDefault="00B0793C">
      <w:pPr>
        <w:ind w:firstLineChars="0" w:firstLine="0"/>
        <w:jc w:val="left"/>
        <w:rPr>
          <w:rFonts w:ascii="宋体" w:eastAsia="宋体" w:hAnsi="宋体" w:cs="Calibri"/>
          <w:b/>
          <w:spacing w:val="-1"/>
          <w:sz w:val="24"/>
          <w:szCs w:val="24"/>
        </w:rPr>
      </w:pPr>
      <w:r>
        <w:rPr>
          <w:rFonts w:ascii="宋体" w:eastAsia="宋体" w:hAnsi="宋体" w:hint="eastAsia"/>
          <w:spacing w:val="-2"/>
          <w:kern w:val="0"/>
          <w:sz w:val="24"/>
          <w:szCs w:val="24"/>
        </w:rPr>
        <w:t>医生可通过电子病历</w:t>
      </w:r>
      <w:r>
        <w:rPr>
          <w:rFonts w:ascii="宋体" w:eastAsia="宋体" w:hAnsi="宋体"/>
          <w:spacing w:val="-2"/>
          <w:sz w:val="24"/>
          <w:szCs w:val="24"/>
        </w:rPr>
        <w:t>系统调阅电子化的纸质历史病历。</w:t>
      </w:r>
    </w:p>
    <w:p w:rsidR="000D775C" w:rsidRDefault="00B0793C">
      <w:pPr>
        <w:pStyle w:val="3"/>
        <w:ind w:firstLine="482"/>
      </w:pPr>
      <w:bookmarkStart w:id="21" w:name="_Toc79999836"/>
      <w:r>
        <w:t>二、病房护士</w:t>
      </w:r>
      <w:bookmarkEnd w:id="21"/>
    </w:p>
    <w:p w:rsidR="000D775C" w:rsidRDefault="00B0793C">
      <w:pPr>
        <w:pStyle w:val="4"/>
        <w:ind w:firstLine="420"/>
        <w:rPr>
          <w:rFonts w:ascii="宋体" w:eastAsia="宋体" w:hAnsi="宋体"/>
        </w:rPr>
      </w:pPr>
      <w:bookmarkStart w:id="22" w:name="_bookmark6"/>
      <w:bookmarkStart w:id="23" w:name="_Toc79999837"/>
      <w:bookmarkEnd w:id="22"/>
      <w:r>
        <w:rPr>
          <w:rFonts w:ascii="宋体" w:eastAsia="宋体" w:hAnsi="宋体" w:cs="宋体"/>
          <w:sz w:val="21"/>
        </w:rPr>
        <w:t>（</w:t>
      </w:r>
      <w:r>
        <w:rPr>
          <w:rFonts w:ascii="宋体" w:eastAsia="宋体" w:hAnsi="宋体" w:cs="宋体" w:hint="eastAsia"/>
          <w:sz w:val="21"/>
        </w:rPr>
        <w:t>一</w:t>
      </w:r>
      <w:r>
        <w:rPr>
          <w:rFonts w:ascii="宋体" w:eastAsia="宋体" w:hAnsi="宋体" w:cs="宋体"/>
          <w:sz w:val="21"/>
        </w:rPr>
        <w:t>）</w:t>
      </w:r>
      <w:r>
        <w:rPr>
          <w:rFonts w:ascii="宋体" w:eastAsia="宋体" w:hAnsi="宋体" w:cs="宋体"/>
          <w:sz w:val="24"/>
          <w:szCs w:val="24"/>
        </w:rPr>
        <w:t>医嘱</w:t>
      </w:r>
      <w:r>
        <w:rPr>
          <w:rFonts w:ascii="宋体" w:eastAsia="宋体" w:hAnsi="宋体"/>
          <w:sz w:val="24"/>
          <w:szCs w:val="24"/>
        </w:rPr>
        <w:t>执行</w:t>
      </w:r>
      <w:r>
        <w:rPr>
          <w:rFonts w:ascii="宋体" w:eastAsia="宋体" w:hAnsi="宋体" w:cs="宋体"/>
          <w:sz w:val="24"/>
          <w:szCs w:val="24"/>
        </w:rPr>
        <w:t>(02.02.5)</w:t>
      </w:r>
      <w:bookmarkEnd w:id="23"/>
    </w:p>
    <w:tbl>
      <w:tblPr>
        <w:tblStyle w:val="TableNormal3"/>
        <w:tblW w:w="0" w:type="auto"/>
        <w:tblInd w:w="107" w:type="dxa"/>
        <w:tblLayout w:type="fixed"/>
        <w:tblLook w:val="04A0"/>
      </w:tblPr>
      <w:tblGrid>
        <w:gridCol w:w="1383"/>
        <w:gridCol w:w="1267"/>
        <w:gridCol w:w="1414"/>
        <w:gridCol w:w="3831"/>
        <w:gridCol w:w="1366"/>
        <w:gridCol w:w="4753"/>
      </w:tblGrid>
      <w:tr w:rsidR="000D775C">
        <w:trPr>
          <w:trHeight w:val="425"/>
        </w:trPr>
        <w:tc>
          <w:tcPr>
            <w:tcW w:w="138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267"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41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83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6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评级类别</w:t>
            </w:r>
          </w:p>
        </w:tc>
        <w:tc>
          <w:tcPr>
            <w:tcW w:w="475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8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8</w:t>
            </w:r>
          </w:p>
        </w:tc>
        <w:tc>
          <w:tcPr>
            <w:tcW w:w="1267"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311"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02.02.5</w:t>
            </w:r>
          </w:p>
        </w:tc>
        <w:tc>
          <w:tcPr>
            <w:tcW w:w="141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33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病房护士</w:t>
            </w:r>
          </w:p>
        </w:tc>
        <w:tc>
          <w:tcPr>
            <w:tcW w:w="3831"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rPr>
                <w:rFonts w:ascii="宋体" w:eastAsia="宋体" w:hAnsi="宋体" w:cs="宋体"/>
                <w:kern w:val="0"/>
                <w:sz w:val="24"/>
                <w:szCs w:val="24"/>
              </w:rPr>
            </w:pPr>
            <w:r>
              <w:rPr>
                <w:rFonts w:ascii="宋体" w:eastAsia="宋体" w:hAnsi="宋体" w:cs="宋体"/>
                <w:kern w:val="0"/>
                <w:sz w:val="24"/>
                <w:szCs w:val="24"/>
              </w:rPr>
              <w:t>医嘱执行</w:t>
            </w:r>
            <w:r>
              <w:rPr>
                <w:rFonts w:ascii="宋体" w:eastAsia="宋体" w:hAnsi="宋体" w:cs="宋体"/>
                <w:kern w:val="0"/>
                <w:sz w:val="24"/>
                <w:szCs w:val="24"/>
              </w:rPr>
              <w:t xml:space="preserve"> </w:t>
            </w:r>
          </w:p>
          <w:p w:rsidR="000D775C" w:rsidRDefault="00B0793C">
            <w:pPr>
              <w:ind w:left="102" w:right="103" w:firstLineChars="0" w:firstLine="0"/>
              <w:rPr>
                <w:rFonts w:ascii="宋体" w:eastAsia="宋体" w:hAnsi="宋体" w:cs="宋体"/>
                <w:kern w:val="0"/>
                <w:sz w:val="24"/>
                <w:szCs w:val="24"/>
              </w:rPr>
            </w:pPr>
            <w:r>
              <w:rPr>
                <w:rFonts w:ascii="宋体" w:eastAsia="宋体" w:hAnsi="宋体" w:cs="宋体"/>
                <w:kern w:val="0"/>
                <w:sz w:val="24"/>
                <w:szCs w:val="24"/>
              </w:rPr>
              <w:t>（有效应用按医嘱执行记录数计算）统计达到</w:t>
            </w:r>
            <w:r>
              <w:rPr>
                <w:rFonts w:ascii="宋体" w:eastAsia="宋体" w:hAnsi="宋体" w:cs="宋体"/>
                <w:kern w:val="0"/>
                <w:sz w:val="24"/>
                <w:szCs w:val="24"/>
              </w:rPr>
              <w:t>各级别要求医嘱执行</w:t>
            </w:r>
            <w:r>
              <w:rPr>
                <w:rFonts w:ascii="宋体" w:eastAsia="宋体" w:hAnsi="宋体" w:cs="宋体"/>
                <w:kern w:val="0"/>
                <w:sz w:val="24"/>
                <w:szCs w:val="24"/>
              </w:rPr>
              <w:lastRenderedPageBreak/>
              <w:t>记录数数，并计算各级别医嘱执行记录数与总医嘱执行记录数的比例。</w:t>
            </w:r>
          </w:p>
        </w:tc>
        <w:tc>
          <w:tcPr>
            <w:tcW w:w="136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lastRenderedPageBreak/>
              <w:t>基本</w:t>
            </w:r>
          </w:p>
        </w:tc>
        <w:tc>
          <w:tcPr>
            <w:tcW w:w="475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）在执行中实时产生记录</w:t>
            </w:r>
            <w:r>
              <w:rPr>
                <w:rFonts w:ascii="宋体" w:eastAsia="宋体" w:hAnsi="宋体" w:cs="宋体"/>
                <w:kern w:val="0"/>
                <w:sz w:val="24"/>
                <w:szCs w:val="24"/>
              </w:rPr>
              <w:t xml:space="preserve"> </w:t>
            </w:r>
          </w:p>
          <w:p w:rsidR="000D775C" w:rsidRDefault="00B0793C">
            <w:pPr>
              <w:spacing w:before="77"/>
              <w:ind w:left="102" w:right="98"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spacing w:val="1"/>
                <w:kern w:val="0"/>
                <w:sz w:val="24"/>
                <w:szCs w:val="24"/>
              </w:rPr>
              <w:t>2</w:t>
            </w:r>
            <w:r>
              <w:rPr>
                <w:rFonts w:ascii="宋体" w:eastAsia="宋体" w:hAnsi="宋体" w:cs="宋体"/>
                <w:kern w:val="0"/>
                <w:sz w:val="24"/>
                <w:szCs w:val="24"/>
              </w:rPr>
              <w:t>）全院统一管理医嘱</w:t>
            </w:r>
            <w:r>
              <w:rPr>
                <w:rFonts w:ascii="宋体" w:eastAsia="宋体" w:hAnsi="宋体" w:cs="宋体"/>
                <w:spacing w:val="-27"/>
                <w:kern w:val="0"/>
                <w:sz w:val="24"/>
                <w:szCs w:val="24"/>
              </w:rPr>
              <w:t>、</w:t>
            </w:r>
            <w:r>
              <w:rPr>
                <w:rFonts w:ascii="宋体" w:eastAsia="宋体" w:hAnsi="宋体" w:cs="宋体"/>
                <w:kern w:val="0"/>
                <w:sz w:val="24"/>
                <w:szCs w:val="24"/>
              </w:rPr>
              <w:t>执行记录</w:t>
            </w:r>
            <w:r>
              <w:rPr>
                <w:rFonts w:ascii="宋体" w:eastAsia="宋体" w:hAnsi="宋体" w:cs="宋体"/>
                <w:spacing w:val="-27"/>
                <w:kern w:val="0"/>
                <w:sz w:val="24"/>
                <w:szCs w:val="24"/>
              </w:rPr>
              <w:t>，</w:t>
            </w:r>
            <w:r>
              <w:rPr>
                <w:rFonts w:ascii="宋体" w:eastAsia="宋体" w:hAnsi="宋体" w:cs="宋体"/>
                <w:kern w:val="0"/>
                <w:sz w:val="24"/>
                <w:szCs w:val="24"/>
              </w:rPr>
              <w:t>构成统一电子病历内</w:t>
            </w:r>
            <w:r>
              <w:rPr>
                <w:rFonts w:ascii="宋体" w:eastAsia="宋体" w:hAnsi="宋体" w:cs="宋体"/>
                <w:kern w:val="0"/>
                <w:sz w:val="24"/>
                <w:szCs w:val="24"/>
              </w:rPr>
              <w:t xml:space="preserve"> </w:t>
            </w:r>
            <w:r>
              <w:rPr>
                <w:rFonts w:ascii="宋体" w:eastAsia="宋体" w:hAnsi="宋体" w:cs="宋体"/>
                <w:kern w:val="0"/>
                <w:sz w:val="24"/>
                <w:szCs w:val="24"/>
              </w:rPr>
              <w:t>容</w:t>
            </w:r>
            <w:r>
              <w:rPr>
                <w:rFonts w:ascii="宋体" w:eastAsia="宋体" w:hAnsi="宋体" w:cs="宋体"/>
                <w:kern w:val="0"/>
                <w:sz w:val="24"/>
                <w:szCs w:val="24"/>
              </w:rPr>
              <w:t xml:space="preserve"> </w:t>
            </w:r>
          </w:p>
          <w:p w:rsidR="000D775C" w:rsidRDefault="00B0793C">
            <w:pPr>
              <w:spacing w:before="18"/>
              <w:ind w:left="102" w:firstLineChars="0" w:firstLine="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3</w:t>
            </w:r>
            <w:r>
              <w:rPr>
                <w:rFonts w:ascii="宋体" w:eastAsia="宋体" w:hAnsi="宋体" w:cs="宋体"/>
                <w:kern w:val="0"/>
                <w:sz w:val="24"/>
                <w:szCs w:val="24"/>
              </w:rPr>
              <w:t>）新医嘱和医嘱变更可及时通知护士</w:t>
            </w:r>
            <w:r>
              <w:rPr>
                <w:rFonts w:ascii="宋体" w:eastAsia="宋体" w:hAnsi="宋体" w:cs="宋体"/>
                <w:kern w:val="0"/>
                <w:sz w:val="24"/>
                <w:szCs w:val="24"/>
              </w:rPr>
              <w:t xml:space="preserve"> </w:t>
            </w:r>
          </w:p>
        </w:tc>
      </w:tr>
    </w:tbl>
    <w:p w:rsidR="000D775C" w:rsidRDefault="000D775C">
      <w:pPr>
        <w:ind w:firstLineChars="0" w:firstLine="0"/>
        <w:rPr>
          <w:rFonts w:ascii="宋体" w:eastAsia="宋体" w:hAnsi="宋体" w:cs="宋体"/>
          <w:b/>
          <w:bCs/>
          <w:sz w:val="24"/>
          <w:szCs w:val="24"/>
        </w:rPr>
      </w:pPr>
    </w:p>
    <w:p w:rsidR="000D775C" w:rsidRDefault="00B0793C">
      <w:pPr>
        <w:ind w:firstLineChars="0" w:firstLine="0"/>
        <w:jc w:val="left"/>
        <w:rPr>
          <w:rFonts w:ascii="宋体" w:eastAsia="宋体" w:hAnsi="宋体"/>
          <w:b/>
          <w:bCs/>
          <w:sz w:val="24"/>
          <w:szCs w:val="24"/>
        </w:rPr>
      </w:pPr>
      <w:r>
        <w:rPr>
          <w:rFonts w:ascii="宋体" w:eastAsia="宋体" w:hAnsi="宋体" w:cs="黑体"/>
          <w:spacing w:val="-1"/>
          <w:sz w:val="24"/>
          <w:szCs w:val="24"/>
        </w:rPr>
        <w:t>1.</w:t>
      </w:r>
      <w:r>
        <w:rPr>
          <w:rFonts w:ascii="宋体" w:eastAsia="宋体" w:hAnsi="宋体"/>
          <w:spacing w:val="-1"/>
          <w:sz w:val="24"/>
          <w:szCs w:val="24"/>
        </w:rPr>
        <w:t>在执行中实时</w:t>
      </w:r>
      <w:r>
        <w:rPr>
          <w:rFonts w:ascii="宋体" w:eastAsia="宋体" w:hAnsi="宋体"/>
          <w:sz w:val="24"/>
          <w:szCs w:val="24"/>
        </w:rPr>
        <w:t>产生</w:t>
      </w:r>
      <w:r>
        <w:rPr>
          <w:rFonts w:ascii="宋体" w:eastAsia="宋体" w:hAnsi="宋体"/>
          <w:spacing w:val="-1"/>
          <w:sz w:val="24"/>
          <w:szCs w:val="24"/>
        </w:rPr>
        <w:t>记录</w:t>
      </w:r>
    </w:p>
    <w:p w:rsidR="000D775C" w:rsidRDefault="00B0793C">
      <w:pPr>
        <w:ind w:right="219" w:firstLine="472"/>
        <w:jc w:val="left"/>
        <w:rPr>
          <w:rFonts w:ascii="宋体" w:eastAsia="宋体" w:hAnsi="宋体"/>
          <w:kern w:val="0"/>
          <w:sz w:val="24"/>
          <w:szCs w:val="24"/>
        </w:rPr>
      </w:pPr>
      <w:r>
        <w:rPr>
          <w:rFonts w:ascii="宋体" w:eastAsia="宋体" w:hAnsi="宋体"/>
          <w:spacing w:val="-2"/>
          <w:kern w:val="0"/>
          <w:sz w:val="24"/>
          <w:szCs w:val="24"/>
        </w:rPr>
        <w:t>医生下达的医嘱经护士校对后自动推送到护理系统，护士使用</w:t>
      </w:r>
      <w:r>
        <w:rPr>
          <w:rFonts w:ascii="宋体" w:eastAsia="宋体" w:hAnsi="宋体" w:cs="Calibri"/>
          <w:spacing w:val="-2"/>
          <w:kern w:val="0"/>
          <w:sz w:val="24"/>
          <w:szCs w:val="24"/>
        </w:rPr>
        <w:t>PDA</w:t>
      </w:r>
      <w:r>
        <w:rPr>
          <w:rFonts w:ascii="宋体" w:eastAsia="宋体" w:hAnsi="宋体"/>
          <w:spacing w:val="-2"/>
          <w:kern w:val="0"/>
          <w:sz w:val="24"/>
          <w:szCs w:val="24"/>
        </w:rPr>
        <w:t>执行，长期医嘱及临时医嘱均通过</w:t>
      </w:r>
      <w:r>
        <w:rPr>
          <w:rFonts w:ascii="宋体" w:eastAsia="宋体" w:hAnsi="宋体" w:cs="Calibri"/>
          <w:spacing w:val="-2"/>
          <w:kern w:val="0"/>
          <w:sz w:val="24"/>
          <w:szCs w:val="24"/>
        </w:rPr>
        <w:t>PDA</w:t>
      </w:r>
      <w:r>
        <w:rPr>
          <w:rFonts w:ascii="宋体" w:eastAsia="宋体" w:hAnsi="宋体"/>
          <w:spacing w:val="-2"/>
          <w:kern w:val="0"/>
          <w:sz w:val="24"/>
          <w:szCs w:val="24"/>
        </w:rPr>
        <w:t>扫码执行，系统实时记录执行信息。长期医嘱的每一次执行情况都实时记录，医生系统护理系统均可以查看长期医嘱、临时医嘱的执行情况。</w:t>
      </w:r>
    </w:p>
    <w:p w:rsidR="000D775C" w:rsidRDefault="00B0793C">
      <w:pPr>
        <w:spacing w:before="8"/>
        <w:ind w:left="140" w:firstLineChars="0" w:firstLine="0"/>
        <w:jc w:val="left"/>
        <w:rPr>
          <w:rFonts w:ascii="宋体" w:eastAsia="宋体" w:hAnsi="宋体"/>
          <w:kern w:val="0"/>
          <w:sz w:val="24"/>
          <w:szCs w:val="24"/>
        </w:rPr>
      </w:pPr>
      <w:r>
        <w:rPr>
          <w:rFonts w:ascii="宋体" w:eastAsia="宋体" w:hAnsi="宋体" w:cs="Calibri"/>
          <w:spacing w:val="-2"/>
          <w:kern w:val="0"/>
          <w:sz w:val="24"/>
          <w:szCs w:val="24"/>
        </w:rPr>
        <w:t>1.1.</w:t>
      </w:r>
      <w:r>
        <w:rPr>
          <w:rFonts w:ascii="宋体" w:eastAsia="宋体" w:hAnsi="宋体"/>
          <w:spacing w:val="-2"/>
          <w:kern w:val="0"/>
          <w:sz w:val="24"/>
          <w:szCs w:val="24"/>
        </w:rPr>
        <w:t>医生下达的医嘱，经护士校对后自动推送到护理系统，护士使用</w:t>
      </w:r>
      <w:r>
        <w:rPr>
          <w:rFonts w:ascii="宋体" w:eastAsia="宋体" w:hAnsi="宋体" w:cs="Calibri"/>
          <w:spacing w:val="-3"/>
          <w:kern w:val="0"/>
          <w:sz w:val="24"/>
          <w:szCs w:val="24"/>
        </w:rPr>
        <w:t>PDA</w:t>
      </w:r>
      <w:r>
        <w:rPr>
          <w:rFonts w:ascii="宋体" w:eastAsia="宋体" w:hAnsi="宋体"/>
          <w:spacing w:val="-2"/>
          <w:kern w:val="0"/>
          <w:sz w:val="24"/>
          <w:szCs w:val="24"/>
        </w:rPr>
        <w:t>执行，系统实时记录执行信息，医生护士查看到内容一致的执行情况。</w:t>
      </w:r>
    </w:p>
    <w:p w:rsidR="000D775C" w:rsidRDefault="00B0793C">
      <w:pPr>
        <w:spacing w:before="8"/>
        <w:ind w:left="140" w:firstLineChars="0" w:firstLine="0"/>
        <w:jc w:val="left"/>
        <w:rPr>
          <w:rFonts w:ascii="宋体" w:eastAsia="宋体" w:hAnsi="宋体" w:cs="Calibri"/>
          <w:spacing w:val="-2"/>
          <w:kern w:val="0"/>
          <w:sz w:val="24"/>
          <w:szCs w:val="24"/>
        </w:rPr>
      </w:pPr>
      <w:r>
        <w:rPr>
          <w:rFonts w:ascii="宋体" w:eastAsia="宋体" w:hAnsi="宋体" w:cs="Calibri"/>
          <w:spacing w:val="-2"/>
          <w:kern w:val="0"/>
          <w:sz w:val="24"/>
          <w:szCs w:val="24"/>
        </w:rPr>
        <w:t>1.2.</w:t>
      </w:r>
      <w:r>
        <w:rPr>
          <w:rFonts w:ascii="宋体" w:eastAsia="宋体" w:hAnsi="宋体"/>
          <w:spacing w:val="-2"/>
          <w:kern w:val="0"/>
          <w:sz w:val="24"/>
          <w:szCs w:val="24"/>
        </w:rPr>
        <w:t>长期医嘱每一天的执行情况均由</w:t>
      </w:r>
      <w:r>
        <w:rPr>
          <w:rFonts w:ascii="宋体" w:eastAsia="宋体" w:hAnsi="宋体" w:cs="Calibri"/>
          <w:spacing w:val="-2"/>
          <w:kern w:val="0"/>
          <w:sz w:val="24"/>
          <w:szCs w:val="24"/>
        </w:rPr>
        <w:t>PDA</w:t>
      </w:r>
      <w:r>
        <w:rPr>
          <w:rFonts w:ascii="宋体" w:eastAsia="宋体" w:hAnsi="宋体"/>
          <w:spacing w:val="-2"/>
          <w:kern w:val="0"/>
          <w:sz w:val="24"/>
          <w:szCs w:val="24"/>
        </w:rPr>
        <w:t>记录，医生系统护理系统都可以查看执行情况。</w:t>
      </w:r>
    </w:p>
    <w:p w:rsidR="000D775C" w:rsidRDefault="00B0793C">
      <w:pPr>
        <w:ind w:firstLineChars="0" w:firstLine="0"/>
        <w:jc w:val="left"/>
        <w:rPr>
          <w:rFonts w:ascii="宋体" w:eastAsia="宋体" w:hAnsi="宋体"/>
          <w:b/>
          <w:bCs/>
          <w:sz w:val="24"/>
          <w:szCs w:val="24"/>
        </w:rPr>
      </w:pPr>
      <w:r>
        <w:rPr>
          <w:rFonts w:ascii="宋体" w:eastAsia="宋体" w:hAnsi="宋体" w:cs="黑体"/>
          <w:spacing w:val="-1"/>
          <w:sz w:val="24"/>
          <w:szCs w:val="24"/>
        </w:rPr>
        <w:t>2.</w:t>
      </w:r>
      <w:r>
        <w:rPr>
          <w:rFonts w:ascii="宋体" w:eastAsia="宋体" w:hAnsi="宋体"/>
          <w:spacing w:val="-1"/>
          <w:sz w:val="24"/>
          <w:szCs w:val="24"/>
        </w:rPr>
        <w:t>全院统一管理医嘱、执行记录，构成统一电子病历内容</w:t>
      </w:r>
    </w:p>
    <w:p w:rsidR="000D775C" w:rsidRDefault="00B0793C">
      <w:pPr>
        <w:ind w:firstLine="472"/>
        <w:jc w:val="left"/>
        <w:rPr>
          <w:rFonts w:ascii="宋体" w:eastAsia="宋体" w:hAnsi="宋体" w:cs="宋体"/>
          <w:spacing w:val="69"/>
          <w:kern w:val="0"/>
          <w:sz w:val="24"/>
          <w:szCs w:val="24"/>
        </w:rPr>
      </w:pPr>
      <w:r>
        <w:rPr>
          <w:rFonts w:ascii="宋体" w:eastAsia="宋体" w:hAnsi="宋体"/>
          <w:spacing w:val="-2"/>
          <w:kern w:val="0"/>
          <w:sz w:val="24"/>
          <w:szCs w:val="24"/>
        </w:rPr>
        <w:t>护士使用</w:t>
      </w:r>
      <w:r>
        <w:rPr>
          <w:rFonts w:ascii="宋体" w:eastAsia="宋体" w:hAnsi="宋体" w:cs="宋体"/>
          <w:kern w:val="0"/>
          <w:sz w:val="24"/>
          <w:szCs w:val="24"/>
        </w:rPr>
        <w:t>PDA</w:t>
      </w:r>
      <w:r>
        <w:rPr>
          <w:rFonts w:ascii="宋体" w:eastAsia="宋体" w:hAnsi="宋体"/>
          <w:spacing w:val="-2"/>
          <w:kern w:val="0"/>
          <w:sz w:val="24"/>
          <w:szCs w:val="24"/>
        </w:rPr>
        <w:t>执行医嘱，执行记录纳入全院统一管理体系，在医生、护士工作系统中均可查看医嘱执行记录及医嘱闭环过程。</w:t>
      </w:r>
    </w:p>
    <w:p w:rsidR="000D775C" w:rsidRDefault="00B0793C">
      <w:pPr>
        <w:spacing w:before="9"/>
        <w:ind w:firstLineChars="0" w:firstLine="0"/>
        <w:jc w:val="left"/>
        <w:rPr>
          <w:rFonts w:ascii="宋体" w:eastAsia="宋体" w:hAnsi="宋体"/>
          <w:kern w:val="0"/>
          <w:sz w:val="24"/>
          <w:szCs w:val="24"/>
        </w:rPr>
      </w:pPr>
      <w:r>
        <w:rPr>
          <w:rFonts w:ascii="宋体" w:eastAsia="宋体" w:hAnsi="宋体" w:cs="Calibri"/>
          <w:spacing w:val="-1"/>
          <w:kern w:val="0"/>
          <w:sz w:val="24"/>
          <w:szCs w:val="24"/>
        </w:rPr>
        <w:t>2.1.</w:t>
      </w:r>
      <w:r>
        <w:rPr>
          <w:rFonts w:ascii="宋体" w:eastAsia="宋体" w:hAnsi="宋体"/>
          <w:spacing w:val="-1"/>
          <w:kern w:val="0"/>
          <w:sz w:val="24"/>
          <w:szCs w:val="24"/>
        </w:rPr>
        <w:t>护士使用</w:t>
      </w:r>
      <w:r>
        <w:rPr>
          <w:rFonts w:ascii="宋体" w:eastAsia="宋体" w:hAnsi="宋体" w:cs="Calibri"/>
          <w:spacing w:val="-3"/>
          <w:kern w:val="0"/>
          <w:sz w:val="24"/>
          <w:szCs w:val="24"/>
        </w:rPr>
        <w:t>PDA</w:t>
      </w:r>
      <w:r>
        <w:rPr>
          <w:rFonts w:ascii="宋体" w:eastAsia="宋体" w:hAnsi="宋体"/>
          <w:spacing w:val="-2"/>
          <w:kern w:val="0"/>
          <w:sz w:val="24"/>
          <w:szCs w:val="24"/>
        </w:rPr>
        <w:t>执行病人的医嘱</w:t>
      </w:r>
    </w:p>
    <w:p w:rsidR="000D775C" w:rsidRDefault="00B0793C">
      <w:pPr>
        <w:ind w:firstLineChars="0" w:firstLine="0"/>
        <w:jc w:val="left"/>
        <w:rPr>
          <w:rFonts w:ascii="宋体" w:eastAsia="宋体" w:hAnsi="宋体" w:cs="宋体"/>
          <w:sz w:val="24"/>
          <w:szCs w:val="24"/>
        </w:rPr>
      </w:pPr>
      <w:r>
        <w:rPr>
          <w:rFonts w:ascii="宋体" w:eastAsia="宋体" w:hAnsi="宋体" w:cs="Calibri"/>
          <w:spacing w:val="-2"/>
          <w:sz w:val="24"/>
          <w:szCs w:val="24"/>
        </w:rPr>
        <w:t>2.2.</w:t>
      </w:r>
      <w:r>
        <w:rPr>
          <w:rFonts w:ascii="宋体" w:eastAsia="宋体" w:hAnsi="宋体"/>
          <w:spacing w:val="-2"/>
          <w:sz w:val="24"/>
          <w:szCs w:val="24"/>
        </w:rPr>
        <w:t>在护士系统查看医嘱执行情况及医嘱闭环过程</w:t>
      </w:r>
    </w:p>
    <w:p w:rsidR="000D775C" w:rsidRDefault="00B0793C">
      <w:pPr>
        <w:ind w:firstLineChars="0" w:firstLine="0"/>
        <w:jc w:val="left"/>
        <w:rPr>
          <w:rFonts w:ascii="宋体" w:eastAsia="宋体" w:hAnsi="宋体"/>
          <w:sz w:val="24"/>
          <w:szCs w:val="24"/>
        </w:rPr>
      </w:pPr>
      <w:r>
        <w:rPr>
          <w:rFonts w:ascii="宋体" w:eastAsia="宋体" w:hAnsi="宋体" w:cs="Calibri"/>
          <w:spacing w:val="-2"/>
          <w:sz w:val="24"/>
          <w:szCs w:val="24"/>
        </w:rPr>
        <w:lastRenderedPageBreak/>
        <w:t>2.3.</w:t>
      </w:r>
      <w:r>
        <w:rPr>
          <w:rFonts w:ascii="宋体" w:eastAsia="宋体" w:hAnsi="宋体"/>
          <w:spacing w:val="-2"/>
          <w:sz w:val="24"/>
          <w:szCs w:val="24"/>
        </w:rPr>
        <w:t>在医生工作系统查看医嘱执行情况及医嘱闭环过程。</w:t>
      </w:r>
    </w:p>
    <w:p w:rsidR="000D775C" w:rsidRDefault="00B0793C">
      <w:pPr>
        <w:spacing w:before="8"/>
        <w:ind w:right="219" w:firstLineChars="0" w:firstLine="0"/>
        <w:jc w:val="left"/>
        <w:rPr>
          <w:rFonts w:ascii="宋体" w:eastAsia="宋体" w:hAnsi="宋体" w:cs="黑体"/>
          <w:b/>
          <w:bCs/>
          <w:spacing w:val="-1"/>
          <w:kern w:val="0"/>
          <w:sz w:val="24"/>
          <w:szCs w:val="24"/>
        </w:rPr>
      </w:pPr>
      <w:r>
        <w:rPr>
          <w:rFonts w:ascii="宋体" w:eastAsia="宋体" w:hAnsi="宋体" w:cs="Calibri"/>
          <w:spacing w:val="-2"/>
          <w:sz w:val="24"/>
          <w:szCs w:val="24"/>
        </w:rPr>
        <w:t>2.</w:t>
      </w:r>
      <w:r>
        <w:rPr>
          <w:rFonts w:ascii="宋体" w:eastAsia="宋体" w:hAnsi="宋体" w:cs="Calibri" w:hint="eastAsia"/>
          <w:spacing w:val="-2"/>
          <w:sz w:val="24"/>
          <w:szCs w:val="24"/>
        </w:rPr>
        <w:t>4</w:t>
      </w:r>
      <w:r>
        <w:rPr>
          <w:rFonts w:ascii="宋体" w:eastAsia="宋体" w:hAnsi="宋体" w:cs="Calibri"/>
          <w:spacing w:val="-2"/>
          <w:sz w:val="24"/>
          <w:szCs w:val="24"/>
        </w:rPr>
        <w:t>.</w:t>
      </w:r>
      <w:r>
        <w:rPr>
          <w:rFonts w:ascii="宋体" w:eastAsia="宋体" w:hAnsi="宋体" w:cs="Calibri" w:hint="eastAsia"/>
          <w:spacing w:val="-2"/>
          <w:sz w:val="24"/>
          <w:szCs w:val="24"/>
        </w:rPr>
        <w:t>医生、护士系统查看内容一致的医嘱单，长临医嘱纳入电子病历内容，与其它医疗文书一起供全院查看，如检验科。</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3.</w:t>
      </w:r>
      <w:r>
        <w:rPr>
          <w:rFonts w:ascii="宋体" w:eastAsia="宋体" w:hAnsi="宋体" w:cs="黑体"/>
          <w:spacing w:val="-1"/>
          <w:sz w:val="24"/>
          <w:szCs w:val="24"/>
        </w:rPr>
        <w:t>新医嘱和医嘱变更可及时通知护士</w:t>
      </w:r>
    </w:p>
    <w:p w:rsidR="000D775C" w:rsidRDefault="00B0793C">
      <w:pPr>
        <w:ind w:right="219" w:firstLine="472"/>
        <w:jc w:val="left"/>
        <w:rPr>
          <w:rFonts w:ascii="宋体" w:eastAsia="宋体" w:hAnsi="宋体"/>
          <w:spacing w:val="-2"/>
          <w:kern w:val="0"/>
          <w:sz w:val="24"/>
          <w:szCs w:val="24"/>
        </w:rPr>
      </w:pPr>
      <w:r>
        <w:rPr>
          <w:rFonts w:ascii="宋体" w:eastAsia="宋体" w:hAnsi="宋体" w:hint="eastAsia"/>
          <w:spacing w:val="-2"/>
          <w:kern w:val="0"/>
          <w:sz w:val="24"/>
          <w:szCs w:val="24"/>
        </w:rPr>
        <w:t>电脑端及移动端均进行新医嘱及医嘱变更提醒。护士工作系统电脑端两种方式实时查看新开及医嘱变更：电脑系统托盘处能看见新医嘱</w:t>
      </w:r>
      <w:r>
        <w:rPr>
          <w:rFonts w:ascii="宋体" w:eastAsia="宋体" w:hAnsi="宋体" w:hint="eastAsia"/>
          <w:spacing w:val="-2"/>
          <w:kern w:val="0"/>
          <w:sz w:val="24"/>
          <w:szCs w:val="24"/>
        </w:rPr>
        <w:t xml:space="preserve"> </w:t>
      </w:r>
      <w:r>
        <w:rPr>
          <w:rFonts w:ascii="宋体" w:eastAsia="宋体" w:hAnsi="宋体" w:hint="eastAsia"/>
          <w:spacing w:val="-2"/>
          <w:kern w:val="0"/>
          <w:sz w:val="24"/>
          <w:szCs w:val="24"/>
        </w:rPr>
        <w:t>和医嘱变更的提示信息，点击后可以看到所有的详细提示目录；护理系统信息栏实时刷新显示未处理的医嘱项目，点击对应项目直接进行医嘱处理。护理</w:t>
      </w:r>
      <w:r>
        <w:rPr>
          <w:rFonts w:ascii="宋体" w:eastAsia="宋体" w:hAnsi="宋体" w:hint="eastAsia"/>
          <w:spacing w:val="-2"/>
          <w:kern w:val="0"/>
          <w:sz w:val="24"/>
          <w:szCs w:val="24"/>
        </w:rPr>
        <w:t>PDA</w:t>
      </w:r>
      <w:r>
        <w:rPr>
          <w:rFonts w:ascii="宋体" w:eastAsia="宋体" w:hAnsi="宋体" w:hint="eastAsia"/>
          <w:spacing w:val="-2"/>
          <w:kern w:val="0"/>
          <w:sz w:val="24"/>
          <w:szCs w:val="24"/>
        </w:rPr>
        <w:t>端对于新开及医嘱变更，也会自动提醒。</w:t>
      </w:r>
    </w:p>
    <w:p w:rsidR="000D775C" w:rsidRDefault="00B0793C">
      <w:pPr>
        <w:ind w:left="171" w:right="219" w:firstLineChars="0" w:firstLine="0"/>
        <w:jc w:val="left"/>
        <w:rPr>
          <w:rFonts w:ascii="宋体" w:eastAsia="宋体" w:hAnsi="宋体"/>
          <w:kern w:val="0"/>
          <w:sz w:val="24"/>
          <w:szCs w:val="24"/>
        </w:rPr>
      </w:pPr>
      <w:r>
        <w:rPr>
          <w:rFonts w:ascii="宋体" w:eastAsia="宋体" w:hAnsi="宋体" w:cs="Calibri"/>
          <w:spacing w:val="-2"/>
          <w:kern w:val="0"/>
          <w:sz w:val="24"/>
          <w:szCs w:val="24"/>
        </w:rPr>
        <w:t>3.1.</w:t>
      </w:r>
      <w:r>
        <w:rPr>
          <w:rFonts w:ascii="宋体" w:eastAsia="宋体" w:hAnsi="宋体"/>
          <w:spacing w:val="-2"/>
          <w:kern w:val="0"/>
          <w:sz w:val="24"/>
          <w:szCs w:val="24"/>
        </w:rPr>
        <w:t>电脑端提醒一：医生新开或变更医嘱后，护士操作的电脑右下角会有</w:t>
      </w:r>
      <w:r>
        <w:rPr>
          <w:rFonts w:ascii="宋体" w:eastAsia="宋体" w:hAnsi="宋体" w:hint="eastAsia"/>
          <w:spacing w:val="-2"/>
          <w:kern w:val="0"/>
          <w:sz w:val="24"/>
          <w:szCs w:val="24"/>
        </w:rPr>
        <w:t>闪动头像</w:t>
      </w:r>
      <w:r>
        <w:rPr>
          <w:rFonts w:ascii="宋体" w:eastAsia="宋体" w:hAnsi="宋体"/>
          <w:spacing w:val="-2"/>
          <w:kern w:val="0"/>
          <w:sz w:val="24"/>
          <w:szCs w:val="24"/>
        </w:rPr>
        <w:t>提示，</w:t>
      </w:r>
      <w:r>
        <w:rPr>
          <w:rFonts w:ascii="宋体" w:eastAsia="宋体" w:hAnsi="宋体" w:hint="eastAsia"/>
          <w:spacing w:val="-2"/>
          <w:kern w:val="0"/>
          <w:sz w:val="24"/>
          <w:szCs w:val="24"/>
        </w:rPr>
        <w:t>点闪动头像</w:t>
      </w:r>
      <w:r>
        <w:rPr>
          <w:rFonts w:ascii="宋体" w:eastAsia="宋体" w:hAnsi="宋体"/>
          <w:spacing w:val="-2"/>
          <w:kern w:val="0"/>
          <w:sz w:val="24"/>
          <w:szCs w:val="24"/>
        </w:rPr>
        <w:t>打开提示</w:t>
      </w:r>
      <w:r>
        <w:rPr>
          <w:rFonts w:ascii="宋体" w:eastAsia="宋体" w:hAnsi="宋体" w:hint="eastAsia"/>
          <w:spacing w:val="-2"/>
          <w:kern w:val="0"/>
          <w:sz w:val="24"/>
          <w:szCs w:val="24"/>
        </w:rPr>
        <w:t>窗口</w:t>
      </w:r>
      <w:r>
        <w:rPr>
          <w:rFonts w:ascii="宋体" w:eastAsia="宋体" w:hAnsi="宋体"/>
          <w:spacing w:val="-2"/>
          <w:kern w:val="0"/>
          <w:sz w:val="24"/>
          <w:szCs w:val="24"/>
        </w:rPr>
        <w:t>，可以查看详细的医嘱信息。</w:t>
      </w:r>
    </w:p>
    <w:p w:rsidR="000D775C" w:rsidRDefault="00B0793C">
      <w:pPr>
        <w:spacing w:before="8"/>
        <w:ind w:left="140" w:firstLineChars="0" w:firstLine="0"/>
        <w:jc w:val="left"/>
        <w:rPr>
          <w:rFonts w:ascii="宋体" w:eastAsia="宋体" w:hAnsi="宋体"/>
          <w:kern w:val="0"/>
          <w:sz w:val="24"/>
          <w:szCs w:val="24"/>
        </w:rPr>
      </w:pPr>
      <w:r>
        <w:rPr>
          <w:rFonts w:ascii="宋体" w:eastAsia="宋体" w:hAnsi="宋体" w:cs="Calibri"/>
          <w:spacing w:val="-2"/>
          <w:kern w:val="0"/>
          <w:sz w:val="24"/>
          <w:szCs w:val="24"/>
        </w:rPr>
        <w:t>3.2.</w:t>
      </w:r>
      <w:r>
        <w:rPr>
          <w:rFonts w:ascii="宋体" w:eastAsia="宋体" w:hAnsi="宋体"/>
          <w:spacing w:val="-2"/>
          <w:kern w:val="0"/>
          <w:sz w:val="24"/>
          <w:szCs w:val="24"/>
        </w:rPr>
        <w:t>电脑端提醒二：护士系统主页面信息栏自动刷新医嘱变更的项目，包含新开、停嘱、作废医嘱等，</w:t>
      </w:r>
      <w:r>
        <w:rPr>
          <w:rFonts w:ascii="宋体" w:eastAsia="宋体" w:hAnsi="宋体" w:hint="eastAsia"/>
          <w:spacing w:val="-2"/>
          <w:kern w:val="0"/>
          <w:sz w:val="24"/>
          <w:szCs w:val="24"/>
        </w:rPr>
        <w:t>待完成的任务</w:t>
      </w:r>
      <w:r>
        <w:rPr>
          <w:rFonts w:ascii="宋体" w:eastAsia="宋体" w:hAnsi="宋体"/>
          <w:spacing w:val="-2"/>
          <w:kern w:val="0"/>
          <w:sz w:val="24"/>
          <w:szCs w:val="24"/>
        </w:rPr>
        <w:t>。</w:t>
      </w:r>
    </w:p>
    <w:p w:rsidR="000D775C" w:rsidRDefault="00B0793C">
      <w:pPr>
        <w:pStyle w:val="4"/>
        <w:ind w:firstLine="420"/>
        <w:rPr>
          <w:rFonts w:ascii="宋体" w:eastAsia="宋体" w:hAnsi="宋体"/>
        </w:rPr>
      </w:pPr>
      <w:bookmarkStart w:id="24" w:name="_Toc79999838"/>
      <w:r>
        <w:rPr>
          <w:rFonts w:ascii="宋体" w:eastAsia="宋体" w:hAnsi="宋体" w:cs="宋体"/>
          <w:sz w:val="21"/>
        </w:rPr>
        <w:t>（二）</w:t>
      </w:r>
      <w:r>
        <w:rPr>
          <w:rFonts w:ascii="宋体" w:eastAsia="宋体" w:hAnsi="宋体" w:cs="宋体"/>
          <w:sz w:val="24"/>
          <w:szCs w:val="24"/>
        </w:rPr>
        <w:t>护理</w:t>
      </w:r>
      <w:r>
        <w:rPr>
          <w:rFonts w:ascii="宋体" w:eastAsia="宋体" w:hAnsi="宋体"/>
          <w:sz w:val="24"/>
          <w:szCs w:val="24"/>
        </w:rPr>
        <w:t>记录</w:t>
      </w:r>
      <w:r>
        <w:rPr>
          <w:rFonts w:ascii="宋体" w:eastAsia="宋体" w:hAnsi="宋体" w:cs="宋体"/>
          <w:sz w:val="24"/>
          <w:szCs w:val="24"/>
        </w:rPr>
        <w:t>(02.03.5)</w:t>
      </w:r>
      <w:bookmarkEnd w:id="24"/>
    </w:p>
    <w:tbl>
      <w:tblPr>
        <w:tblStyle w:val="TableNormal3"/>
        <w:tblW w:w="0" w:type="auto"/>
        <w:tblInd w:w="115" w:type="dxa"/>
        <w:tblLayout w:type="fixed"/>
        <w:tblLook w:val="04A0"/>
      </w:tblPr>
      <w:tblGrid>
        <w:gridCol w:w="1330"/>
        <w:gridCol w:w="1306"/>
        <w:gridCol w:w="1280"/>
        <w:gridCol w:w="3528"/>
        <w:gridCol w:w="1332"/>
        <w:gridCol w:w="5223"/>
      </w:tblGrid>
      <w:tr w:rsidR="000D775C">
        <w:trPr>
          <w:trHeight w:val="425"/>
        </w:trPr>
        <w:tc>
          <w:tcPr>
            <w:tcW w:w="133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bookmarkStart w:id="25" w:name="_bookmark7"/>
            <w:bookmarkEnd w:id="25"/>
            <w:r>
              <w:rPr>
                <w:rFonts w:ascii="宋体" w:eastAsia="宋体" w:hAnsi="宋体" w:cs="宋体"/>
                <w:kern w:val="0"/>
                <w:sz w:val="24"/>
                <w:szCs w:val="24"/>
                <w:lang w:eastAsia="en-US"/>
              </w:rPr>
              <w:t>项目序号</w:t>
            </w:r>
          </w:p>
        </w:tc>
        <w:tc>
          <w:tcPr>
            <w:tcW w:w="130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28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52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3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522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3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9</w:t>
            </w:r>
          </w:p>
        </w:tc>
        <w:tc>
          <w:tcPr>
            <w:tcW w:w="130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02.03.5</w:t>
            </w:r>
          </w:p>
        </w:tc>
        <w:tc>
          <w:tcPr>
            <w:tcW w:w="1280"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病房护士</w:t>
            </w:r>
          </w:p>
        </w:tc>
        <w:tc>
          <w:tcPr>
            <w:tcW w:w="3528"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rPr>
                <w:rFonts w:ascii="宋体" w:eastAsia="宋体" w:hAnsi="宋体" w:cs="宋体"/>
                <w:kern w:val="0"/>
                <w:sz w:val="24"/>
                <w:szCs w:val="24"/>
              </w:rPr>
            </w:pPr>
            <w:r>
              <w:rPr>
                <w:rFonts w:ascii="宋体" w:eastAsia="宋体" w:hAnsi="宋体" w:cs="宋体"/>
                <w:kern w:val="0"/>
                <w:sz w:val="24"/>
                <w:szCs w:val="24"/>
              </w:rPr>
              <w:t>护理记录</w:t>
            </w:r>
            <w:r>
              <w:rPr>
                <w:rFonts w:ascii="宋体" w:eastAsia="宋体" w:hAnsi="宋体" w:cs="宋体"/>
                <w:kern w:val="0"/>
                <w:sz w:val="24"/>
                <w:szCs w:val="24"/>
              </w:rPr>
              <w:t xml:space="preserve"> </w:t>
            </w:r>
          </w:p>
          <w:p w:rsidR="000D775C" w:rsidRDefault="00B0793C">
            <w:pPr>
              <w:spacing w:before="24"/>
              <w:ind w:left="102" w:right="100" w:firstLineChars="0" w:firstLine="0"/>
              <w:rPr>
                <w:rFonts w:ascii="宋体" w:eastAsia="宋体" w:hAnsi="宋体" w:cs="宋体"/>
                <w:kern w:val="0"/>
                <w:sz w:val="24"/>
                <w:szCs w:val="24"/>
              </w:rPr>
            </w:pPr>
            <w:r>
              <w:rPr>
                <w:rFonts w:ascii="宋体" w:eastAsia="宋体" w:hAnsi="宋体" w:cs="宋体"/>
                <w:kern w:val="0"/>
                <w:sz w:val="24"/>
                <w:szCs w:val="24"/>
              </w:rPr>
              <w:t>（有效应用按</w:t>
            </w:r>
            <w:r>
              <w:rPr>
                <w:rFonts w:ascii="宋体" w:eastAsia="宋体" w:hAnsi="宋体" w:cs="宋体"/>
                <w:spacing w:val="-20"/>
                <w:kern w:val="0"/>
                <w:sz w:val="24"/>
                <w:szCs w:val="24"/>
              </w:rPr>
              <w:t>出院病</w:t>
            </w:r>
            <w:r>
              <w:rPr>
                <w:rFonts w:ascii="宋体" w:eastAsia="宋体" w:hAnsi="宋体" w:cs="宋体"/>
                <w:spacing w:val="-22"/>
                <w:kern w:val="0"/>
                <w:sz w:val="24"/>
                <w:szCs w:val="24"/>
              </w:rPr>
              <w:t>人</w:t>
            </w:r>
            <w:r>
              <w:rPr>
                <w:rFonts w:ascii="宋体" w:eastAsia="宋体" w:hAnsi="宋体" w:cs="宋体"/>
                <w:spacing w:val="-20"/>
                <w:kern w:val="0"/>
                <w:sz w:val="24"/>
                <w:szCs w:val="24"/>
              </w:rPr>
              <w:t>人次</w:t>
            </w:r>
            <w:r>
              <w:rPr>
                <w:rFonts w:ascii="宋体" w:eastAsia="宋体" w:hAnsi="宋体" w:cs="宋体"/>
                <w:spacing w:val="-22"/>
                <w:kern w:val="0"/>
                <w:sz w:val="24"/>
                <w:szCs w:val="24"/>
              </w:rPr>
              <w:t>比例</w:t>
            </w:r>
            <w:r>
              <w:rPr>
                <w:rFonts w:ascii="宋体" w:eastAsia="宋体" w:hAnsi="宋体" w:cs="宋体"/>
                <w:spacing w:val="-20"/>
                <w:kern w:val="0"/>
                <w:sz w:val="24"/>
                <w:szCs w:val="24"/>
              </w:rPr>
              <w:t>计</w:t>
            </w:r>
            <w:r>
              <w:rPr>
                <w:rFonts w:ascii="宋体" w:eastAsia="宋体" w:hAnsi="宋体" w:cs="宋体"/>
                <w:spacing w:val="-19"/>
                <w:kern w:val="0"/>
                <w:sz w:val="24"/>
                <w:szCs w:val="24"/>
              </w:rPr>
              <w:t>算</w:t>
            </w:r>
            <w:r>
              <w:rPr>
                <w:rFonts w:ascii="宋体" w:eastAsia="宋体" w:hAnsi="宋体" w:cs="宋体"/>
                <w:spacing w:val="-89"/>
                <w:kern w:val="0"/>
                <w:sz w:val="24"/>
                <w:szCs w:val="24"/>
              </w:rPr>
              <w:t>）</w:t>
            </w:r>
            <w:r>
              <w:rPr>
                <w:rFonts w:ascii="宋体" w:eastAsia="宋体" w:hAnsi="宋体" w:cs="宋体"/>
                <w:kern w:val="0"/>
                <w:sz w:val="24"/>
                <w:szCs w:val="24"/>
              </w:rPr>
              <w:t>统计近</w:t>
            </w:r>
            <w:r>
              <w:rPr>
                <w:rFonts w:ascii="宋体" w:eastAsia="宋体" w:hAnsi="宋体" w:cs="宋体"/>
                <w:kern w:val="0"/>
                <w:sz w:val="24"/>
                <w:szCs w:val="24"/>
              </w:rPr>
              <w:t xml:space="preserve"> </w:t>
            </w:r>
            <w:r>
              <w:rPr>
                <w:rFonts w:ascii="宋体" w:eastAsia="宋体" w:hAnsi="宋体" w:cs="Calibri"/>
                <w:kern w:val="0"/>
                <w:sz w:val="24"/>
                <w:szCs w:val="24"/>
              </w:rPr>
              <w:t>3</w:t>
            </w:r>
            <w:r>
              <w:rPr>
                <w:rFonts w:ascii="宋体" w:eastAsia="宋体" w:hAnsi="宋体" w:cs="宋体"/>
                <w:kern w:val="0"/>
                <w:sz w:val="24"/>
                <w:szCs w:val="24"/>
              </w:rPr>
              <w:t>个月护理记录达到</w:t>
            </w:r>
            <w:r>
              <w:rPr>
                <w:rFonts w:ascii="宋体" w:eastAsia="宋体" w:hAnsi="宋体" w:cs="宋体"/>
                <w:kern w:val="0"/>
                <w:sz w:val="24"/>
                <w:szCs w:val="24"/>
              </w:rPr>
              <w:lastRenderedPageBreak/>
              <w:t>各级别的人次数</w:t>
            </w:r>
            <w:r>
              <w:rPr>
                <w:rFonts w:ascii="宋体" w:eastAsia="宋体" w:hAnsi="宋体" w:cs="宋体"/>
                <w:spacing w:val="-65"/>
                <w:kern w:val="0"/>
                <w:sz w:val="24"/>
                <w:szCs w:val="24"/>
              </w:rPr>
              <w:t>，</w:t>
            </w:r>
            <w:r>
              <w:rPr>
                <w:rFonts w:ascii="宋体" w:eastAsia="宋体" w:hAnsi="宋体" w:cs="宋体"/>
                <w:kern w:val="0"/>
                <w:sz w:val="24"/>
                <w:szCs w:val="24"/>
              </w:rPr>
              <w:t>计算</w:t>
            </w:r>
            <w:r>
              <w:rPr>
                <w:rFonts w:ascii="宋体" w:eastAsia="宋体" w:hAnsi="宋体" w:cs="宋体"/>
                <w:kern w:val="0"/>
                <w:sz w:val="24"/>
                <w:szCs w:val="24"/>
              </w:rPr>
              <w:t xml:space="preserve"> </w:t>
            </w:r>
            <w:r>
              <w:rPr>
                <w:rFonts w:ascii="宋体" w:eastAsia="宋体" w:hAnsi="宋体" w:cs="宋体"/>
                <w:kern w:val="0"/>
                <w:sz w:val="24"/>
                <w:szCs w:val="24"/>
              </w:rPr>
              <w:t>各级别人次与总出院人次的比例</w:t>
            </w:r>
          </w:p>
        </w:tc>
        <w:tc>
          <w:tcPr>
            <w:tcW w:w="133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lastRenderedPageBreak/>
              <w:t>基本</w:t>
            </w:r>
          </w:p>
        </w:tc>
        <w:tc>
          <w:tcPr>
            <w:tcW w:w="522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）护理记录、体征记录数据在医院统一医疗数据管理体系中</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）生命体征、护理处置可通过移动设备自动导</w:t>
            </w:r>
            <w:r>
              <w:rPr>
                <w:rFonts w:ascii="宋体" w:eastAsia="宋体" w:hAnsi="宋体" w:cs="宋体"/>
                <w:kern w:val="0"/>
                <w:sz w:val="24"/>
                <w:szCs w:val="24"/>
              </w:rPr>
              <w:lastRenderedPageBreak/>
              <w:t>入相应记录单</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（移动护理）</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）有护理计划模版，护理记录数据可依据护理计划产生</w:t>
            </w:r>
            <w:r>
              <w:rPr>
                <w:rFonts w:ascii="宋体" w:eastAsia="宋体" w:hAnsi="宋体" w:cs="宋体"/>
                <w:kern w:val="0"/>
                <w:sz w:val="24"/>
                <w:szCs w:val="24"/>
              </w:rPr>
              <w:t xml:space="preserve"> </w:t>
            </w:r>
          </w:p>
        </w:tc>
      </w:tr>
    </w:tbl>
    <w:p w:rsidR="000D775C" w:rsidRDefault="000D775C">
      <w:pPr>
        <w:ind w:firstLineChars="0" w:firstLine="0"/>
        <w:rPr>
          <w:rFonts w:ascii="宋体" w:eastAsia="宋体" w:hAnsi="宋体" w:cs="Calibri"/>
          <w:sz w:val="24"/>
          <w:szCs w:val="24"/>
        </w:rPr>
      </w:pP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护理记录、体征记录数据在医院统一医疗数据管理体系中</w:t>
      </w:r>
    </w:p>
    <w:p w:rsidR="000D775C" w:rsidRDefault="00B0793C">
      <w:pPr>
        <w:ind w:right="219" w:firstLine="480"/>
        <w:rPr>
          <w:rFonts w:ascii="宋体" w:eastAsia="宋体" w:hAnsi="宋体" w:cs="Calibri"/>
          <w:b/>
          <w:spacing w:val="-1"/>
          <w:sz w:val="24"/>
          <w:szCs w:val="24"/>
        </w:rPr>
      </w:pPr>
      <w:r>
        <w:rPr>
          <w:rFonts w:ascii="宋体" w:eastAsia="宋体" w:hAnsi="宋体" w:cs="宋体" w:hint="eastAsia"/>
          <w:sz w:val="24"/>
          <w:szCs w:val="24"/>
        </w:rPr>
        <w:t>在护理系统中记录病人的护理和体征信息，纳入全院统一医疗数据管理体系，医生可以在工作系统中查看及引用录入的护理和体征信息，职能部门可以统一进行查看和检查。</w:t>
      </w:r>
    </w:p>
    <w:p w:rsidR="000D775C" w:rsidRDefault="00B0793C">
      <w:pPr>
        <w:widowControl/>
        <w:ind w:firstLineChars="0" w:firstLine="0"/>
        <w:jc w:val="left"/>
        <w:rPr>
          <w:rFonts w:ascii="宋体" w:eastAsia="宋体" w:hAnsi="宋体" w:cs="Calibri"/>
          <w:kern w:val="0"/>
          <w:sz w:val="24"/>
          <w:szCs w:val="24"/>
        </w:rPr>
      </w:pPr>
      <w:r>
        <w:rPr>
          <w:rFonts w:ascii="宋体" w:eastAsia="宋体" w:hAnsi="宋体" w:cs="Calibri"/>
          <w:spacing w:val="-2"/>
          <w:sz w:val="24"/>
          <w:szCs w:val="24"/>
        </w:rPr>
        <w:t>1.1.</w:t>
      </w:r>
      <w:r>
        <w:rPr>
          <w:rFonts w:ascii="宋体" w:eastAsia="宋体" w:hAnsi="宋体" w:hint="eastAsia"/>
          <w:spacing w:val="-2"/>
          <w:sz w:val="24"/>
          <w:szCs w:val="24"/>
        </w:rPr>
        <w:t>住院护士工作站</w:t>
      </w:r>
      <w:r>
        <w:rPr>
          <w:rFonts w:ascii="宋体" w:eastAsia="宋体" w:hAnsi="宋体"/>
          <w:spacing w:val="-2"/>
          <w:sz w:val="24"/>
          <w:szCs w:val="24"/>
        </w:rPr>
        <w:t>中录入与查看各类护理记录，医生工作系统可以查看与护理系统数据一致的各类护理记录单。部分如下：</w:t>
      </w:r>
    </w:p>
    <w:p w:rsidR="000D775C" w:rsidRDefault="00B0793C">
      <w:pPr>
        <w:spacing w:before="8"/>
        <w:ind w:firstLineChars="0" w:firstLine="0"/>
        <w:jc w:val="left"/>
        <w:rPr>
          <w:rFonts w:ascii="宋体" w:eastAsia="宋体" w:hAnsi="宋体" w:cs="Calibri"/>
          <w:sz w:val="24"/>
          <w:szCs w:val="24"/>
        </w:rPr>
      </w:pPr>
      <w:r>
        <w:rPr>
          <w:rFonts w:ascii="宋体" w:eastAsia="宋体" w:hAnsi="宋体" w:cs="Calibri"/>
          <w:spacing w:val="-2"/>
          <w:kern w:val="0"/>
          <w:sz w:val="24"/>
          <w:szCs w:val="24"/>
        </w:rPr>
        <w:t>1.2.</w:t>
      </w:r>
      <w:r>
        <w:rPr>
          <w:rFonts w:ascii="宋体" w:eastAsia="宋体" w:hAnsi="宋体"/>
          <w:spacing w:val="-2"/>
          <w:kern w:val="0"/>
          <w:sz w:val="24"/>
          <w:szCs w:val="24"/>
        </w:rPr>
        <w:t>在护理系统中录入及查看体征记录，医生工作系统可以查看与护理系统数据一致体征记录。</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1.3.</w:t>
      </w:r>
      <w:r>
        <w:rPr>
          <w:rFonts w:ascii="宋体" w:eastAsia="宋体" w:hAnsi="宋体"/>
          <w:spacing w:val="-2"/>
          <w:kern w:val="0"/>
          <w:sz w:val="24"/>
          <w:szCs w:val="24"/>
        </w:rPr>
        <w:t>医生书写病历文书时</w:t>
      </w:r>
      <w:r>
        <w:rPr>
          <w:rFonts w:ascii="宋体" w:eastAsia="宋体" w:hAnsi="宋体" w:hint="eastAsia"/>
          <w:spacing w:val="-2"/>
          <w:kern w:val="0"/>
          <w:sz w:val="24"/>
          <w:szCs w:val="24"/>
        </w:rPr>
        <w:t>，通过按</w:t>
      </w:r>
      <w:r>
        <w:rPr>
          <w:rFonts w:ascii="宋体" w:eastAsia="宋体" w:hAnsi="宋体" w:hint="eastAsia"/>
          <w:spacing w:val="-2"/>
          <w:kern w:val="0"/>
          <w:sz w:val="24"/>
          <w:szCs w:val="24"/>
        </w:rPr>
        <w:t>F12</w:t>
      </w:r>
      <w:r>
        <w:rPr>
          <w:rFonts w:ascii="宋体" w:eastAsia="宋体" w:hAnsi="宋体" w:hint="eastAsia"/>
          <w:spacing w:val="-2"/>
          <w:kern w:val="0"/>
          <w:sz w:val="24"/>
          <w:szCs w:val="24"/>
        </w:rPr>
        <w:t>跳出数据元窗口，</w:t>
      </w:r>
      <w:r>
        <w:rPr>
          <w:rFonts w:ascii="宋体" w:eastAsia="宋体" w:hAnsi="宋体"/>
          <w:spacing w:val="-2"/>
          <w:kern w:val="0"/>
          <w:sz w:val="24"/>
          <w:szCs w:val="24"/>
        </w:rPr>
        <w:t>可引用护理</w:t>
      </w:r>
      <w:r>
        <w:rPr>
          <w:rFonts w:ascii="宋体" w:eastAsia="宋体" w:hAnsi="宋体" w:hint="eastAsia"/>
          <w:spacing w:val="-2"/>
          <w:kern w:val="0"/>
          <w:sz w:val="24"/>
          <w:szCs w:val="24"/>
        </w:rPr>
        <w:t>文书记录</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1.4.</w:t>
      </w:r>
      <w:r>
        <w:rPr>
          <w:rFonts w:ascii="宋体" w:eastAsia="宋体" w:hAnsi="宋体"/>
          <w:sz w:val="24"/>
          <w:szCs w:val="24"/>
        </w:rPr>
        <w:t>护理部</w:t>
      </w:r>
      <w:r>
        <w:rPr>
          <w:rFonts w:ascii="宋体" w:eastAsia="宋体" w:hAnsi="宋体"/>
          <w:spacing w:val="-2"/>
          <w:kern w:val="0"/>
          <w:sz w:val="24"/>
          <w:szCs w:val="24"/>
        </w:rPr>
        <w:t>具备</w:t>
      </w:r>
      <w:r>
        <w:rPr>
          <w:rFonts w:ascii="宋体" w:eastAsia="宋体" w:hAnsi="宋体" w:hint="eastAsia"/>
          <w:spacing w:val="-2"/>
          <w:kern w:val="0"/>
          <w:sz w:val="24"/>
          <w:szCs w:val="24"/>
        </w:rPr>
        <w:t>质控</w:t>
      </w:r>
      <w:r>
        <w:rPr>
          <w:rFonts w:ascii="宋体" w:eastAsia="宋体" w:hAnsi="宋体"/>
          <w:spacing w:val="-2"/>
          <w:kern w:val="0"/>
          <w:sz w:val="24"/>
          <w:szCs w:val="24"/>
        </w:rPr>
        <w:t>管理</w:t>
      </w:r>
      <w:r>
        <w:rPr>
          <w:rFonts w:ascii="宋体" w:eastAsia="宋体" w:hAnsi="宋体" w:hint="eastAsia"/>
          <w:spacing w:val="-2"/>
          <w:kern w:val="0"/>
          <w:sz w:val="24"/>
          <w:szCs w:val="24"/>
        </w:rPr>
        <w:t>系统</w:t>
      </w:r>
      <w:r>
        <w:rPr>
          <w:rFonts w:ascii="宋体" w:eastAsia="宋体" w:hAnsi="宋体"/>
          <w:spacing w:val="-2"/>
          <w:kern w:val="0"/>
          <w:sz w:val="24"/>
          <w:szCs w:val="24"/>
        </w:rPr>
        <w:t>权限，可查看病人的所有医疗护理记录信息以及集成视图中的所有内容。</w:t>
      </w:r>
    </w:p>
    <w:p w:rsidR="000D775C" w:rsidRDefault="00B0793C">
      <w:pPr>
        <w:ind w:firstLineChars="0" w:firstLine="0"/>
        <w:jc w:val="left"/>
        <w:rPr>
          <w:rFonts w:ascii="宋体" w:eastAsia="宋体" w:hAnsi="宋体"/>
          <w:b/>
          <w:bCs/>
          <w:sz w:val="24"/>
          <w:szCs w:val="24"/>
        </w:rPr>
      </w:pPr>
      <w:r>
        <w:rPr>
          <w:rFonts w:ascii="宋体" w:eastAsia="宋体" w:hAnsi="宋体" w:cs="黑体"/>
          <w:spacing w:val="-1"/>
          <w:sz w:val="24"/>
          <w:szCs w:val="24"/>
        </w:rPr>
        <w:t>2.</w:t>
      </w:r>
      <w:r>
        <w:rPr>
          <w:rFonts w:ascii="宋体" w:eastAsia="宋体" w:hAnsi="宋体"/>
          <w:spacing w:val="-1"/>
          <w:sz w:val="24"/>
          <w:szCs w:val="24"/>
        </w:rPr>
        <w:t>生命体征、护理处置可通过移动设备自动导入相应记录单</w:t>
      </w:r>
    </w:p>
    <w:p w:rsidR="000D775C" w:rsidRDefault="00B0793C">
      <w:pPr>
        <w:ind w:firstLineChars="0" w:firstLine="0"/>
        <w:jc w:val="left"/>
        <w:rPr>
          <w:rFonts w:ascii="宋体" w:eastAsia="宋体" w:hAnsi="宋体"/>
          <w:sz w:val="24"/>
          <w:szCs w:val="24"/>
        </w:rPr>
      </w:pPr>
      <w:r>
        <w:rPr>
          <w:rFonts w:ascii="宋体" w:eastAsia="宋体" w:hAnsi="宋体" w:hint="eastAsia"/>
          <w:spacing w:val="-2"/>
          <w:sz w:val="24"/>
          <w:szCs w:val="24"/>
        </w:rPr>
        <w:t>护士使用</w:t>
      </w:r>
      <w:r>
        <w:rPr>
          <w:rFonts w:ascii="宋体" w:eastAsia="宋体" w:hAnsi="宋体" w:hint="eastAsia"/>
          <w:spacing w:val="-2"/>
          <w:sz w:val="24"/>
          <w:szCs w:val="24"/>
        </w:rPr>
        <w:t xml:space="preserve"> PDA </w:t>
      </w:r>
      <w:r>
        <w:rPr>
          <w:rFonts w:ascii="宋体" w:eastAsia="宋体" w:hAnsi="宋体" w:hint="eastAsia"/>
          <w:spacing w:val="-2"/>
          <w:sz w:val="24"/>
          <w:szCs w:val="24"/>
        </w:rPr>
        <w:t>记录病人的生命体征和各类护理处置，自动归入相应的记录单包括医生病历文书，纳入全院统一医疗数据管理体系，产生</w:t>
      </w:r>
      <w:r>
        <w:rPr>
          <w:rFonts w:ascii="宋体" w:eastAsia="宋体" w:hAnsi="宋体" w:hint="eastAsia"/>
          <w:spacing w:val="-2"/>
          <w:sz w:val="24"/>
          <w:szCs w:val="24"/>
        </w:rPr>
        <w:lastRenderedPageBreak/>
        <w:t>在病历中的统一记录。能够根据体征数据自动给出护理措施的提示，体温超过设定值时会有相关护理措施提醒，执行的措施能够自动记录到护理记录单中。</w:t>
      </w:r>
      <w:r>
        <w:rPr>
          <w:rFonts w:ascii="宋体" w:eastAsia="宋体" w:hAnsi="宋体" w:hint="eastAsia"/>
          <w:spacing w:val="-3"/>
          <w:kern w:val="0"/>
          <w:sz w:val="24"/>
          <w:szCs w:val="24"/>
        </w:rPr>
        <w:t>移动平板端护士对患者评估、签订同意书、患者交接等护理病历，自动归入电子护士工作站系统中，统一管理保存。</w:t>
      </w:r>
    </w:p>
    <w:p w:rsidR="000D775C" w:rsidRDefault="00B0793C">
      <w:pPr>
        <w:ind w:firstLineChars="0" w:firstLine="0"/>
        <w:jc w:val="left"/>
        <w:rPr>
          <w:rFonts w:ascii="宋体" w:eastAsia="宋体" w:hAnsi="宋体" w:cs="Calibri"/>
          <w:spacing w:val="-1"/>
          <w:kern w:val="0"/>
          <w:sz w:val="24"/>
          <w:szCs w:val="24"/>
        </w:rPr>
      </w:pPr>
      <w:r>
        <w:rPr>
          <w:rFonts w:ascii="宋体" w:eastAsia="宋体" w:hAnsi="宋体" w:cs="Calibri"/>
          <w:spacing w:val="-1"/>
          <w:kern w:val="0"/>
          <w:sz w:val="24"/>
          <w:szCs w:val="24"/>
        </w:rPr>
        <w:t>2.1.</w:t>
      </w:r>
      <w:r>
        <w:rPr>
          <w:rFonts w:ascii="宋体" w:eastAsia="宋体" w:hAnsi="宋体"/>
          <w:spacing w:val="-1"/>
          <w:kern w:val="0"/>
          <w:sz w:val="24"/>
          <w:szCs w:val="24"/>
        </w:rPr>
        <w:t>护士使用</w:t>
      </w:r>
      <w:r>
        <w:rPr>
          <w:rFonts w:ascii="宋体" w:eastAsia="宋体" w:hAnsi="宋体" w:cs="Calibri"/>
          <w:spacing w:val="-3"/>
          <w:kern w:val="0"/>
          <w:sz w:val="24"/>
          <w:szCs w:val="24"/>
        </w:rPr>
        <w:t>PDA</w:t>
      </w:r>
      <w:r>
        <w:rPr>
          <w:rFonts w:ascii="宋体" w:eastAsia="宋体" w:hAnsi="宋体"/>
          <w:spacing w:val="-3"/>
          <w:kern w:val="0"/>
          <w:sz w:val="24"/>
          <w:szCs w:val="24"/>
        </w:rPr>
        <w:t>录入病人体征和护理处置情况，自动归入相应的记录单。如体征数据自动同步到体温单及其他需要体征数据的记录单中；</w:t>
      </w:r>
      <w:r>
        <w:rPr>
          <w:rFonts w:ascii="宋体" w:eastAsia="宋体" w:hAnsi="宋体" w:hint="eastAsia"/>
          <w:spacing w:val="-3"/>
          <w:kern w:val="0"/>
          <w:sz w:val="24"/>
          <w:szCs w:val="24"/>
        </w:rPr>
        <w:t>输血数据</w:t>
      </w:r>
      <w:r>
        <w:rPr>
          <w:rFonts w:ascii="宋体" w:eastAsia="宋体" w:hAnsi="宋体" w:hint="eastAsia"/>
          <w:spacing w:val="-2"/>
          <w:kern w:val="0"/>
          <w:sz w:val="24"/>
          <w:szCs w:val="24"/>
        </w:rPr>
        <w:t>提示导入</w:t>
      </w:r>
      <w:r>
        <w:rPr>
          <w:rFonts w:ascii="宋体" w:eastAsia="宋体" w:hAnsi="宋体"/>
          <w:spacing w:val="-2"/>
          <w:kern w:val="0"/>
          <w:sz w:val="24"/>
          <w:szCs w:val="24"/>
        </w:rPr>
        <w:t>到</w:t>
      </w:r>
      <w:r>
        <w:rPr>
          <w:rFonts w:ascii="宋体" w:eastAsia="宋体" w:hAnsi="宋体" w:hint="eastAsia"/>
          <w:spacing w:val="-2"/>
          <w:kern w:val="0"/>
          <w:sz w:val="24"/>
          <w:szCs w:val="24"/>
        </w:rPr>
        <w:t>护理</w:t>
      </w:r>
      <w:r>
        <w:rPr>
          <w:rFonts w:ascii="宋体" w:eastAsia="宋体" w:hAnsi="宋体"/>
          <w:spacing w:val="-2"/>
          <w:kern w:val="0"/>
          <w:sz w:val="24"/>
          <w:szCs w:val="24"/>
        </w:rPr>
        <w:t>记录单中；</w:t>
      </w:r>
      <w:r>
        <w:rPr>
          <w:rFonts w:ascii="宋体" w:eastAsia="宋体" w:hAnsi="宋体" w:cs="Calibri"/>
          <w:spacing w:val="-2"/>
          <w:kern w:val="0"/>
          <w:sz w:val="24"/>
          <w:szCs w:val="24"/>
        </w:rPr>
        <w:t>PDA</w:t>
      </w:r>
      <w:r>
        <w:rPr>
          <w:rFonts w:ascii="宋体" w:eastAsia="宋体" w:hAnsi="宋体" w:hint="eastAsia"/>
          <w:spacing w:val="-2"/>
          <w:kern w:val="0"/>
          <w:sz w:val="24"/>
          <w:szCs w:val="24"/>
        </w:rPr>
        <w:t>录入的输血信息自动生成到输血护理记录中</w:t>
      </w:r>
      <w:r>
        <w:rPr>
          <w:rFonts w:ascii="宋体" w:eastAsia="宋体" w:hAnsi="宋体"/>
          <w:spacing w:val="-2"/>
          <w:kern w:val="0"/>
          <w:sz w:val="24"/>
          <w:szCs w:val="24"/>
        </w:rPr>
        <w:t>。</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2.2.</w:t>
      </w:r>
      <w:r>
        <w:rPr>
          <w:rFonts w:ascii="宋体" w:eastAsia="宋体" w:hAnsi="宋体" w:cs="Calibri" w:hint="eastAsia"/>
          <w:spacing w:val="-2"/>
          <w:kern w:val="0"/>
          <w:sz w:val="24"/>
          <w:szCs w:val="24"/>
        </w:rPr>
        <w:t>PDA</w:t>
      </w:r>
      <w:r>
        <w:rPr>
          <w:rFonts w:ascii="宋体" w:eastAsia="宋体" w:hAnsi="宋体"/>
          <w:spacing w:val="-2"/>
          <w:kern w:val="0"/>
          <w:sz w:val="24"/>
          <w:szCs w:val="24"/>
        </w:rPr>
        <w:t>产生</w:t>
      </w:r>
      <w:r>
        <w:rPr>
          <w:rFonts w:ascii="宋体" w:eastAsia="宋体" w:hAnsi="宋体" w:hint="eastAsia"/>
          <w:spacing w:val="-2"/>
          <w:kern w:val="0"/>
          <w:sz w:val="24"/>
          <w:szCs w:val="24"/>
        </w:rPr>
        <w:t>的输血信息，可导入医生工作站病程记录，</w:t>
      </w:r>
      <w:r>
        <w:rPr>
          <w:rFonts w:ascii="宋体" w:eastAsia="宋体" w:hAnsi="宋体"/>
          <w:spacing w:val="-2"/>
          <w:kern w:val="0"/>
          <w:sz w:val="24"/>
          <w:szCs w:val="24"/>
        </w:rPr>
        <w:t>病历中统一的体征与执行记录，医生系统能够看到患者病历中的体温单及执行记录。</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2.3.</w:t>
      </w:r>
      <w:r>
        <w:rPr>
          <w:rFonts w:ascii="宋体" w:eastAsia="宋体" w:hAnsi="宋体"/>
          <w:spacing w:val="-2"/>
          <w:kern w:val="0"/>
          <w:sz w:val="24"/>
          <w:szCs w:val="24"/>
        </w:rPr>
        <w:t>护理系统能够根据体征数据自动给出护理措施的提示，如体温异常提醒，选择相应处理措施后，会自动生成到护理</w:t>
      </w:r>
      <w:r>
        <w:rPr>
          <w:rFonts w:ascii="宋体" w:eastAsia="宋体" w:hAnsi="宋体" w:hint="eastAsia"/>
          <w:spacing w:val="-2"/>
          <w:kern w:val="0"/>
          <w:sz w:val="24"/>
          <w:szCs w:val="24"/>
        </w:rPr>
        <w:t>计划单</w:t>
      </w:r>
      <w:r>
        <w:rPr>
          <w:rFonts w:ascii="宋体" w:eastAsia="宋体" w:hAnsi="宋体"/>
          <w:spacing w:val="-2"/>
          <w:kern w:val="0"/>
          <w:sz w:val="24"/>
          <w:szCs w:val="24"/>
        </w:rPr>
        <w:t>中。</w:t>
      </w:r>
    </w:p>
    <w:p w:rsidR="000D775C" w:rsidRDefault="00B0793C">
      <w:pPr>
        <w:spacing w:before="8"/>
        <w:ind w:right="205" w:firstLineChars="0" w:firstLine="0"/>
        <w:jc w:val="left"/>
        <w:rPr>
          <w:rFonts w:ascii="宋体" w:eastAsia="宋体" w:hAnsi="宋体" w:cs="Calibri"/>
          <w:spacing w:val="-1"/>
          <w:kern w:val="0"/>
          <w:sz w:val="24"/>
          <w:szCs w:val="24"/>
        </w:rPr>
      </w:pPr>
      <w:r>
        <w:rPr>
          <w:rFonts w:ascii="宋体" w:eastAsia="宋体" w:hAnsi="宋体" w:cs="Calibri" w:hint="eastAsia"/>
          <w:spacing w:val="-1"/>
          <w:kern w:val="0"/>
          <w:sz w:val="24"/>
          <w:szCs w:val="24"/>
        </w:rPr>
        <w:t>2.4</w:t>
      </w:r>
      <w:r>
        <w:rPr>
          <w:rFonts w:ascii="宋体" w:eastAsia="宋体" w:hAnsi="宋体" w:cs="Calibri" w:hint="eastAsia"/>
          <w:spacing w:val="-1"/>
          <w:kern w:val="0"/>
          <w:sz w:val="24"/>
          <w:szCs w:val="24"/>
        </w:rPr>
        <w:t>护士移动平板评估、签订同意书、患者交接护理病历生成到住院护士工作站，形成统一病历。</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3.</w:t>
      </w:r>
      <w:r>
        <w:rPr>
          <w:rFonts w:ascii="宋体" w:eastAsia="宋体" w:hAnsi="宋体" w:cs="黑体"/>
          <w:spacing w:val="-1"/>
          <w:sz w:val="24"/>
          <w:szCs w:val="24"/>
        </w:rPr>
        <w:t>有护理</w:t>
      </w:r>
      <w:r>
        <w:rPr>
          <w:rFonts w:ascii="宋体" w:eastAsia="宋体" w:hAnsi="宋体"/>
          <w:sz w:val="24"/>
          <w:szCs w:val="24"/>
        </w:rPr>
        <w:t>计划</w:t>
      </w:r>
      <w:r>
        <w:rPr>
          <w:rFonts w:ascii="宋体" w:eastAsia="宋体" w:hAnsi="宋体" w:cs="黑体"/>
          <w:spacing w:val="-1"/>
          <w:sz w:val="24"/>
          <w:szCs w:val="24"/>
        </w:rPr>
        <w:t>模版，护理记录数据可依据护理计划产生</w:t>
      </w:r>
    </w:p>
    <w:p w:rsidR="000D775C" w:rsidRDefault="00B0793C">
      <w:pPr>
        <w:ind w:firstLine="472"/>
        <w:jc w:val="left"/>
        <w:rPr>
          <w:rFonts w:ascii="宋体" w:eastAsia="宋体" w:hAnsi="宋体"/>
          <w:spacing w:val="77"/>
          <w:sz w:val="24"/>
          <w:szCs w:val="24"/>
        </w:rPr>
      </w:pPr>
      <w:r>
        <w:rPr>
          <w:rFonts w:ascii="宋体" w:eastAsia="宋体" w:hAnsi="宋体" w:hint="eastAsia"/>
          <w:spacing w:val="-2"/>
          <w:sz w:val="24"/>
          <w:szCs w:val="24"/>
        </w:rPr>
        <w:t>在护理系统中维护护理计划模板，依据计划模板记录执行情况，还可根据患者评估结果</w:t>
      </w:r>
      <w:r>
        <w:rPr>
          <w:rFonts w:ascii="宋体" w:eastAsia="宋体" w:hAnsi="宋体" w:hint="eastAsia"/>
          <w:spacing w:val="-2"/>
          <w:sz w:val="24"/>
          <w:szCs w:val="24"/>
        </w:rPr>
        <w:t>生成相应护理计划，计划可生成到护理计划模板，也可导入护理记录单。护理计划系统生成相应的护理任务，提醒护士执行，并且记录，最后对计划进行评价完成情况记录。</w:t>
      </w:r>
    </w:p>
    <w:p w:rsidR="000D775C" w:rsidRDefault="00B0793C">
      <w:pPr>
        <w:spacing w:before="8"/>
        <w:ind w:right="1964"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3.1.</w:t>
      </w:r>
      <w:r>
        <w:rPr>
          <w:rFonts w:ascii="宋体" w:eastAsia="宋体" w:hAnsi="宋体"/>
          <w:spacing w:val="-2"/>
          <w:kern w:val="0"/>
          <w:sz w:val="24"/>
          <w:szCs w:val="24"/>
        </w:rPr>
        <w:t>在护理系统中维护护理计划，并依据护理计划记录执行情况。制定护理计划及记录护理执行时，均提供模板进行选择。</w:t>
      </w:r>
    </w:p>
    <w:p w:rsidR="000D775C" w:rsidRDefault="00B0793C">
      <w:pPr>
        <w:spacing w:before="8"/>
        <w:ind w:right="-31" w:firstLineChars="0" w:firstLine="0"/>
        <w:rPr>
          <w:rFonts w:ascii="宋体" w:eastAsia="宋体" w:hAnsi="宋体" w:cs="Calibri"/>
          <w:spacing w:val="-2"/>
          <w:kern w:val="0"/>
          <w:sz w:val="24"/>
          <w:szCs w:val="24"/>
        </w:rPr>
      </w:pPr>
      <w:r>
        <w:rPr>
          <w:rFonts w:ascii="宋体" w:eastAsia="宋体" w:hAnsi="宋体" w:cs="Calibri"/>
          <w:spacing w:val="-2"/>
          <w:kern w:val="0"/>
          <w:sz w:val="24"/>
          <w:szCs w:val="24"/>
        </w:rPr>
        <w:t>3.</w:t>
      </w:r>
      <w:r>
        <w:rPr>
          <w:rFonts w:ascii="宋体" w:eastAsia="宋体" w:hAnsi="宋体" w:cs="Calibri" w:hint="eastAsia"/>
          <w:spacing w:val="-2"/>
          <w:kern w:val="0"/>
          <w:sz w:val="24"/>
          <w:szCs w:val="24"/>
        </w:rPr>
        <w:t>2</w:t>
      </w:r>
      <w:r>
        <w:rPr>
          <w:rFonts w:ascii="宋体" w:eastAsia="宋体" w:hAnsi="宋体" w:cs="Calibri"/>
          <w:spacing w:val="-2"/>
          <w:kern w:val="0"/>
          <w:sz w:val="24"/>
          <w:szCs w:val="24"/>
        </w:rPr>
        <w:t>.</w:t>
      </w:r>
      <w:r>
        <w:rPr>
          <w:rFonts w:ascii="宋体" w:eastAsia="宋体" w:hAnsi="宋体" w:cs="Calibri" w:hint="eastAsia"/>
          <w:spacing w:val="-2"/>
          <w:kern w:val="0"/>
          <w:sz w:val="24"/>
          <w:szCs w:val="24"/>
        </w:rPr>
        <w:t>根据患者各类评估单结果，触发相应的护理计划，生成护理计划任务，并且导入到护理记录单中。如：疼痛评估单疼痛评估触发护</w:t>
      </w:r>
      <w:r>
        <w:rPr>
          <w:rFonts w:ascii="宋体" w:eastAsia="宋体" w:hAnsi="宋体" w:cs="Calibri" w:hint="eastAsia"/>
          <w:spacing w:val="-2"/>
          <w:kern w:val="0"/>
          <w:sz w:val="24"/>
          <w:szCs w:val="24"/>
        </w:rPr>
        <w:lastRenderedPageBreak/>
        <w:t>理计划</w:t>
      </w:r>
    </w:p>
    <w:p w:rsidR="000D775C" w:rsidRDefault="00B0793C">
      <w:pPr>
        <w:ind w:left="20"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3.3.</w:t>
      </w:r>
      <w:r>
        <w:rPr>
          <w:rFonts w:ascii="宋体" w:eastAsia="宋体" w:hAnsi="宋体"/>
          <w:spacing w:val="-2"/>
          <w:kern w:val="0"/>
          <w:sz w:val="24"/>
          <w:szCs w:val="24"/>
        </w:rPr>
        <w:t>系统根据设置好的护理计划规则，自动</w:t>
      </w:r>
      <w:r>
        <w:rPr>
          <w:rFonts w:ascii="宋体" w:eastAsia="宋体" w:hAnsi="宋体" w:hint="eastAsia"/>
          <w:spacing w:val="-2"/>
          <w:kern w:val="0"/>
          <w:sz w:val="24"/>
          <w:szCs w:val="24"/>
        </w:rPr>
        <w:t>生成任务</w:t>
      </w:r>
      <w:r>
        <w:rPr>
          <w:rFonts w:ascii="宋体" w:eastAsia="宋体" w:hAnsi="宋体"/>
          <w:spacing w:val="-2"/>
          <w:kern w:val="0"/>
          <w:sz w:val="24"/>
          <w:szCs w:val="24"/>
        </w:rPr>
        <w:t>提醒，并可直接进行评估记录。</w:t>
      </w:r>
    </w:p>
    <w:p w:rsidR="000D775C" w:rsidRDefault="00B0793C">
      <w:pPr>
        <w:pStyle w:val="3"/>
        <w:ind w:firstLine="482"/>
      </w:pPr>
      <w:bookmarkStart w:id="26" w:name="_Toc79999839"/>
      <w:r>
        <w:rPr>
          <w:rFonts w:hint="eastAsia"/>
        </w:rPr>
        <w:t>三、</w:t>
      </w:r>
      <w:r>
        <w:t>门诊医师</w:t>
      </w:r>
      <w:bookmarkEnd w:id="26"/>
    </w:p>
    <w:p w:rsidR="000D775C" w:rsidRDefault="00B0793C">
      <w:pPr>
        <w:pStyle w:val="4"/>
        <w:ind w:firstLine="420"/>
        <w:rPr>
          <w:rFonts w:ascii="宋体" w:eastAsia="宋体" w:hAnsi="宋体"/>
        </w:rPr>
      </w:pPr>
      <w:bookmarkStart w:id="27" w:name="_Toc46007495"/>
      <w:bookmarkStart w:id="28" w:name="_Toc79999840"/>
      <w:r>
        <w:rPr>
          <w:rFonts w:ascii="宋体" w:eastAsia="宋体" w:hAnsi="宋体" w:cs="宋体"/>
          <w:sz w:val="21"/>
        </w:rPr>
        <w:t>（</w:t>
      </w:r>
      <w:r>
        <w:rPr>
          <w:rFonts w:ascii="宋体" w:eastAsia="宋体" w:hAnsi="宋体" w:cs="宋体" w:hint="eastAsia"/>
          <w:sz w:val="21"/>
        </w:rPr>
        <w:t>一</w:t>
      </w:r>
      <w:r>
        <w:rPr>
          <w:rFonts w:ascii="宋体" w:eastAsia="宋体" w:hAnsi="宋体" w:cs="宋体"/>
          <w:sz w:val="21"/>
        </w:rPr>
        <w:t>）</w:t>
      </w:r>
      <w:r>
        <w:rPr>
          <w:rFonts w:ascii="宋体" w:eastAsia="宋体" w:hAnsi="宋体" w:cs="宋体"/>
          <w:sz w:val="24"/>
          <w:szCs w:val="24"/>
        </w:rPr>
        <w:t>处方</w:t>
      </w:r>
      <w:r>
        <w:rPr>
          <w:rFonts w:ascii="宋体" w:eastAsia="宋体" w:hAnsi="宋体"/>
          <w:sz w:val="24"/>
          <w:szCs w:val="24"/>
        </w:rPr>
        <w:t>书写</w:t>
      </w:r>
      <w:r>
        <w:rPr>
          <w:rFonts w:ascii="宋体" w:eastAsia="宋体" w:hAnsi="宋体" w:cs="宋体"/>
          <w:sz w:val="24"/>
          <w:szCs w:val="24"/>
        </w:rPr>
        <w:t>(03.01.5)</w:t>
      </w:r>
      <w:bookmarkEnd w:id="27"/>
      <w:bookmarkEnd w:id="28"/>
    </w:p>
    <w:tbl>
      <w:tblPr>
        <w:tblStyle w:val="TableNormal3"/>
        <w:tblW w:w="0" w:type="auto"/>
        <w:tblInd w:w="122" w:type="dxa"/>
        <w:tblLayout w:type="fixed"/>
        <w:tblLook w:val="04A0"/>
      </w:tblPr>
      <w:tblGrid>
        <w:gridCol w:w="1328"/>
        <w:gridCol w:w="1303"/>
        <w:gridCol w:w="1438"/>
        <w:gridCol w:w="3696"/>
        <w:gridCol w:w="1354"/>
        <w:gridCol w:w="4866"/>
      </w:tblGrid>
      <w:tr w:rsidR="000D775C">
        <w:trPr>
          <w:trHeight w:val="425"/>
        </w:trPr>
        <w:tc>
          <w:tcPr>
            <w:tcW w:w="132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0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43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69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5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86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2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10</w:t>
            </w:r>
          </w:p>
        </w:tc>
        <w:tc>
          <w:tcPr>
            <w:tcW w:w="130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03.01.5</w:t>
            </w:r>
          </w:p>
        </w:tc>
        <w:tc>
          <w:tcPr>
            <w:tcW w:w="143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门诊医师</w:t>
            </w:r>
          </w:p>
        </w:tc>
        <w:tc>
          <w:tcPr>
            <w:tcW w:w="369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rPr>
                <w:rFonts w:ascii="宋体" w:eastAsia="宋体" w:hAnsi="宋体" w:cs="宋体"/>
                <w:kern w:val="0"/>
                <w:sz w:val="24"/>
                <w:szCs w:val="24"/>
              </w:rPr>
            </w:pPr>
            <w:r>
              <w:rPr>
                <w:rFonts w:ascii="宋体" w:eastAsia="宋体" w:hAnsi="宋体" w:cs="宋体"/>
                <w:kern w:val="0"/>
                <w:sz w:val="24"/>
                <w:szCs w:val="24"/>
              </w:rPr>
              <w:t>处方书写</w:t>
            </w:r>
            <w:r>
              <w:rPr>
                <w:rFonts w:ascii="宋体" w:eastAsia="宋体" w:hAnsi="宋体" w:cs="宋体"/>
                <w:kern w:val="0"/>
                <w:sz w:val="24"/>
                <w:szCs w:val="24"/>
              </w:rPr>
              <w:t xml:space="preserve"> </w:t>
            </w:r>
          </w:p>
          <w:p w:rsidR="000D775C" w:rsidRDefault="00B0793C">
            <w:pPr>
              <w:spacing w:before="77"/>
              <w:ind w:left="102" w:right="157" w:firstLineChars="0" w:firstLine="0"/>
              <w:rPr>
                <w:rFonts w:ascii="宋体" w:eastAsia="宋体" w:hAnsi="宋体" w:cs="宋体"/>
                <w:kern w:val="0"/>
                <w:sz w:val="24"/>
                <w:szCs w:val="24"/>
              </w:rPr>
            </w:pPr>
            <w:r>
              <w:rPr>
                <w:rFonts w:ascii="宋体" w:eastAsia="宋体" w:hAnsi="宋体" w:cs="宋体"/>
                <w:kern w:val="0"/>
                <w:sz w:val="24"/>
                <w:szCs w:val="24"/>
              </w:rPr>
              <w:t>（有效应用按门诊处方数计算）统计近</w:t>
            </w:r>
            <w:r>
              <w:rPr>
                <w:rFonts w:ascii="宋体" w:eastAsia="宋体" w:hAnsi="宋体" w:cs="Calibri"/>
                <w:kern w:val="0"/>
                <w:sz w:val="24"/>
                <w:szCs w:val="24"/>
              </w:rPr>
              <w:t>3</w:t>
            </w:r>
            <w:r>
              <w:rPr>
                <w:rFonts w:ascii="宋体" w:eastAsia="宋体" w:hAnsi="宋体" w:cs="宋体"/>
                <w:kern w:val="0"/>
                <w:sz w:val="24"/>
                <w:szCs w:val="24"/>
              </w:rPr>
              <w:t>个</w:t>
            </w:r>
            <w:r>
              <w:rPr>
                <w:rFonts w:ascii="宋体" w:eastAsia="宋体" w:hAnsi="宋体" w:cs="宋体"/>
                <w:kern w:val="0"/>
                <w:sz w:val="24"/>
                <w:szCs w:val="24"/>
              </w:rPr>
              <w:t xml:space="preserve"> </w:t>
            </w:r>
            <w:r>
              <w:rPr>
                <w:rFonts w:ascii="宋体" w:eastAsia="宋体" w:hAnsi="宋体" w:cs="宋体"/>
                <w:kern w:val="0"/>
                <w:sz w:val="24"/>
                <w:szCs w:val="24"/>
              </w:rPr>
              <w:t>月达到各级别功能的门诊处方数，计算这些</w:t>
            </w:r>
            <w:r>
              <w:rPr>
                <w:rFonts w:ascii="宋体" w:eastAsia="宋体" w:hAnsi="宋体" w:cs="宋体"/>
                <w:kern w:val="0"/>
                <w:sz w:val="24"/>
                <w:szCs w:val="24"/>
              </w:rPr>
              <w:t xml:space="preserve"> </w:t>
            </w:r>
            <w:r>
              <w:rPr>
                <w:rFonts w:ascii="宋体" w:eastAsia="宋体" w:hAnsi="宋体" w:cs="宋体"/>
                <w:kern w:val="0"/>
                <w:sz w:val="24"/>
                <w:szCs w:val="24"/>
              </w:rPr>
              <w:t>门诊处方数与门诊总处方数的比例</w:t>
            </w:r>
            <w:r>
              <w:rPr>
                <w:rFonts w:ascii="宋体" w:eastAsia="宋体" w:hAnsi="宋体" w:cs="宋体"/>
                <w:kern w:val="0"/>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486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right="101" w:firstLineChars="0" w:firstLine="0"/>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）具有针对病人诊断、性别、历史处方、过敏史等进行</w:t>
            </w:r>
            <w:r>
              <w:rPr>
                <w:rFonts w:ascii="宋体" w:eastAsia="宋体" w:hAnsi="宋体" w:cs="宋体"/>
                <w:spacing w:val="-2"/>
                <w:kern w:val="0"/>
                <w:sz w:val="24"/>
                <w:szCs w:val="24"/>
              </w:rPr>
              <w:t>合理用药、配伍禁忌、给药途径等综合自动检查功能并给出</w:t>
            </w:r>
            <w:r>
              <w:rPr>
                <w:rFonts w:ascii="宋体" w:eastAsia="宋体" w:hAnsi="宋体" w:cs="宋体"/>
                <w:kern w:val="0"/>
                <w:sz w:val="24"/>
                <w:szCs w:val="24"/>
              </w:rPr>
              <w:t>提示</w:t>
            </w:r>
            <w:r>
              <w:rPr>
                <w:rFonts w:ascii="宋体" w:eastAsia="宋体" w:hAnsi="宋体" w:cs="宋体"/>
                <w:kern w:val="0"/>
                <w:sz w:val="24"/>
                <w:szCs w:val="24"/>
              </w:rPr>
              <w:t xml:space="preserve"> </w:t>
            </w:r>
          </w:p>
          <w:p w:rsidR="000D775C" w:rsidRDefault="00B0793C">
            <w:pPr>
              <w:spacing w:before="17"/>
              <w:ind w:left="102" w:firstLineChars="0" w:firstLine="0"/>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）对高危药品使用给予警示</w:t>
            </w:r>
            <w:r>
              <w:rPr>
                <w:rFonts w:ascii="宋体" w:eastAsia="宋体" w:hAnsi="宋体" w:cs="宋体"/>
                <w:kern w:val="0"/>
                <w:sz w:val="24"/>
                <w:szCs w:val="24"/>
              </w:rPr>
              <w:t xml:space="preserve"> </w:t>
            </w:r>
          </w:p>
          <w:p w:rsidR="000D775C" w:rsidRDefault="00B0793C">
            <w:pPr>
              <w:spacing w:before="76"/>
              <w:ind w:left="102" w:firstLineChars="0" w:firstLine="0"/>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）支持医生处方开写权限控制</w:t>
            </w:r>
            <w:r>
              <w:rPr>
                <w:rFonts w:ascii="宋体" w:eastAsia="宋体" w:hAnsi="宋体" w:cs="宋体"/>
                <w:kern w:val="0"/>
                <w:sz w:val="24"/>
                <w:szCs w:val="24"/>
              </w:rPr>
              <w:t xml:space="preserve"> </w:t>
            </w:r>
          </w:p>
          <w:p w:rsidR="000D775C" w:rsidRDefault="00B0793C">
            <w:pPr>
              <w:spacing w:before="76"/>
              <w:ind w:left="102" w:right="158" w:firstLineChars="0" w:firstLine="0"/>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）可依据诊断判断传染病情况，并通过系统上报医政管理部门</w:t>
            </w:r>
            <w:r>
              <w:rPr>
                <w:rFonts w:ascii="宋体" w:eastAsia="宋体" w:hAnsi="宋体" w:cs="宋体"/>
                <w:kern w:val="0"/>
                <w:sz w:val="24"/>
                <w:szCs w:val="24"/>
              </w:rPr>
              <w:t xml:space="preserve"> </w:t>
            </w:r>
          </w:p>
        </w:tc>
      </w:tr>
    </w:tbl>
    <w:p w:rsidR="000D775C" w:rsidRDefault="000D775C">
      <w:pPr>
        <w:spacing w:before="8"/>
        <w:ind w:firstLineChars="0" w:firstLine="0"/>
        <w:rPr>
          <w:rFonts w:ascii="宋体" w:eastAsia="宋体" w:hAnsi="宋体" w:cs="宋体"/>
          <w:b/>
          <w:bCs/>
          <w:sz w:val="24"/>
          <w:szCs w:val="24"/>
        </w:rPr>
      </w:pPr>
    </w:p>
    <w:p w:rsidR="000D775C" w:rsidRDefault="00B0793C">
      <w:pPr>
        <w:ind w:firstLineChars="0" w:firstLine="0"/>
        <w:jc w:val="left"/>
        <w:rPr>
          <w:rFonts w:ascii="宋体" w:eastAsia="宋体" w:hAnsi="宋体" w:cs="黑体"/>
          <w:b/>
          <w:bCs/>
          <w:spacing w:val="-1"/>
          <w:kern w:val="0"/>
          <w:sz w:val="24"/>
          <w:szCs w:val="24"/>
        </w:rPr>
      </w:pPr>
      <w:r>
        <w:rPr>
          <w:rFonts w:ascii="宋体" w:eastAsia="宋体" w:hAnsi="宋体" w:cs="黑体"/>
          <w:b/>
          <w:bCs/>
          <w:spacing w:val="-1"/>
          <w:kern w:val="0"/>
          <w:sz w:val="24"/>
          <w:szCs w:val="24"/>
        </w:rPr>
        <w:lastRenderedPageBreak/>
        <w:t>1.</w:t>
      </w:r>
      <w:r>
        <w:rPr>
          <w:rFonts w:ascii="宋体" w:eastAsia="宋体" w:hAnsi="宋体" w:cs="黑体"/>
          <w:b/>
          <w:bCs/>
          <w:spacing w:val="-1"/>
          <w:kern w:val="0"/>
          <w:sz w:val="24"/>
          <w:szCs w:val="24"/>
        </w:rPr>
        <w:t>具有针对病人诊断、性别、历史处方、过敏史等进行合理用药、配伍禁忌、给药途径等综合自动检查功能并给出提示</w:t>
      </w:r>
    </w:p>
    <w:p w:rsidR="000D775C" w:rsidRDefault="00B0793C">
      <w:pPr>
        <w:spacing w:before="36"/>
        <w:ind w:right="114" w:firstLine="472"/>
        <w:rPr>
          <w:rFonts w:ascii="宋体" w:eastAsia="宋体" w:hAnsi="宋体" w:cs="宋体"/>
          <w:sz w:val="24"/>
          <w:szCs w:val="24"/>
        </w:rPr>
      </w:pPr>
      <w:r>
        <w:rPr>
          <w:rFonts w:ascii="宋体" w:eastAsia="宋体" w:hAnsi="宋体" w:cs="宋体"/>
          <w:spacing w:val="-2"/>
          <w:sz w:val="24"/>
          <w:szCs w:val="24"/>
        </w:rPr>
        <w:t>在门诊医生下达处方时，系统自动针对病人诊断、性别、历史处方、过敏史等进行合理用药、配伍禁忌、给药途径等综合自动检查功能</w:t>
      </w:r>
      <w:r>
        <w:rPr>
          <w:rFonts w:ascii="宋体" w:eastAsia="宋体" w:hAnsi="宋体" w:cs="宋体"/>
          <w:spacing w:val="-1"/>
          <w:sz w:val="24"/>
          <w:szCs w:val="24"/>
        </w:rPr>
        <w:t>并给出提示。</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1.1.</w:t>
      </w:r>
      <w:r>
        <w:rPr>
          <w:rFonts w:ascii="宋体" w:eastAsia="宋体" w:hAnsi="宋体"/>
          <w:spacing w:val="-2"/>
          <w:kern w:val="0"/>
          <w:sz w:val="24"/>
          <w:szCs w:val="24"/>
        </w:rPr>
        <w:t>依据下达的诊断进行用药合理性判断</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1.2.</w:t>
      </w:r>
      <w:r>
        <w:rPr>
          <w:rFonts w:ascii="宋体" w:eastAsia="宋体" w:hAnsi="宋体"/>
          <w:spacing w:val="-2"/>
          <w:kern w:val="0"/>
          <w:sz w:val="24"/>
          <w:szCs w:val="24"/>
        </w:rPr>
        <w:t>根据患者性别进行用药合理性判断</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1.3.</w:t>
      </w:r>
      <w:r>
        <w:rPr>
          <w:rFonts w:ascii="宋体" w:eastAsia="宋体" w:hAnsi="宋体" w:cs="Calibri" w:hint="eastAsia"/>
          <w:spacing w:val="-2"/>
          <w:kern w:val="0"/>
          <w:sz w:val="24"/>
          <w:szCs w:val="24"/>
        </w:rPr>
        <w:t>检查</w:t>
      </w:r>
      <w:r>
        <w:rPr>
          <w:rFonts w:ascii="宋体" w:eastAsia="宋体" w:hAnsi="宋体"/>
          <w:spacing w:val="-2"/>
          <w:kern w:val="0"/>
          <w:sz w:val="24"/>
          <w:szCs w:val="24"/>
        </w:rPr>
        <w:t>历史处方中</w:t>
      </w:r>
      <w:r>
        <w:rPr>
          <w:rFonts w:ascii="宋体" w:eastAsia="宋体" w:hAnsi="宋体" w:hint="eastAsia"/>
          <w:spacing w:val="-2"/>
          <w:kern w:val="0"/>
          <w:sz w:val="24"/>
          <w:szCs w:val="24"/>
        </w:rPr>
        <w:t>是否存在同通用名的药品</w:t>
      </w:r>
      <w:r>
        <w:rPr>
          <w:rFonts w:ascii="宋体" w:eastAsia="宋体" w:hAnsi="宋体"/>
          <w:spacing w:val="-2"/>
          <w:kern w:val="0"/>
          <w:sz w:val="24"/>
          <w:szCs w:val="24"/>
        </w:rPr>
        <w:t>处方，系统给予相应提示</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1.4.</w:t>
      </w:r>
      <w:r>
        <w:rPr>
          <w:rFonts w:ascii="宋体" w:eastAsia="宋体" w:hAnsi="宋体"/>
          <w:spacing w:val="-2"/>
          <w:kern w:val="0"/>
          <w:sz w:val="24"/>
          <w:szCs w:val="24"/>
        </w:rPr>
        <w:t>依据患者过敏史进行用药合理性判断</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1.5.</w:t>
      </w:r>
      <w:r>
        <w:rPr>
          <w:rFonts w:ascii="宋体" w:eastAsia="宋体" w:hAnsi="宋体"/>
          <w:spacing w:val="-2"/>
          <w:kern w:val="0"/>
          <w:sz w:val="24"/>
          <w:szCs w:val="24"/>
        </w:rPr>
        <w:t>处方配伍禁忌进行用药合理性判断</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1.6.</w:t>
      </w:r>
      <w:r>
        <w:rPr>
          <w:rFonts w:ascii="宋体" w:eastAsia="宋体" w:hAnsi="宋体"/>
          <w:spacing w:val="-2"/>
          <w:kern w:val="0"/>
          <w:sz w:val="24"/>
          <w:szCs w:val="24"/>
        </w:rPr>
        <w:t>给药途径</w:t>
      </w:r>
      <w:r>
        <w:rPr>
          <w:rFonts w:ascii="宋体" w:eastAsia="宋体" w:hAnsi="宋体" w:hint="eastAsia"/>
          <w:spacing w:val="-2"/>
          <w:kern w:val="0"/>
          <w:sz w:val="24"/>
          <w:szCs w:val="24"/>
        </w:rPr>
        <w:t>及年龄</w:t>
      </w:r>
      <w:r>
        <w:rPr>
          <w:rFonts w:ascii="宋体" w:eastAsia="宋体" w:hAnsi="宋体"/>
          <w:spacing w:val="-2"/>
          <w:kern w:val="0"/>
          <w:sz w:val="24"/>
          <w:szCs w:val="24"/>
        </w:rPr>
        <w:t>进行用药合理性判断</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1.7.</w:t>
      </w:r>
      <w:r>
        <w:rPr>
          <w:rFonts w:ascii="宋体" w:eastAsia="宋体" w:hAnsi="宋体"/>
          <w:spacing w:val="-2"/>
          <w:kern w:val="0"/>
          <w:sz w:val="24"/>
          <w:szCs w:val="24"/>
        </w:rPr>
        <w:t>合理用药管理系统中，基于药品说明书中的规定和要求，对用药问题进行分级及用药规则</w:t>
      </w:r>
      <w:r>
        <w:rPr>
          <w:rFonts w:ascii="宋体" w:eastAsia="宋体" w:hAnsi="宋体" w:hint="eastAsia"/>
          <w:spacing w:val="-2"/>
          <w:kern w:val="0"/>
          <w:sz w:val="24"/>
          <w:szCs w:val="24"/>
        </w:rPr>
        <w:t>维护</w:t>
      </w:r>
      <w:r>
        <w:rPr>
          <w:rFonts w:ascii="宋体" w:eastAsia="宋体" w:hAnsi="宋体"/>
          <w:spacing w:val="-2"/>
          <w:kern w:val="0"/>
          <w:sz w:val="24"/>
          <w:szCs w:val="24"/>
        </w:rPr>
        <w:t>。</w:t>
      </w:r>
    </w:p>
    <w:p w:rsidR="000D775C" w:rsidRDefault="00B0793C">
      <w:pPr>
        <w:ind w:firstLineChars="0" w:firstLine="0"/>
        <w:jc w:val="left"/>
        <w:rPr>
          <w:rFonts w:ascii="宋体" w:eastAsia="宋体" w:hAnsi="宋体" w:cs="黑体"/>
          <w:spacing w:val="-1"/>
          <w:kern w:val="0"/>
          <w:sz w:val="24"/>
          <w:szCs w:val="24"/>
        </w:rPr>
      </w:pPr>
      <w:r>
        <w:rPr>
          <w:rFonts w:ascii="宋体" w:eastAsia="宋体" w:hAnsi="宋体" w:cs="黑体"/>
          <w:spacing w:val="-1"/>
          <w:kern w:val="0"/>
          <w:sz w:val="24"/>
          <w:szCs w:val="24"/>
        </w:rPr>
        <w:t>2.</w:t>
      </w:r>
      <w:r>
        <w:rPr>
          <w:rFonts w:ascii="宋体" w:eastAsia="宋体" w:hAnsi="宋体" w:cs="黑体"/>
          <w:spacing w:val="-1"/>
          <w:kern w:val="0"/>
          <w:sz w:val="24"/>
          <w:szCs w:val="24"/>
        </w:rPr>
        <w:t>对高危药品</w:t>
      </w:r>
      <w:r>
        <w:rPr>
          <w:rFonts w:ascii="宋体" w:eastAsia="宋体" w:hAnsi="宋体"/>
          <w:sz w:val="24"/>
          <w:szCs w:val="24"/>
        </w:rPr>
        <w:t>使用</w:t>
      </w:r>
      <w:r>
        <w:rPr>
          <w:rFonts w:ascii="宋体" w:eastAsia="宋体" w:hAnsi="宋体" w:cs="黑体"/>
          <w:spacing w:val="-1"/>
          <w:kern w:val="0"/>
          <w:sz w:val="24"/>
          <w:szCs w:val="24"/>
        </w:rPr>
        <w:t>给予警示</w:t>
      </w:r>
    </w:p>
    <w:p w:rsidR="000D775C" w:rsidRDefault="00B0793C">
      <w:pPr>
        <w:ind w:firstLine="472"/>
        <w:jc w:val="left"/>
        <w:rPr>
          <w:rFonts w:ascii="宋体" w:eastAsia="宋体" w:hAnsi="宋体" w:cs="宋体"/>
          <w:spacing w:val="57"/>
          <w:sz w:val="24"/>
          <w:szCs w:val="24"/>
        </w:rPr>
      </w:pPr>
      <w:r>
        <w:rPr>
          <w:rFonts w:ascii="宋体" w:eastAsia="宋体" w:hAnsi="宋体" w:cs="宋体" w:hint="eastAsia"/>
          <w:spacing w:val="-2"/>
          <w:sz w:val="24"/>
          <w:szCs w:val="24"/>
        </w:rPr>
        <w:t>药品字典</w:t>
      </w:r>
      <w:r>
        <w:rPr>
          <w:rFonts w:ascii="宋体" w:eastAsia="宋体" w:hAnsi="宋体" w:cs="宋体"/>
          <w:spacing w:val="-2"/>
          <w:sz w:val="24"/>
          <w:szCs w:val="24"/>
        </w:rPr>
        <w:t>配置高危药品标识，开高危药品时</w:t>
      </w:r>
      <w:r>
        <w:rPr>
          <w:rFonts w:ascii="宋体" w:eastAsia="宋体" w:hAnsi="宋体" w:cs="宋体" w:hint="eastAsia"/>
          <w:spacing w:val="-2"/>
          <w:sz w:val="24"/>
          <w:szCs w:val="24"/>
        </w:rPr>
        <w:t>及配药处方上</w:t>
      </w:r>
      <w:r>
        <w:rPr>
          <w:rFonts w:ascii="宋体" w:eastAsia="宋体" w:hAnsi="宋体" w:cs="宋体"/>
          <w:spacing w:val="-2"/>
          <w:sz w:val="24"/>
          <w:szCs w:val="24"/>
        </w:rPr>
        <w:t>会有</w:t>
      </w:r>
      <w:r>
        <w:rPr>
          <w:rFonts w:ascii="宋体" w:eastAsia="宋体" w:hAnsi="宋体" w:cs="宋体" w:hint="eastAsia"/>
          <w:spacing w:val="-2"/>
          <w:sz w:val="24"/>
          <w:szCs w:val="24"/>
        </w:rPr>
        <w:t>高危</w:t>
      </w:r>
      <w:r>
        <w:rPr>
          <w:rFonts w:ascii="宋体" w:eastAsia="宋体" w:hAnsi="宋体" w:cs="宋体"/>
          <w:spacing w:val="-2"/>
          <w:sz w:val="24"/>
          <w:szCs w:val="24"/>
        </w:rPr>
        <w:t>药品的警</w:t>
      </w:r>
      <w:r>
        <w:rPr>
          <w:rFonts w:ascii="宋体" w:eastAsia="宋体" w:hAnsi="宋体" w:cs="宋体" w:hint="eastAsia"/>
          <w:spacing w:val="-2"/>
          <w:sz w:val="24"/>
          <w:szCs w:val="24"/>
        </w:rPr>
        <w:t>讯</w:t>
      </w:r>
      <w:r>
        <w:rPr>
          <w:rFonts w:ascii="宋体" w:eastAsia="宋体" w:hAnsi="宋体" w:cs="宋体"/>
          <w:spacing w:val="-2"/>
          <w:sz w:val="24"/>
          <w:szCs w:val="24"/>
        </w:rPr>
        <w:t>信息。</w:t>
      </w:r>
    </w:p>
    <w:p w:rsidR="000D775C" w:rsidRDefault="00B0793C">
      <w:pPr>
        <w:widowControl/>
        <w:ind w:firstLineChars="0" w:firstLine="0"/>
        <w:jc w:val="left"/>
        <w:rPr>
          <w:rFonts w:ascii="宋体" w:eastAsia="宋体" w:hAnsi="宋体" w:cs="宋体"/>
          <w:spacing w:val="-1"/>
          <w:sz w:val="24"/>
          <w:szCs w:val="24"/>
        </w:rPr>
      </w:pPr>
      <w:r>
        <w:rPr>
          <w:rFonts w:ascii="宋体" w:eastAsia="宋体" w:hAnsi="宋体" w:cs="Calibri"/>
          <w:spacing w:val="-2"/>
          <w:kern w:val="0"/>
          <w:sz w:val="24"/>
          <w:szCs w:val="24"/>
        </w:rPr>
        <w:t>2.1.</w:t>
      </w:r>
      <w:r>
        <w:rPr>
          <w:rFonts w:ascii="宋体" w:eastAsia="宋体" w:hAnsi="宋体" w:cs="Calibri" w:hint="eastAsia"/>
          <w:spacing w:val="-2"/>
          <w:kern w:val="0"/>
          <w:sz w:val="24"/>
          <w:szCs w:val="24"/>
        </w:rPr>
        <w:t>在</w:t>
      </w:r>
      <w:r>
        <w:rPr>
          <w:rFonts w:ascii="宋体" w:eastAsia="宋体" w:hAnsi="宋体"/>
          <w:spacing w:val="-2"/>
          <w:kern w:val="0"/>
          <w:sz w:val="24"/>
          <w:szCs w:val="24"/>
        </w:rPr>
        <w:t>药品字典中对高危药品进行维护</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2.2.</w:t>
      </w:r>
      <w:r>
        <w:rPr>
          <w:rFonts w:ascii="宋体" w:eastAsia="宋体" w:hAnsi="宋体"/>
          <w:spacing w:val="-2"/>
          <w:kern w:val="0"/>
          <w:sz w:val="24"/>
          <w:szCs w:val="24"/>
        </w:rPr>
        <w:t>开具</w:t>
      </w:r>
      <w:r>
        <w:rPr>
          <w:rFonts w:ascii="宋体" w:eastAsia="宋体" w:hAnsi="宋体" w:hint="eastAsia"/>
          <w:spacing w:val="-2"/>
          <w:kern w:val="0"/>
          <w:sz w:val="24"/>
          <w:szCs w:val="24"/>
        </w:rPr>
        <w:t>处方</w:t>
      </w:r>
      <w:r>
        <w:rPr>
          <w:rFonts w:ascii="宋体" w:eastAsia="宋体" w:hAnsi="宋体"/>
          <w:spacing w:val="-2"/>
          <w:kern w:val="0"/>
          <w:sz w:val="24"/>
          <w:szCs w:val="24"/>
        </w:rPr>
        <w:t>时系统会</w:t>
      </w:r>
      <w:r>
        <w:rPr>
          <w:rFonts w:ascii="宋体" w:eastAsia="宋体" w:hAnsi="宋体" w:hint="eastAsia"/>
          <w:spacing w:val="-2"/>
          <w:kern w:val="0"/>
          <w:sz w:val="24"/>
          <w:szCs w:val="24"/>
        </w:rPr>
        <w:t>显示高危警讯类别</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lastRenderedPageBreak/>
        <w:t>2.</w:t>
      </w:r>
      <w:r>
        <w:rPr>
          <w:rFonts w:ascii="宋体" w:eastAsia="宋体" w:hAnsi="宋体" w:cs="Calibri" w:hint="eastAsia"/>
          <w:spacing w:val="-2"/>
          <w:kern w:val="0"/>
          <w:sz w:val="24"/>
          <w:szCs w:val="24"/>
        </w:rPr>
        <w:t>3</w:t>
      </w:r>
      <w:r>
        <w:rPr>
          <w:rFonts w:ascii="宋体" w:eastAsia="宋体" w:hAnsi="宋体" w:cs="Calibri"/>
          <w:spacing w:val="-2"/>
          <w:kern w:val="0"/>
          <w:sz w:val="24"/>
          <w:szCs w:val="24"/>
        </w:rPr>
        <w:t>.</w:t>
      </w:r>
      <w:r>
        <w:rPr>
          <w:rFonts w:ascii="宋体" w:eastAsia="宋体" w:hAnsi="宋体" w:hint="eastAsia"/>
          <w:spacing w:val="-2"/>
          <w:kern w:val="0"/>
          <w:sz w:val="24"/>
          <w:szCs w:val="24"/>
        </w:rPr>
        <w:t>处方调配</w:t>
      </w:r>
      <w:r>
        <w:rPr>
          <w:rFonts w:ascii="宋体" w:eastAsia="宋体" w:hAnsi="宋体"/>
          <w:spacing w:val="-2"/>
          <w:kern w:val="0"/>
          <w:sz w:val="24"/>
          <w:szCs w:val="24"/>
        </w:rPr>
        <w:t>时系统会</w:t>
      </w:r>
      <w:r>
        <w:rPr>
          <w:rFonts w:ascii="宋体" w:eastAsia="宋体" w:hAnsi="宋体" w:hint="eastAsia"/>
          <w:spacing w:val="-2"/>
          <w:kern w:val="0"/>
          <w:sz w:val="24"/>
          <w:szCs w:val="24"/>
        </w:rPr>
        <w:t>显示高危药品警讯类别</w:t>
      </w:r>
    </w:p>
    <w:p w:rsidR="000D775C" w:rsidRDefault="00B0793C">
      <w:pPr>
        <w:ind w:firstLineChars="0" w:firstLine="0"/>
        <w:jc w:val="left"/>
        <w:rPr>
          <w:rFonts w:ascii="宋体" w:eastAsia="宋体" w:hAnsi="宋体" w:cs="黑体"/>
          <w:spacing w:val="-1"/>
          <w:kern w:val="0"/>
          <w:sz w:val="24"/>
          <w:szCs w:val="24"/>
        </w:rPr>
      </w:pPr>
      <w:r>
        <w:rPr>
          <w:rFonts w:ascii="宋体" w:eastAsia="宋体" w:hAnsi="宋体" w:cs="黑体"/>
          <w:spacing w:val="-1"/>
          <w:kern w:val="0"/>
          <w:sz w:val="24"/>
          <w:szCs w:val="24"/>
        </w:rPr>
        <w:t>3.</w:t>
      </w:r>
      <w:r>
        <w:rPr>
          <w:rFonts w:ascii="宋体" w:eastAsia="宋体" w:hAnsi="宋体" w:cs="黑体"/>
          <w:spacing w:val="-1"/>
          <w:kern w:val="0"/>
          <w:sz w:val="24"/>
          <w:szCs w:val="24"/>
        </w:rPr>
        <w:t>支持医生处方开写权限控制</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3.1.</w:t>
      </w:r>
      <w:r>
        <w:rPr>
          <w:rFonts w:ascii="宋体" w:eastAsia="宋体" w:hAnsi="宋体"/>
          <w:spacing w:val="-2"/>
          <w:kern w:val="0"/>
          <w:sz w:val="24"/>
          <w:szCs w:val="24"/>
        </w:rPr>
        <w:t>在</w:t>
      </w:r>
      <w:r>
        <w:rPr>
          <w:rFonts w:ascii="宋体" w:eastAsia="宋体" w:hAnsi="宋体"/>
          <w:sz w:val="24"/>
          <w:szCs w:val="24"/>
        </w:rPr>
        <w:t>管理系统</w:t>
      </w:r>
      <w:r>
        <w:rPr>
          <w:rFonts w:ascii="宋体" w:eastAsia="宋体" w:hAnsi="宋体"/>
          <w:spacing w:val="-2"/>
          <w:kern w:val="0"/>
          <w:sz w:val="24"/>
          <w:szCs w:val="24"/>
        </w:rPr>
        <w:t>中配置医生处方权的范围</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3.2.</w:t>
      </w:r>
      <w:r>
        <w:rPr>
          <w:rFonts w:ascii="宋体" w:eastAsia="宋体" w:hAnsi="宋体"/>
          <w:sz w:val="24"/>
          <w:szCs w:val="24"/>
        </w:rPr>
        <w:t>中草药</w:t>
      </w:r>
      <w:r>
        <w:rPr>
          <w:rFonts w:ascii="宋体" w:eastAsia="宋体" w:hAnsi="宋体"/>
          <w:spacing w:val="-2"/>
          <w:kern w:val="0"/>
          <w:sz w:val="24"/>
          <w:szCs w:val="24"/>
        </w:rPr>
        <w:t>处方权，医生没有权限时无法保存草药医嘱。</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3.</w:t>
      </w:r>
      <w:r>
        <w:rPr>
          <w:rFonts w:ascii="宋体" w:eastAsia="宋体" w:hAnsi="宋体" w:cs="Calibri" w:hint="eastAsia"/>
          <w:spacing w:val="-2"/>
          <w:kern w:val="0"/>
          <w:sz w:val="24"/>
          <w:szCs w:val="24"/>
        </w:rPr>
        <w:t>3</w:t>
      </w:r>
      <w:r>
        <w:rPr>
          <w:rFonts w:ascii="宋体" w:eastAsia="宋体" w:hAnsi="宋体" w:cs="Calibri"/>
          <w:spacing w:val="-2"/>
          <w:kern w:val="0"/>
          <w:sz w:val="24"/>
          <w:szCs w:val="24"/>
        </w:rPr>
        <w:t>.</w:t>
      </w:r>
      <w:r>
        <w:rPr>
          <w:rFonts w:ascii="宋体" w:eastAsia="宋体" w:hAnsi="宋体"/>
          <w:spacing w:val="-2"/>
          <w:kern w:val="0"/>
          <w:sz w:val="24"/>
          <w:szCs w:val="24"/>
        </w:rPr>
        <w:t>中</w:t>
      </w:r>
      <w:r>
        <w:rPr>
          <w:rFonts w:ascii="宋体" w:eastAsia="宋体" w:hAnsi="宋体" w:hint="eastAsia"/>
          <w:spacing w:val="-2"/>
          <w:kern w:val="0"/>
          <w:sz w:val="24"/>
          <w:szCs w:val="24"/>
        </w:rPr>
        <w:t>成</w:t>
      </w:r>
      <w:r>
        <w:rPr>
          <w:rFonts w:ascii="宋体" w:eastAsia="宋体" w:hAnsi="宋体"/>
          <w:spacing w:val="-2"/>
          <w:kern w:val="0"/>
          <w:sz w:val="24"/>
          <w:szCs w:val="24"/>
        </w:rPr>
        <w:t>药处方权，医生没有权限时无法保存</w:t>
      </w:r>
      <w:r>
        <w:rPr>
          <w:rFonts w:ascii="宋体" w:eastAsia="宋体" w:hAnsi="宋体" w:hint="eastAsia"/>
          <w:spacing w:val="-2"/>
          <w:kern w:val="0"/>
          <w:sz w:val="24"/>
          <w:szCs w:val="24"/>
        </w:rPr>
        <w:t>中成</w:t>
      </w:r>
      <w:r>
        <w:rPr>
          <w:rFonts w:ascii="宋体" w:eastAsia="宋体" w:hAnsi="宋体"/>
          <w:spacing w:val="-2"/>
          <w:kern w:val="0"/>
          <w:sz w:val="24"/>
          <w:szCs w:val="24"/>
        </w:rPr>
        <w:t>药医嘱。</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3.</w:t>
      </w:r>
      <w:r>
        <w:rPr>
          <w:rFonts w:ascii="宋体" w:eastAsia="宋体" w:hAnsi="宋体" w:cs="Calibri" w:hint="eastAsia"/>
          <w:spacing w:val="-2"/>
          <w:kern w:val="0"/>
          <w:sz w:val="24"/>
          <w:szCs w:val="24"/>
        </w:rPr>
        <w:t>4</w:t>
      </w:r>
      <w:r>
        <w:rPr>
          <w:rFonts w:ascii="宋体" w:eastAsia="宋体" w:hAnsi="宋体" w:cs="Calibri"/>
          <w:spacing w:val="-2"/>
          <w:kern w:val="0"/>
          <w:sz w:val="24"/>
          <w:szCs w:val="24"/>
        </w:rPr>
        <w:t>.</w:t>
      </w:r>
      <w:r>
        <w:rPr>
          <w:rFonts w:ascii="宋体" w:eastAsia="宋体" w:hAnsi="宋体" w:hint="eastAsia"/>
          <w:spacing w:val="-2"/>
          <w:kern w:val="0"/>
          <w:sz w:val="24"/>
          <w:szCs w:val="24"/>
        </w:rPr>
        <w:t>麻醉</w:t>
      </w:r>
      <w:r>
        <w:rPr>
          <w:rFonts w:ascii="宋体" w:eastAsia="宋体" w:hAnsi="宋体"/>
          <w:spacing w:val="-2"/>
          <w:kern w:val="0"/>
          <w:sz w:val="24"/>
          <w:szCs w:val="24"/>
        </w:rPr>
        <w:t>处方权，医生没有权限时无法</w:t>
      </w:r>
      <w:r>
        <w:rPr>
          <w:rFonts w:ascii="宋体" w:eastAsia="宋体" w:hAnsi="宋体" w:hint="eastAsia"/>
          <w:spacing w:val="-2"/>
          <w:kern w:val="0"/>
          <w:sz w:val="24"/>
          <w:szCs w:val="24"/>
        </w:rPr>
        <w:t>开具麻醉处方</w:t>
      </w:r>
      <w:r>
        <w:rPr>
          <w:rFonts w:ascii="宋体" w:eastAsia="宋体" w:hAnsi="宋体"/>
          <w:spacing w:val="-2"/>
          <w:kern w:val="0"/>
          <w:sz w:val="24"/>
          <w:szCs w:val="24"/>
        </w:rPr>
        <w:t>。</w:t>
      </w:r>
    </w:p>
    <w:p w:rsidR="000D775C" w:rsidRDefault="00B0793C">
      <w:pPr>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3.</w:t>
      </w:r>
      <w:r>
        <w:rPr>
          <w:rFonts w:ascii="宋体" w:eastAsia="宋体" w:hAnsi="宋体" w:cs="Calibri" w:hint="eastAsia"/>
          <w:spacing w:val="-2"/>
          <w:kern w:val="0"/>
          <w:sz w:val="24"/>
          <w:szCs w:val="24"/>
        </w:rPr>
        <w:t>5</w:t>
      </w:r>
      <w:r>
        <w:rPr>
          <w:rFonts w:ascii="宋体" w:eastAsia="宋体" w:hAnsi="宋体" w:cs="Calibri"/>
          <w:spacing w:val="-2"/>
          <w:kern w:val="0"/>
          <w:sz w:val="24"/>
          <w:szCs w:val="24"/>
        </w:rPr>
        <w:t>.</w:t>
      </w:r>
      <w:r>
        <w:rPr>
          <w:rFonts w:ascii="宋体" w:eastAsia="宋体" w:hAnsi="宋体" w:hint="eastAsia"/>
          <w:spacing w:val="-2"/>
          <w:kern w:val="0"/>
          <w:sz w:val="24"/>
          <w:szCs w:val="24"/>
        </w:rPr>
        <w:t>抗菌素</w:t>
      </w:r>
      <w:r>
        <w:rPr>
          <w:rFonts w:ascii="宋体" w:eastAsia="宋体" w:hAnsi="宋体"/>
          <w:spacing w:val="-2"/>
          <w:kern w:val="0"/>
          <w:sz w:val="24"/>
          <w:szCs w:val="24"/>
        </w:rPr>
        <w:t>处方权，医生没有权限时无法</w:t>
      </w:r>
      <w:r>
        <w:rPr>
          <w:rFonts w:ascii="宋体" w:eastAsia="宋体" w:hAnsi="宋体" w:hint="eastAsia"/>
          <w:spacing w:val="-2"/>
          <w:kern w:val="0"/>
          <w:sz w:val="24"/>
          <w:szCs w:val="24"/>
        </w:rPr>
        <w:t>开具抗菌素处方</w:t>
      </w:r>
      <w:r>
        <w:rPr>
          <w:rFonts w:ascii="宋体" w:eastAsia="宋体" w:hAnsi="宋体"/>
          <w:spacing w:val="-2"/>
          <w:kern w:val="0"/>
          <w:sz w:val="24"/>
          <w:szCs w:val="24"/>
        </w:rPr>
        <w:t>。</w:t>
      </w:r>
    </w:p>
    <w:p w:rsidR="000D775C" w:rsidRDefault="00B0793C">
      <w:pPr>
        <w:ind w:firstLineChars="0" w:firstLine="0"/>
        <w:jc w:val="left"/>
        <w:rPr>
          <w:rFonts w:ascii="宋体" w:eastAsia="宋体" w:hAnsi="宋体" w:cs="黑体"/>
          <w:spacing w:val="-1"/>
          <w:kern w:val="0"/>
          <w:sz w:val="24"/>
          <w:szCs w:val="24"/>
        </w:rPr>
      </w:pPr>
      <w:r>
        <w:rPr>
          <w:rFonts w:ascii="宋体" w:eastAsia="宋体" w:hAnsi="宋体" w:cs="黑体"/>
          <w:spacing w:val="-1"/>
          <w:kern w:val="0"/>
          <w:sz w:val="24"/>
          <w:szCs w:val="24"/>
        </w:rPr>
        <w:t>4.</w:t>
      </w:r>
      <w:r>
        <w:rPr>
          <w:rFonts w:ascii="宋体" w:eastAsia="宋体" w:hAnsi="宋体" w:cs="黑体"/>
          <w:spacing w:val="-1"/>
          <w:kern w:val="0"/>
          <w:sz w:val="24"/>
          <w:szCs w:val="24"/>
        </w:rPr>
        <w:t>可依据诊断判断传染病情况，并通过系统上报医政管理部门</w:t>
      </w:r>
    </w:p>
    <w:p w:rsidR="000D775C" w:rsidRDefault="00B0793C">
      <w:pPr>
        <w:ind w:right="219" w:firstLine="472"/>
        <w:jc w:val="left"/>
        <w:rPr>
          <w:rFonts w:ascii="宋体" w:eastAsia="宋体" w:hAnsi="宋体"/>
          <w:kern w:val="0"/>
          <w:sz w:val="24"/>
          <w:szCs w:val="24"/>
        </w:rPr>
      </w:pPr>
      <w:r>
        <w:rPr>
          <w:rFonts w:ascii="宋体" w:eastAsia="宋体" w:hAnsi="宋体"/>
          <w:spacing w:val="-2"/>
          <w:kern w:val="0"/>
          <w:sz w:val="24"/>
          <w:szCs w:val="24"/>
        </w:rPr>
        <w:t>在全院统一的</w:t>
      </w:r>
      <w:r>
        <w:rPr>
          <w:rFonts w:ascii="宋体" w:eastAsia="宋体" w:hAnsi="宋体" w:cs="Calibri"/>
          <w:spacing w:val="-1"/>
          <w:kern w:val="0"/>
          <w:sz w:val="24"/>
          <w:szCs w:val="24"/>
        </w:rPr>
        <w:t>ICD-10</w:t>
      </w:r>
      <w:r>
        <w:rPr>
          <w:rFonts w:ascii="宋体" w:eastAsia="宋体" w:hAnsi="宋体"/>
          <w:spacing w:val="-2"/>
          <w:kern w:val="0"/>
          <w:sz w:val="24"/>
          <w:szCs w:val="24"/>
        </w:rPr>
        <w:t>诊断中维护传染病诊断，当下达的诊断属于传染病诊断时系统会自动弹出传染病报告卡界面要求医生填写，</w:t>
      </w:r>
      <w:r>
        <w:rPr>
          <w:rFonts w:ascii="宋体" w:eastAsia="宋体" w:hAnsi="宋体" w:hint="eastAsia"/>
          <w:spacing w:val="-2"/>
          <w:kern w:val="0"/>
          <w:sz w:val="24"/>
          <w:szCs w:val="24"/>
        </w:rPr>
        <w:t>预防保健科工作人员</w:t>
      </w:r>
      <w:r>
        <w:rPr>
          <w:rFonts w:ascii="宋体" w:eastAsia="宋体" w:hAnsi="宋体"/>
          <w:spacing w:val="-2"/>
          <w:kern w:val="0"/>
          <w:sz w:val="24"/>
          <w:szCs w:val="24"/>
        </w:rPr>
        <w:t>可以处理科室上报的传染病报告信息。</w:t>
      </w:r>
    </w:p>
    <w:p w:rsidR="000D775C" w:rsidRDefault="00B0793C">
      <w:pPr>
        <w:spacing w:before="37"/>
        <w:ind w:firstLineChars="0" w:firstLine="0"/>
        <w:jc w:val="left"/>
        <w:rPr>
          <w:rFonts w:ascii="宋体" w:eastAsia="宋体" w:hAnsi="宋体"/>
          <w:kern w:val="0"/>
          <w:sz w:val="24"/>
          <w:szCs w:val="24"/>
        </w:rPr>
      </w:pPr>
      <w:r>
        <w:rPr>
          <w:rFonts w:ascii="宋体" w:eastAsia="宋体" w:hAnsi="宋体" w:cs="Calibri"/>
          <w:spacing w:val="-1"/>
          <w:kern w:val="0"/>
          <w:sz w:val="24"/>
          <w:szCs w:val="24"/>
        </w:rPr>
        <w:t>4.1.</w:t>
      </w:r>
      <w:r>
        <w:rPr>
          <w:rFonts w:ascii="宋体" w:eastAsia="宋体" w:hAnsi="宋体"/>
          <w:spacing w:val="-1"/>
          <w:kern w:val="0"/>
          <w:sz w:val="24"/>
          <w:szCs w:val="24"/>
        </w:rPr>
        <w:t>在</w:t>
      </w:r>
      <w:r>
        <w:rPr>
          <w:rFonts w:ascii="宋体" w:eastAsia="宋体" w:hAnsi="宋体" w:cs="Calibri"/>
          <w:spacing w:val="-1"/>
          <w:kern w:val="0"/>
          <w:sz w:val="24"/>
          <w:szCs w:val="24"/>
        </w:rPr>
        <w:t>ICD-10</w:t>
      </w:r>
      <w:r>
        <w:rPr>
          <w:rFonts w:ascii="宋体" w:eastAsia="宋体" w:hAnsi="宋体"/>
          <w:spacing w:val="-2"/>
          <w:kern w:val="0"/>
          <w:sz w:val="24"/>
          <w:szCs w:val="24"/>
        </w:rPr>
        <w:t>字典中维护传染病诊断，属于传染病病种的进行勾选。</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4.2.</w:t>
      </w:r>
      <w:r>
        <w:rPr>
          <w:rFonts w:ascii="宋体" w:eastAsia="宋体" w:hAnsi="宋体"/>
          <w:spacing w:val="-2"/>
          <w:kern w:val="0"/>
          <w:sz w:val="24"/>
          <w:szCs w:val="24"/>
        </w:rPr>
        <w:t>保存诊断时，如果属于传染病病种，会自动弹出传染病报告卡要求医生必须填写。</w:t>
      </w:r>
    </w:p>
    <w:p w:rsidR="000D775C" w:rsidRDefault="00B0793C">
      <w:pPr>
        <w:spacing w:before="8"/>
        <w:ind w:right="114" w:firstLineChars="0" w:firstLine="0"/>
        <w:jc w:val="left"/>
        <w:rPr>
          <w:rFonts w:ascii="宋体" w:eastAsia="宋体" w:hAnsi="宋体"/>
          <w:kern w:val="0"/>
          <w:sz w:val="24"/>
          <w:szCs w:val="24"/>
        </w:rPr>
      </w:pPr>
      <w:r>
        <w:rPr>
          <w:rFonts w:ascii="宋体" w:eastAsia="宋体" w:hAnsi="宋体" w:cs="Calibri"/>
          <w:spacing w:val="-2"/>
          <w:kern w:val="0"/>
          <w:sz w:val="24"/>
          <w:szCs w:val="24"/>
        </w:rPr>
        <w:t>4.3.</w:t>
      </w:r>
      <w:r>
        <w:rPr>
          <w:rFonts w:ascii="宋体" w:eastAsia="宋体" w:hAnsi="宋体"/>
          <w:spacing w:val="-2"/>
          <w:kern w:val="0"/>
          <w:sz w:val="24"/>
          <w:szCs w:val="24"/>
        </w:rPr>
        <w:t>门诊及住院患者的传染病报告信息由</w:t>
      </w:r>
      <w:r>
        <w:rPr>
          <w:rFonts w:ascii="宋体" w:eastAsia="宋体" w:hAnsi="宋体" w:hint="eastAsia"/>
          <w:spacing w:val="-2"/>
          <w:kern w:val="0"/>
          <w:sz w:val="24"/>
          <w:szCs w:val="24"/>
        </w:rPr>
        <w:t>预防保健科</w:t>
      </w:r>
      <w:r>
        <w:rPr>
          <w:rFonts w:ascii="宋体" w:eastAsia="宋体" w:hAnsi="宋体"/>
          <w:spacing w:val="-2"/>
          <w:kern w:val="0"/>
          <w:sz w:val="24"/>
          <w:szCs w:val="24"/>
        </w:rPr>
        <w:t>统一管理，系统设置单独的门诊医生站管理权限，可以</w:t>
      </w:r>
      <w:r>
        <w:rPr>
          <w:rFonts w:ascii="宋体" w:eastAsia="宋体" w:hAnsi="宋体" w:hint="eastAsia"/>
          <w:spacing w:val="-2"/>
          <w:kern w:val="0"/>
          <w:sz w:val="24"/>
          <w:szCs w:val="24"/>
        </w:rPr>
        <w:t>查询已</w:t>
      </w:r>
      <w:r>
        <w:rPr>
          <w:rFonts w:ascii="宋体" w:eastAsia="宋体" w:hAnsi="宋体"/>
          <w:spacing w:val="-2"/>
          <w:kern w:val="0"/>
          <w:sz w:val="24"/>
          <w:szCs w:val="24"/>
        </w:rPr>
        <w:t>上报</w:t>
      </w:r>
      <w:r>
        <w:rPr>
          <w:rFonts w:ascii="宋体" w:eastAsia="宋体" w:hAnsi="宋体" w:hint="eastAsia"/>
          <w:spacing w:val="-2"/>
          <w:kern w:val="0"/>
          <w:sz w:val="24"/>
          <w:szCs w:val="24"/>
        </w:rPr>
        <w:t>的</w:t>
      </w:r>
      <w:r>
        <w:rPr>
          <w:rFonts w:ascii="宋体" w:eastAsia="宋体" w:hAnsi="宋体"/>
          <w:spacing w:val="-2"/>
          <w:kern w:val="0"/>
          <w:sz w:val="24"/>
          <w:szCs w:val="24"/>
        </w:rPr>
        <w:t>传染病报告，</w:t>
      </w:r>
      <w:r>
        <w:rPr>
          <w:rFonts w:ascii="宋体" w:eastAsia="宋体" w:hAnsi="宋体" w:hint="eastAsia"/>
          <w:spacing w:val="-2"/>
          <w:kern w:val="0"/>
          <w:sz w:val="24"/>
          <w:szCs w:val="24"/>
        </w:rPr>
        <w:t>可</w:t>
      </w:r>
      <w:r>
        <w:rPr>
          <w:rFonts w:ascii="宋体" w:eastAsia="宋体" w:hAnsi="宋体"/>
          <w:spacing w:val="-2"/>
          <w:kern w:val="0"/>
          <w:sz w:val="24"/>
          <w:szCs w:val="24"/>
        </w:rPr>
        <w:t>根据实际情况对上报</w:t>
      </w:r>
      <w:r>
        <w:rPr>
          <w:rFonts w:ascii="宋体" w:eastAsia="宋体" w:hAnsi="宋体"/>
          <w:spacing w:val="-1"/>
          <w:kern w:val="0"/>
          <w:sz w:val="24"/>
          <w:szCs w:val="24"/>
        </w:rPr>
        <w:t>信息进行补充。</w:t>
      </w:r>
    </w:p>
    <w:p w:rsidR="000D775C" w:rsidRDefault="00B0793C">
      <w:pPr>
        <w:pStyle w:val="4"/>
        <w:ind w:firstLine="420"/>
        <w:rPr>
          <w:rFonts w:ascii="宋体" w:eastAsia="宋体" w:hAnsi="宋体"/>
        </w:rPr>
      </w:pPr>
      <w:bookmarkStart w:id="29" w:name="_bookmark10"/>
      <w:bookmarkStart w:id="30" w:name="_Toc79999841"/>
      <w:bookmarkEnd w:id="29"/>
      <w:r>
        <w:rPr>
          <w:rFonts w:ascii="宋体" w:eastAsia="宋体" w:hAnsi="宋体" w:cs="宋体"/>
          <w:sz w:val="21"/>
        </w:rPr>
        <w:lastRenderedPageBreak/>
        <w:t>（二）</w:t>
      </w:r>
      <w:r>
        <w:rPr>
          <w:rFonts w:ascii="宋体" w:eastAsia="宋体" w:hAnsi="宋体" w:cs="宋体"/>
          <w:sz w:val="24"/>
          <w:szCs w:val="24"/>
        </w:rPr>
        <w:t>门诊检验报告</w:t>
      </w:r>
      <w:r>
        <w:rPr>
          <w:rFonts w:ascii="宋体" w:eastAsia="宋体" w:hAnsi="宋体" w:cs="宋体"/>
          <w:sz w:val="24"/>
          <w:szCs w:val="24"/>
        </w:rPr>
        <w:t>(03.03.5)</w:t>
      </w:r>
      <w:bookmarkEnd w:id="30"/>
    </w:p>
    <w:tbl>
      <w:tblPr>
        <w:tblStyle w:val="TableNormal3"/>
        <w:tblW w:w="0" w:type="auto"/>
        <w:tblInd w:w="112" w:type="dxa"/>
        <w:tblLayout w:type="fixed"/>
        <w:tblLook w:val="04A0"/>
      </w:tblPr>
      <w:tblGrid>
        <w:gridCol w:w="1337"/>
        <w:gridCol w:w="1322"/>
        <w:gridCol w:w="1162"/>
        <w:gridCol w:w="3958"/>
        <w:gridCol w:w="1531"/>
        <w:gridCol w:w="4691"/>
      </w:tblGrid>
      <w:tr w:rsidR="000D775C">
        <w:trPr>
          <w:trHeight w:val="425"/>
        </w:trPr>
        <w:tc>
          <w:tcPr>
            <w:tcW w:w="1337"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22"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162"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角色</w:t>
            </w:r>
          </w:p>
        </w:tc>
        <w:tc>
          <w:tcPr>
            <w:tcW w:w="3958"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531"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691"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37"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12</w:t>
            </w:r>
          </w:p>
        </w:tc>
        <w:tc>
          <w:tcPr>
            <w:tcW w:w="1322"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03.03.5</w:t>
            </w:r>
          </w:p>
        </w:tc>
        <w:tc>
          <w:tcPr>
            <w:tcW w:w="1162"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门诊医师</w:t>
            </w:r>
          </w:p>
        </w:tc>
        <w:tc>
          <w:tcPr>
            <w:tcW w:w="3958"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99" w:firstLineChars="0" w:firstLine="0"/>
              <w:rPr>
                <w:rFonts w:ascii="宋体" w:eastAsia="宋体" w:hAnsi="宋体" w:cs="宋体"/>
                <w:kern w:val="0"/>
                <w:sz w:val="24"/>
                <w:szCs w:val="24"/>
              </w:rPr>
            </w:pPr>
            <w:r>
              <w:rPr>
                <w:rFonts w:ascii="宋体" w:eastAsia="宋体" w:hAnsi="宋体" w:cs="宋体"/>
                <w:kern w:val="0"/>
                <w:sz w:val="24"/>
                <w:szCs w:val="24"/>
              </w:rPr>
              <w:t>门诊检验报告</w:t>
            </w:r>
            <w:r>
              <w:rPr>
                <w:rFonts w:ascii="宋体" w:eastAsia="宋体" w:hAnsi="宋体" w:cs="宋体"/>
                <w:kern w:val="0"/>
                <w:sz w:val="24"/>
                <w:szCs w:val="24"/>
              </w:rPr>
              <w:t xml:space="preserve"> </w:t>
            </w:r>
          </w:p>
          <w:p w:rsidR="000D775C" w:rsidRDefault="00B0793C">
            <w:pPr>
              <w:ind w:left="99" w:right="102" w:firstLineChars="0" w:firstLine="0"/>
              <w:rPr>
                <w:rFonts w:ascii="宋体" w:eastAsia="宋体" w:hAnsi="宋体" w:cs="宋体"/>
                <w:kern w:val="0"/>
                <w:sz w:val="24"/>
                <w:szCs w:val="24"/>
              </w:rPr>
            </w:pPr>
            <w:r>
              <w:rPr>
                <w:rFonts w:ascii="宋体" w:eastAsia="宋体" w:hAnsi="宋体" w:cs="宋体"/>
                <w:kern w:val="0"/>
                <w:sz w:val="24"/>
                <w:szCs w:val="24"/>
              </w:rPr>
              <w:t>（有效应用按门诊检验项目人次比例计算</w:t>
            </w:r>
            <w:r>
              <w:rPr>
                <w:rFonts w:ascii="宋体" w:eastAsia="宋体" w:hAnsi="宋体" w:cs="宋体"/>
                <w:spacing w:val="-39"/>
                <w:kern w:val="0"/>
                <w:sz w:val="24"/>
                <w:szCs w:val="24"/>
              </w:rPr>
              <w:t>）</w:t>
            </w:r>
            <w:r>
              <w:rPr>
                <w:rFonts w:ascii="宋体" w:eastAsia="宋体" w:hAnsi="宋体" w:cs="宋体"/>
                <w:kern w:val="0"/>
                <w:sz w:val="24"/>
                <w:szCs w:val="24"/>
              </w:rPr>
              <w:t>统计</w:t>
            </w:r>
            <w:r>
              <w:rPr>
                <w:rFonts w:ascii="宋体" w:eastAsia="宋体" w:hAnsi="宋体" w:cs="宋体"/>
                <w:kern w:val="0"/>
                <w:sz w:val="24"/>
                <w:szCs w:val="24"/>
              </w:rPr>
              <w:t xml:space="preserve"> </w:t>
            </w:r>
            <w:r>
              <w:rPr>
                <w:rFonts w:ascii="宋体" w:eastAsia="宋体" w:hAnsi="宋体" w:cs="宋体"/>
                <w:kern w:val="0"/>
                <w:sz w:val="24"/>
                <w:szCs w:val="24"/>
              </w:rPr>
              <w:t>近</w:t>
            </w:r>
            <w:r>
              <w:rPr>
                <w:rFonts w:ascii="宋体" w:eastAsia="宋体" w:hAnsi="宋体" w:cs="Calibri"/>
                <w:kern w:val="0"/>
                <w:sz w:val="24"/>
                <w:szCs w:val="24"/>
              </w:rPr>
              <w:t>3</w:t>
            </w:r>
            <w:r>
              <w:rPr>
                <w:rFonts w:ascii="宋体" w:eastAsia="宋体" w:hAnsi="宋体" w:cs="宋体"/>
                <w:spacing w:val="-1"/>
                <w:kern w:val="0"/>
                <w:sz w:val="24"/>
                <w:szCs w:val="24"/>
              </w:rPr>
              <w:t>个月门诊各项检验报告所达到相应级别的人</w:t>
            </w:r>
            <w:r>
              <w:rPr>
                <w:rFonts w:ascii="宋体" w:eastAsia="宋体" w:hAnsi="宋体" w:cs="宋体"/>
                <w:kern w:val="0"/>
                <w:sz w:val="24"/>
                <w:szCs w:val="24"/>
              </w:rPr>
              <w:t>次数</w:t>
            </w:r>
            <w:r>
              <w:rPr>
                <w:rFonts w:ascii="宋体" w:eastAsia="宋体" w:hAnsi="宋体" w:cs="宋体"/>
                <w:spacing w:val="-39"/>
                <w:kern w:val="0"/>
                <w:sz w:val="24"/>
                <w:szCs w:val="24"/>
              </w:rPr>
              <w:t>，</w:t>
            </w:r>
            <w:r>
              <w:rPr>
                <w:rFonts w:ascii="宋体" w:eastAsia="宋体" w:hAnsi="宋体" w:cs="宋体"/>
                <w:kern w:val="0"/>
                <w:sz w:val="24"/>
                <w:szCs w:val="24"/>
              </w:rPr>
              <w:t>计算各级别功能实现人次与总检验人次比</w:t>
            </w:r>
            <w:r>
              <w:rPr>
                <w:rFonts w:ascii="宋体" w:eastAsia="宋体" w:hAnsi="宋体" w:cs="宋体"/>
                <w:kern w:val="0"/>
                <w:sz w:val="24"/>
                <w:szCs w:val="24"/>
              </w:rPr>
              <w:t xml:space="preserve"> </w:t>
            </w:r>
            <w:r>
              <w:rPr>
                <w:rFonts w:ascii="宋体" w:eastAsia="宋体" w:hAnsi="宋体" w:cs="宋体"/>
                <w:kern w:val="0"/>
                <w:sz w:val="24"/>
                <w:szCs w:val="24"/>
              </w:rPr>
              <w:t>例</w:t>
            </w:r>
            <w:r>
              <w:rPr>
                <w:rFonts w:ascii="宋体" w:eastAsia="宋体" w:hAnsi="宋体" w:cs="宋体"/>
                <w:kern w:val="0"/>
                <w:sz w:val="24"/>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4691"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right="98"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）查阅报告时，对于多正常参考值的项目能够根据检</w:t>
            </w:r>
            <w:r>
              <w:rPr>
                <w:rFonts w:ascii="宋体" w:eastAsia="宋体" w:hAnsi="宋体" w:cs="宋体"/>
                <w:spacing w:val="-2"/>
                <w:kern w:val="0"/>
                <w:sz w:val="24"/>
                <w:szCs w:val="24"/>
              </w:rPr>
              <w:t>验结果和诊断、性别、生理指标等自动给出正常结果的判</w:t>
            </w:r>
            <w:r>
              <w:rPr>
                <w:rFonts w:ascii="宋体" w:eastAsia="宋体" w:hAnsi="宋体" w:cs="宋体"/>
                <w:kern w:val="0"/>
                <w:sz w:val="24"/>
                <w:szCs w:val="24"/>
              </w:rPr>
              <w:t>断与提示</w:t>
            </w:r>
            <w:r>
              <w:rPr>
                <w:rFonts w:ascii="宋体" w:eastAsia="宋体" w:hAnsi="宋体" w:cs="宋体"/>
                <w:kern w:val="0"/>
                <w:sz w:val="24"/>
                <w:szCs w:val="24"/>
              </w:rPr>
              <w:t xml:space="preserve"> </w:t>
            </w:r>
          </w:p>
          <w:p w:rsidR="000D775C" w:rsidRDefault="00B0793C">
            <w:pPr>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）可根据历史检验结果绘制趋势图</w:t>
            </w:r>
            <w:r>
              <w:rPr>
                <w:rFonts w:ascii="宋体" w:eastAsia="宋体" w:hAnsi="宋体" w:cs="宋体"/>
                <w:kern w:val="0"/>
                <w:sz w:val="24"/>
                <w:szCs w:val="24"/>
              </w:rPr>
              <w:t xml:space="preserve"> </w:t>
            </w:r>
          </w:p>
          <w:p w:rsidR="000D775C" w:rsidRDefault="00B0793C">
            <w:pPr>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）对于危急检验结果，门诊医师能够在系统中看到</w:t>
            </w:r>
            <w:r>
              <w:rPr>
                <w:rFonts w:ascii="宋体" w:eastAsia="宋体" w:hAnsi="宋体" w:cs="宋体"/>
                <w:kern w:val="0"/>
                <w:sz w:val="24"/>
                <w:szCs w:val="24"/>
              </w:rPr>
              <w:t xml:space="preserve"> </w:t>
            </w:r>
          </w:p>
        </w:tc>
      </w:tr>
    </w:tbl>
    <w:p w:rsidR="000D775C" w:rsidRDefault="000D775C">
      <w:pPr>
        <w:ind w:firstLineChars="0" w:firstLine="0"/>
        <w:rPr>
          <w:rFonts w:ascii="宋体" w:eastAsia="宋体" w:hAnsi="宋体" w:cs="宋体"/>
          <w:b/>
          <w:bCs/>
          <w:sz w:val="24"/>
          <w:szCs w:val="24"/>
        </w:rPr>
      </w:pP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查阅报告时，对于多正常参考值的项目能够根据检验结果和诊断、性别、生理指标等自动给出正常结果的判断与提示</w:t>
      </w:r>
    </w:p>
    <w:p w:rsidR="000D775C" w:rsidRDefault="00B0793C">
      <w:pPr>
        <w:ind w:left="140" w:right="114" w:firstLine="472"/>
        <w:rPr>
          <w:rFonts w:ascii="宋体" w:eastAsia="宋体" w:hAnsi="宋体" w:cs="宋体"/>
          <w:sz w:val="24"/>
          <w:szCs w:val="24"/>
        </w:rPr>
      </w:pPr>
      <w:r>
        <w:rPr>
          <w:rFonts w:ascii="宋体" w:eastAsia="宋体" w:hAnsi="宋体" w:cs="宋体"/>
          <w:spacing w:val="-2"/>
          <w:sz w:val="24"/>
          <w:szCs w:val="24"/>
        </w:rPr>
        <w:t>检验系统可以维护各种项目的参考值，参考值可以按照性别、年龄、生理指标、诊断等不同需求进行设置，供检验报告使用。检验结果报告会根据维护的参考值予以判断及提示。</w:t>
      </w:r>
    </w:p>
    <w:p w:rsidR="000D775C" w:rsidRDefault="00B0793C">
      <w:pPr>
        <w:ind w:left="20"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1.1.</w:t>
      </w:r>
      <w:r>
        <w:rPr>
          <w:rFonts w:ascii="宋体" w:eastAsia="宋体" w:hAnsi="宋体"/>
          <w:spacing w:val="-2"/>
          <w:kern w:val="0"/>
          <w:sz w:val="24"/>
          <w:szCs w:val="24"/>
        </w:rPr>
        <w:t>在检验系统中维护不同的参考值，如</w:t>
      </w:r>
      <w:r>
        <w:rPr>
          <w:rFonts w:ascii="宋体" w:eastAsia="宋体" w:hAnsi="宋体" w:hint="eastAsia"/>
          <w:spacing w:val="-2"/>
          <w:kern w:val="0"/>
          <w:sz w:val="24"/>
          <w:szCs w:val="24"/>
        </w:rPr>
        <w:t>血红蛋白</w:t>
      </w:r>
      <w:r>
        <w:rPr>
          <w:rFonts w:ascii="宋体" w:eastAsia="宋体" w:hAnsi="宋体"/>
          <w:spacing w:val="-2"/>
          <w:kern w:val="0"/>
          <w:sz w:val="24"/>
          <w:szCs w:val="24"/>
        </w:rPr>
        <w:t>，不同年龄，不同性别对应的标准值不同，在系统中进行维护。</w:t>
      </w:r>
    </w:p>
    <w:p w:rsidR="000D775C" w:rsidRDefault="00B0793C">
      <w:pPr>
        <w:ind w:firstLineChars="0" w:firstLine="0"/>
        <w:jc w:val="left"/>
        <w:rPr>
          <w:rFonts w:ascii="宋体" w:eastAsia="宋体" w:hAnsi="宋体"/>
          <w:spacing w:val="-2"/>
          <w:sz w:val="24"/>
          <w:szCs w:val="24"/>
        </w:rPr>
      </w:pPr>
      <w:r>
        <w:rPr>
          <w:rFonts w:ascii="宋体" w:eastAsia="宋体" w:hAnsi="宋体" w:hint="eastAsia"/>
          <w:spacing w:val="-2"/>
          <w:sz w:val="24"/>
          <w:szCs w:val="24"/>
        </w:rPr>
        <w:t>1.2.</w:t>
      </w:r>
      <w:r>
        <w:rPr>
          <w:rFonts w:ascii="宋体" w:eastAsia="宋体" w:hAnsi="宋体" w:hint="eastAsia"/>
          <w:spacing w:val="-2"/>
          <w:sz w:val="24"/>
          <w:szCs w:val="24"/>
        </w:rPr>
        <w:t>病人年龄不同，相同的检验项目结果的参考值不同，并有正常范围的判断和提示。如碱性磷酸酶，年龄不同，参考值不同。</w:t>
      </w:r>
    </w:p>
    <w:p w:rsidR="000D775C" w:rsidRDefault="00B0793C">
      <w:pPr>
        <w:ind w:firstLineChars="0" w:firstLine="0"/>
        <w:jc w:val="left"/>
        <w:rPr>
          <w:rFonts w:ascii="宋体" w:eastAsia="宋体" w:hAnsi="宋体"/>
          <w:spacing w:val="-2"/>
          <w:sz w:val="24"/>
          <w:szCs w:val="24"/>
        </w:rPr>
      </w:pPr>
      <w:r>
        <w:rPr>
          <w:rFonts w:ascii="宋体" w:eastAsia="宋体" w:hAnsi="宋体" w:hint="eastAsia"/>
          <w:spacing w:val="-2"/>
          <w:sz w:val="24"/>
          <w:szCs w:val="24"/>
        </w:rPr>
        <w:lastRenderedPageBreak/>
        <w:t>1.3.</w:t>
      </w:r>
      <w:r>
        <w:rPr>
          <w:rFonts w:ascii="宋体" w:eastAsia="宋体" w:hAnsi="宋体" w:hint="eastAsia"/>
          <w:spacing w:val="-2"/>
          <w:sz w:val="24"/>
          <w:szCs w:val="24"/>
        </w:rPr>
        <w:t>病人生理周期不同，相同的检验项目结果的参考值不同，并有正常范围的判断和提示。</w:t>
      </w:r>
    </w:p>
    <w:p w:rsidR="000D775C" w:rsidRDefault="00B0793C">
      <w:pPr>
        <w:ind w:firstLineChars="0" w:firstLine="0"/>
        <w:rPr>
          <w:rFonts w:ascii="宋体" w:eastAsia="宋体" w:hAnsi="宋体" w:cs="宋体"/>
          <w:spacing w:val="-1"/>
          <w:sz w:val="24"/>
          <w:szCs w:val="24"/>
        </w:rPr>
      </w:pPr>
      <w:r>
        <w:rPr>
          <w:rFonts w:ascii="宋体" w:eastAsia="宋体" w:hAnsi="宋体" w:cs="宋体" w:hint="eastAsia"/>
          <w:spacing w:val="-1"/>
          <w:sz w:val="24"/>
          <w:szCs w:val="24"/>
        </w:rPr>
        <w:t>1.4.</w:t>
      </w:r>
      <w:r>
        <w:rPr>
          <w:rFonts w:ascii="宋体" w:eastAsia="宋体" w:hAnsi="宋体" w:cs="宋体" w:hint="eastAsia"/>
          <w:spacing w:val="-1"/>
          <w:sz w:val="24"/>
          <w:szCs w:val="24"/>
        </w:rPr>
        <w:t>病人诊断不同，相同的检验项目结果的参考值不同，并有正常范围的判断和提示。</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可根据历史检验结果绘制趋势图</w:t>
      </w:r>
    </w:p>
    <w:p w:rsidR="000D775C" w:rsidRDefault="00B0793C">
      <w:pPr>
        <w:ind w:firstLine="472"/>
        <w:jc w:val="left"/>
        <w:rPr>
          <w:rFonts w:ascii="宋体" w:eastAsia="宋体" w:hAnsi="宋体"/>
          <w:spacing w:val="87"/>
          <w:sz w:val="24"/>
          <w:szCs w:val="24"/>
        </w:rPr>
      </w:pPr>
      <w:r>
        <w:rPr>
          <w:rFonts w:ascii="宋体" w:eastAsia="宋体" w:hAnsi="宋体"/>
          <w:spacing w:val="-2"/>
          <w:sz w:val="24"/>
          <w:szCs w:val="24"/>
        </w:rPr>
        <w:t>检验系统中的检验结果会推送至集成平台，可以在检验系统或医生系统中查看病人历次门诊及住院的检验结果，及据此形成的趋势图。</w:t>
      </w:r>
    </w:p>
    <w:p w:rsidR="000D775C" w:rsidRDefault="00B0793C">
      <w:pPr>
        <w:spacing w:before="9"/>
        <w:ind w:firstLineChars="0" w:firstLine="0"/>
        <w:jc w:val="left"/>
        <w:rPr>
          <w:rFonts w:ascii="宋体" w:eastAsia="宋体" w:hAnsi="宋体"/>
          <w:kern w:val="0"/>
          <w:sz w:val="24"/>
          <w:szCs w:val="24"/>
        </w:rPr>
      </w:pPr>
      <w:r>
        <w:rPr>
          <w:rFonts w:ascii="宋体" w:eastAsia="宋体" w:hAnsi="宋体" w:cs="Calibri"/>
          <w:spacing w:val="-2"/>
          <w:kern w:val="0"/>
          <w:sz w:val="24"/>
          <w:szCs w:val="24"/>
        </w:rPr>
        <w:t>2.1.</w:t>
      </w:r>
      <w:r>
        <w:rPr>
          <w:rFonts w:ascii="宋体" w:eastAsia="宋体" w:hAnsi="宋体"/>
          <w:spacing w:val="-2"/>
          <w:kern w:val="0"/>
          <w:sz w:val="24"/>
          <w:szCs w:val="24"/>
        </w:rPr>
        <w:t>在门诊</w:t>
      </w:r>
      <w:r>
        <w:rPr>
          <w:rFonts w:ascii="宋体" w:eastAsia="宋体" w:hAnsi="宋体" w:hint="eastAsia"/>
          <w:spacing w:val="-2"/>
          <w:kern w:val="0"/>
          <w:sz w:val="24"/>
          <w:szCs w:val="24"/>
        </w:rPr>
        <w:t>电子病历可查</w:t>
      </w:r>
      <w:r>
        <w:rPr>
          <w:rFonts w:ascii="宋体" w:eastAsia="宋体" w:hAnsi="宋体"/>
          <w:spacing w:val="-2"/>
          <w:kern w:val="0"/>
          <w:sz w:val="24"/>
          <w:szCs w:val="24"/>
        </w:rPr>
        <w:t>看患者以往门诊及住院检验报告</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2.2.</w:t>
      </w:r>
      <w:r>
        <w:rPr>
          <w:rFonts w:ascii="宋体" w:eastAsia="宋体" w:hAnsi="宋体"/>
          <w:spacing w:val="-2"/>
          <w:kern w:val="0"/>
          <w:sz w:val="24"/>
          <w:szCs w:val="24"/>
        </w:rPr>
        <w:t>在</w:t>
      </w:r>
      <w:r>
        <w:rPr>
          <w:rFonts w:ascii="宋体" w:eastAsia="宋体" w:hAnsi="宋体" w:hint="eastAsia"/>
          <w:spacing w:val="-2"/>
          <w:kern w:val="0"/>
          <w:sz w:val="24"/>
          <w:szCs w:val="24"/>
        </w:rPr>
        <w:t>门诊电子病历</w:t>
      </w:r>
      <w:r>
        <w:rPr>
          <w:rFonts w:ascii="宋体" w:eastAsia="宋体" w:hAnsi="宋体"/>
          <w:spacing w:val="-2"/>
          <w:kern w:val="0"/>
          <w:sz w:val="24"/>
          <w:szCs w:val="24"/>
        </w:rPr>
        <w:t>查看历史结果趋势图</w:t>
      </w:r>
    </w:p>
    <w:p w:rsidR="000D775C" w:rsidRDefault="00B0793C">
      <w:pPr>
        <w:ind w:firstLineChars="0" w:firstLine="0"/>
        <w:jc w:val="left"/>
        <w:rPr>
          <w:rFonts w:ascii="宋体" w:eastAsia="宋体" w:hAnsi="宋体" w:cs="黑体"/>
          <w:spacing w:val="-1"/>
          <w:sz w:val="24"/>
          <w:szCs w:val="24"/>
        </w:rPr>
      </w:pPr>
      <w:bookmarkStart w:id="31" w:name="_bookmark11"/>
      <w:bookmarkEnd w:id="31"/>
      <w:r>
        <w:rPr>
          <w:rFonts w:ascii="宋体" w:eastAsia="宋体" w:hAnsi="宋体" w:cs="黑体"/>
          <w:spacing w:val="-1"/>
          <w:sz w:val="24"/>
          <w:szCs w:val="24"/>
        </w:rPr>
        <w:t>3.</w:t>
      </w:r>
      <w:r>
        <w:rPr>
          <w:rFonts w:ascii="宋体" w:eastAsia="宋体" w:hAnsi="宋体" w:cs="黑体"/>
          <w:spacing w:val="-1"/>
          <w:sz w:val="24"/>
          <w:szCs w:val="24"/>
        </w:rPr>
        <w:t>对于危急检验结果，门诊医师能够在系统中看到</w:t>
      </w:r>
    </w:p>
    <w:p w:rsidR="000D775C" w:rsidRDefault="00B0793C">
      <w:pPr>
        <w:ind w:right="114" w:firstLine="472"/>
        <w:rPr>
          <w:rFonts w:ascii="宋体" w:eastAsia="宋体" w:hAnsi="宋体" w:cs="宋体"/>
          <w:sz w:val="24"/>
          <w:szCs w:val="24"/>
        </w:rPr>
      </w:pPr>
      <w:r>
        <w:rPr>
          <w:rFonts w:ascii="宋体" w:eastAsia="宋体" w:hAnsi="宋体" w:cs="宋体"/>
          <w:spacing w:val="-2"/>
          <w:sz w:val="24"/>
          <w:szCs w:val="24"/>
        </w:rPr>
        <w:t>若病人危及生命的检验项目结果触发设置的危急值阀值，检验科上报危急值后会在医生端实时弹出消息进行提示，医生根据实际情况给出干预措施并进行反馈，危急值处理情况可查询。</w:t>
      </w:r>
    </w:p>
    <w:p w:rsidR="000D775C" w:rsidRDefault="00B0793C">
      <w:pPr>
        <w:spacing w:before="37"/>
        <w:ind w:left="140" w:firstLineChars="0" w:firstLine="0"/>
        <w:jc w:val="left"/>
        <w:rPr>
          <w:rFonts w:ascii="宋体" w:eastAsia="宋体" w:hAnsi="宋体" w:cs="Calibri"/>
          <w:spacing w:val="-1"/>
          <w:kern w:val="0"/>
          <w:sz w:val="24"/>
          <w:szCs w:val="24"/>
        </w:rPr>
      </w:pPr>
      <w:r>
        <w:rPr>
          <w:rFonts w:ascii="宋体" w:eastAsia="宋体" w:hAnsi="宋体" w:cs="Calibri" w:hint="eastAsia"/>
          <w:spacing w:val="-1"/>
          <w:kern w:val="0"/>
          <w:sz w:val="24"/>
          <w:szCs w:val="24"/>
        </w:rPr>
        <w:t xml:space="preserve">3.1 </w:t>
      </w:r>
      <w:r>
        <w:rPr>
          <w:rFonts w:ascii="宋体" w:eastAsia="宋体" w:hAnsi="宋体" w:cs="Calibri" w:hint="eastAsia"/>
          <w:spacing w:val="-1"/>
          <w:kern w:val="0"/>
          <w:sz w:val="24"/>
          <w:szCs w:val="24"/>
        </w:rPr>
        <w:t>检验项目危急值维护，检验科审核及上报</w:t>
      </w:r>
    </w:p>
    <w:p w:rsidR="000D775C" w:rsidRDefault="00B0793C">
      <w:pPr>
        <w:spacing w:before="37"/>
        <w:ind w:left="140" w:firstLineChars="0" w:firstLine="0"/>
        <w:jc w:val="left"/>
        <w:rPr>
          <w:rFonts w:ascii="宋体" w:eastAsia="宋体" w:hAnsi="宋体"/>
          <w:spacing w:val="-2"/>
          <w:kern w:val="0"/>
          <w:sz w:val="24"/>
          <w:szCs w:val="24"/>
        </w:rPr>
      </w:pPr>
      <w:r>
        <w:rPr>
          <w:rFonts w:ascii="宋体" w:eastAsia="宋体" w:hAnsi="宋体" w:cs="Calibri"/>
          <w:spacing w:val="-1"/>
          <w:kern w:val="0"/>
          <w:sz w:val="24"/>
          <w:szCs w:val="24"/>
        </w:rPr>
        <w:t>3.</w:t>
      </w:r>
      <w:r>
        <w:rPr>
          <w:rFonts w:ascii="宋体" w:eastAsia="宋体" w:hAnsi="宋体" w:cs="Calibri" w:hint="eastAsia"/>
          <w:spacing w:val="-1"/>
          <w:kern w:val="0"/>
          <w:sz w:val="24"/>
          <w:szCs w:val="24"/>
        </w:rPr>
        <w:t>2</w:t>
      </w:r>
      <w:r>
        <w:rPr>
          <w:rFonts w:ascii="宋体" w:eastAsia="宋体" w:hAnsi="宋体"/>
          <w:spacing w:val="-2"/>
          <w:kern w:val="0"/>
          <w:sz w:val="24"/>
          <w:szCs w:val="24"/>
        </w:rPr>
        <w:t>医生端危急值提示及处理</w:t>
      </w:r>
    </w:p>
    <w:p w:rsidR="000D775C" w:rsidRDefault="00B0793C">
      <w:pPr>
        <w:pStyle w:val="4"/>
        <w:ind w:firstLine="420"/>
        <w:rPr>
          <w:rFonts w:ascii="宋体" w:eastAsia="宋体" w:hAnsi="宋体"/>
        </w:rPr>
      </w:pPr>
      <w:bookmarkStart w:id="32" w:name="_Toc79999842"/>
      <w:r>
        <w:rPr>
          <w:rFonts w:ascii="宋体" w:eastAsia="宋体" w:hAnsi="宋体" w:cs="宋体"/>
          <w:sz w:val="21"/>
        </w:rPr>
        <w:t>（</w:t>
      </w:r>
      <w:r>
        <w:rPr>
          <w:rFonts w:ascii="宋体" w:eastAsia="宋体" w:hAnsi="宋体" w:cs="宋体" w:hint="eastAsia"/>
          <w:sz w:val="21"/>
        </w:rPr>
        <w:t>三</w:t>
      </w:r>
      <w:r>
        <w:rPr>
          <w:rFonts w:ascii="宋体" w:eastAsia="宋体" w:hAnsi="宋体" w:cs="宋体"/>
          <w:sz w:val="21"/>
        </w:rPr>
        <w:t>）</w:t>
      </w:r>
      <w:r>
        <w:rPr>
          <w:rFonts w:ascii="宋体" w:eastAsia="宋体" w:hAnsi="宋体"/>
          <w:sz w:val="24"/>
          <w:szCs w:val="24"/>
        </w:rPr>
        <w:t>门诊</w:t>
      </w:r>
      <w:r>
        <w:rPr>
          <w:rFonts w:ascii="宋体" w:eastAsia="宋体" w:hAnsi="宋体" w:cs="宋体"/>
          <w:sz w:val="24"/>
          <w:szCs w:val="24"/>
        </w:rPr>
        <w:t>检查报告</w:t>
      </w:r>
      <w:r>
        <w:rPr>
          <w:rFonts w:ascii="宋体" w:eastAsia="宋体" w:hAnsi="宋体" w:cs="宋体"/>
          <w:sz w:val="24"/>
          <w:szCs w:val="24"/>
        </w:rPr>
        <w:t>(03.05.5)</w:t>
      </w:r>
      <w:bookmarkEnd w:id="32"/>
    </w:p>
    <w:tbl>
      <w:tblPr>
        <w:tblStyle w:val="TableNormal3"/>
        <w:tblW w:w="0" w:type="auto"/>
        <w:tblInd w:w="119" w:type="dxa"/>
        <w:tblLayout w:type="fixed"/>
        <w:tblLook w:val="04A0"/>
      </w:tblPr>
      <w:tblGrid>
        <w:gridCol w:w="1332"/>
        <w:gridCol w:w="1270"/>
        <w:gridCol w:w="1285"/>
        <w:gridCol w:w="3485"/>
        <w:gridCol w:w="1279"/>
        <w:gridCol w:w="5339"/>
      </w:tblGrid>
      <w:tr w:rsidR="000D775C">
        <w:trPr>
          <w:trHeight w:val="425"/>
        </w:trPr>
        <w:tc>
          <w:tcPr>
            <w:tcW w:w="133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27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28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48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27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533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3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lastRenderedPageBreak/>
              <w:t>14</w:t>
            </w:r>
          </w:p>
        </w:tc>
        <w:tc>
          <w:tcPr>
            <w:tcW w:w="127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03.05.5</w:t>
            </w:r>
          </w:p>
        </w:tc>
        <w:tc>
          <w:tcPr>
            <w:tcW w:w="128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门诊医师</w:t>
            </w:r>
          </w:p>
        </w:tc>
        <w:tc>
          <w:tcPr>
            <w:tcW w:w="348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门诊检查报告</w:t>
            </w:r>
            <w:r>
              <w:rPr>
                <w:rFonts w:ascii="宋体" w:eastAsia="宋体" w:hAnsi="宋体" w:cs="宋体"/>
                <w:kern w:val="0"/>
                <w:sz w:val="24"/>
                <w:szCs w:val="24"/>
              </w:rPr>
              <w:t xml:space="preserve"> </w:t>
            </w:r>
          </w:p>
          <w:p w:rsidR="000D775C" w:rsidRDefault="00B0793C">
            <w:pPr>
              <w:spacing w:before="76"/>
              <w:ind w:left="102" w:right="128" w:firstLineChars="0" w:firstLine="0"/>
              <w:jc w:val="left"/>
              <w:rPr>
                <w:rFonts w:ascii="宋体" w:eastAsia="宋体" w:hAnsi="宋体" w:cs="宋体"/>
                <w:kern w:val="0"/>
                <w:sz w:val="24"/>
                <w:szCs w:val="24"/>
              </w:rPr>
            </w:pPr>
            <w:r>
              <w:rPr>
                <w:rFonts w:ascii="宋体" w:eastAsia="宋体" w:hAnsi="宋体" w:cs="宋体"/>
                <w:kern w:val="0"/>
                <w:sz w:val="24"/>
                <w:szCs w:val="24"/>
              </w:rPr>
              <w:t>（有效应用按门诊检查项目人次比例计</w:t>
            </w:r>
            <w:r>
              <w:rPr>
                <w:rFonts w:ascii="宋体" w:eastAsia="宋体" w:hAnsi="宋体" w:cs="宋体"/>
                <w:kern w:val="0"/>
                <w:sz w:val="24"/>
                <w:szCs w:val="24"/>
              </w:rPr>
              <w:t xml:space="preserve"> </w:t>
            </w:r>
            <w:r>
              <w:rPr>
                <w:rFonts w:ascii="宋体" w:eastAsia="宋体" w:hAnsi="宋体" w:cs="宋体"/>
                <w:kern w:val="0"/>
                <w:sz w:val="24"/>
                <w:szCs w:val="24"/>
              </w:rPr>
              <w:t>算）统计近</w:t>
            </w:r>
            <w:r>
              <w:rPr>
                <w:rFonts w:ascii="宋体" w:eastAsia="宋体" w:hAnsi="宋体" w:cs="Calibri"/>
                <w:kern w:val="0"/>
                <w:sz w:val="24"/>
                <w:szCs w:val="24"/>
              </w:rPr>
              <w:t>3</w:t>
            </w:r>
            <w:r>
              <w:rPr>
                <w:rFonts w:ascii="宋体" w:eastAsia="宋体" w:hAnsi="宋体" w:cs="宋体"/>
                <w:kern w:val="0"/>
                <w:sz w:val="24"/>
                <w:szCs w:val="24"/>
              </w:rPr>
              <w:t>个月门诊各项检查报告所达</w:t>
            </w:r>
            <w:r>
              <w:rPr>
                <w:rFonts w:ascii="宋体" w:eastAsia="宋体" w:hAnsi="宋体" w:cs="宋体"/>
                <w:kern w:val="0"/>
                <w:sz w:val="24"/>
                <w:szCs w:val="24"/>
              </w:rPr>
              <w:t xml:space="preserve"> </w:t>
            </w:r>
            <w:r>
              <w:rPr>
                <w:rFonts w:ascii="宋体" w:eastAsia="宋体" w:hAnsi="宋体" w:cs="宋体"/>
                <w:kern w:val="0"/>
                <w:sz w:val="24"/>
                <w:szCs w:val="24"/>
              </w:rPr>
              <w:t>到相应级别的人次数，计算各级别功能实</w:t>
            </w:r>
            <w:r>
              <w:rPr>
                <w:rFonts w:ascii="宋体" w:eastAsia="宋体" w:hAnsi="宋体" w:cs="宋体"/>
                <w:kern w:val="0"/>
                <w:sz w:val="24"/>
                <w:szCs w:val="24"/>
              </w:rPr>
              <w:t xml:space="preserve"> </w:t>
            </w:r>
            <w:r>
              <w:rPr>
                <w:rFonts w:ascii="宋体" w:eastAsia="宋体" w:hAnsi="宋体" w:cs="宋体"/>
                <w:kern w:val="0"/>
                <w:sz w:val="24"/>
                <w:szCs w:val="24"/>
              </w:rPr>
              <w:t>现人次与总检查人次比例</w:t>
            </w:r>
            <w:r>
              <w:rPr>
                <w:rFonts w:ascii="宋体" w:eastAsia="宋体" w:hAnsi="宋体" w:cs="宋体"/>
                <w:kern w:val="0"/>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533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）检查报告和图像来自全院统一管理的数据</w:t>
            </w:r>
            <w:r>
              <w:rPr>
                <w:rFonts w:ascii="宋体" w:eastAsia="宋体" w:hAnsi="宋体" w:cs="宋体"/>
                <w:kern w:val="0"/>
                <w:sz w:val="24"/>
                <w:szCs w:val="24"/>
              </w:rPr>
              <w:t xml:space="preserve"> </w:t>
            </w:r>
          </w:p>
          <w:p w:rsidR="000D775C" w:rsidRDefault="00B0793C">
            <w:pPr>
              <w:spacing w:before="76"/>
              <w:ind w:left="102" w:right="101" w:firstLineChars="0" w:firstLine="0"/>
              <w:jc w:val="left"/>
              <w:rPr>
                <w:rFonts w:ascii="宋体" w:eastAsia="宋体" w:hAnsi="宋体" w:cs="宋体"/>
                <w:kern w:val="0"/>
                <w:sz w:val="24"/>
                <w:szCs w:val="24"/>
              </w:rPr>
            </w:pPr>
            <w:r>
              <w:rPr>
                <w:rFonts w:ascii="宋体" w:eastAsia="宋体" w:hAnsi="宋体" w:cs="宋体"/>
                <w:spacing w:val="-1"/>
                <w:kern w:val="0"/>
                <w:sz w:val="24"/>
                <w:szCs w:val="24"/>
              </w:rPr>
              <w:t>（</w:t>
            </w:r>
            <w:r>
              <w:rPr>
                <w:rFonts w:ascii="宋体" w:eastAsia="宋体" w:hAnsi="宋体" w:cs="宋体"/>
                <w:spacing w:val="-1"/>
                <w:kern w:val="0"/>
                <w:sz w:val="24"/>
                <w:szCs w:val="24"/>
              </w:rPr>
              <w:t>2</w:t>
            </w:r>
            <w:r>
              <w:rPr>
                <w:rFonts w:ascii="宋体" w:eastAsia="宋体" w:hAnsi="宋体" w:cs="宋体"/>
                <w:spacing w:val="-1"/>
                <w:kern w:val="0"/>
                <w:sz w:val="24"/>
                <w:szCs w:val="24"/>
              </w:rPr>
              <w:t>）查阅报告时，能够显示测量结果，对于有正常参考值的项目</w:t>
            </w:r>
            <w:r>
              <w:rPr>
                <w:rFonts w:ascii="宋体" w:eastAsia="宋体" w:hAnsi="宋体" w:cs="宋体"/>
                <w:kern w:val="0"/>
                <w:sz w:val="24"/>
                <w:szCs w:val="24"/>
              </w:rPr>
              <w:t>能显示参考范围及自动产生异常标记</w:t>
            </w:r>
            <w:r>
              <w:rPr>
                <w:rFonts w:ascii="宋体" w:eastAsia="宋体" w:hAnsi="宋体" w:cs="宋体"/>
                <w:kern w:val="0"/>
                <w:sz w:val="24"/>
                <w:szCs w:val="24"/>
              </w:rPr>
              <w:t xml:space="preserve"> </w:t>
            </w:r>
          </w:p>
          <w:p w:rsidR="000D775C" w:rsidRDefault="00B0793C">
            <w:pPr>
              <w:spacing w:before="18"/>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）对于检查危急值，门诊医师能够在系统中看到</w:t>
            </w:r>
            <w:r>
              <w:rPr>
                <w:rFonts w:ascii="宋体" w:eastAsia="宋体" w:hAnsi="宋体" w:cs="宋体"/>
                <w:kern w:val="0"/>
                <w:sz w:val="24"/>
                <w:szCs w:val="24"/>
              </w:rPr>
              <w:t xml:space="preserve"> </w:t>
            </w:r>
          </w:p>
        </w:tc>
      </w:tr>
    </w:tbl>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检查报告和图像来自全院统一管理的数据</w:t>
      </w:r>
    </w:p>
    <w:p w:rsidR="000D775C" w:rsidRDefault="00B0793C">
      <w:pPr>
        <w:ind w:firstLine="472"/>
        <w:jc w:val="left"/>
        <w:rPr>
          <w:rFonts w:ascii="宋体" w:eastAsia="宋体" w:hAnsi="宋体"/>
          <w:spacing w:val="91"/>
          <w:sz w:val="24"/>
          <w:szCs w:val="24"/>
        </w:rPr>
      </w:pPr>
      <w:r>
        <w:rPr>
          <w:rFonts w:ascii="宋体" w:eastAsia="宋体" w:hAnsi="宋体"/>
          <w:spacing w:val="-2"/>
          <w:sz w:val="24"/>
          <w:szCs w:val="24"/>
        </w:rPr>
        <w:t>在检查系统中完成报告并将报告数据推送至集成平台，纳入全院统一医疗数据管理体系，门诊医生工作系统及其他第三方系统可以从集成平台获取结果数据，包含放射、心电、超声等各类检查项目。医生可通过系统的集成视图或调用</w:t>
      </w:r>
      <w:r>
        <w:rPr>
          <w:rFonts w:ascii="宋体" w:eastAsia="宋体" w:hAnsi="宋体" w:cs="Calibri"/>
          <w:spacing w:val="-6"/>
          <w:sz w:val="24"/>
          <w:szCs w:val="24"/>
        </w:rPr>
        <w:t>PACS</w:t>
      </w:r>
      <w:r>
        <w:rPr>
          <w:rFonts w:ascii="宋体" w:eastAsia="宋体" w:hAnsi="宋体"/>
          <w:spacing w:val="-2"/>
          <w:sz w:val="24"/>
          <w:szCs w:val="24"/>
        </w:rPr>
        <w:t>影像两种方式查看历次就诊的报告及影像。</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1.1.</w:t>
      </w:r>
      <w:r>
        <w:rPr>
          <w:rFonts w:ascii="宋体" w:eastAsia="宋体" w:hAnsi="宋体"/>
          <w:spacing w:val="-2"/>
          <w:kern w:val="0"/>
          <w:sz w:val="24"/>
          <w:szCs w:val="24"/>
        </w:rPr>
        <w:t>检查申请和检查结果对应</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1.2.</w:t>
      </w:r>
      <w:r>
        <w:rPr>
          <w:rFonts w:ascii="宋体" w:eastAsia="宋体" w:hAnsi="宋体"/>
          <w:spacing w:val="-2"/>
          <w:kern w:val="0"/>
          <w:sz w:val="24"/>
          <w:szCs w:val="24"/>
        </w:rPr>
        <w:t>在检查系统中书写及查看报告，医生工作系统中可以查看内容一致的检查报告。</w:t>
      </w:r>
    </w:p>
    <w:p w:rsidR="000D775C" w:rsidRDefault="00B0793C">
      <w:pPr>
        <w:widowControl/>
        <w:ind w:firstLineChars="0" w:firstLine="0"/>
        <w:jc w:val="left"/>
        <w:rPr>
          <w:rFonts w:ascii="宋体" w:eastAsia="宋体" w:hAnsi="宋体"/>
          <w:spacing w:val="-2"/>
          <w:sz w:val="24"/>
          <w:szCs w:val="24"/>
        </w:rPr>
      </w:pPr>
      <w:r>
        <w:rPr>
          <w:rFonts w:ascii="宋体" w:eastAsia="宋体" w:hAnsi="宋体" w:cs="Calibri"/>
          <w:spacing w:val="-2"/>
          <w:sz w:val="24"/>
          <w:szCs w:val="24"/>
        </w:rPr>
        <w:t>1.3.</w:t>
      </w:r>
      <w:r>
        <w:rPr>
          <w:rFonts w:ascii="宋体" w:eastAsia="宋体" w:hAnsi="宋体"/>
          <w:spacing w:val="-2"/>
          <w:sz w:val="24"/>
          <w:szCs w:val="24"/>
        </w:rPr>
        <w:t>医生工作系统可以通过</w:t>
      </w:r>
      <w:r>
        <w:rPr>
          <w:rFonts w:ascii="宋体" w:eastAsia="宋体" w:hAnsi="宋体" w:hint="eastAsia"/>
          <w:spacing w:val="-2"/>
          <w:sz w:val="24"/>
          <w:szCs w:val="24"/>
        </w:rPr>
        <w:t>门诊电子病历系统</w:t>
      </w:r>
      <w:r>
        <w:rPr>
          <w:rFonts w:ascii="宋体" w:eastAsia="宋体" w:hAnsi="宋体"/>
          <w:spacing w:val="-2"/>
          <w:sz w:val="24"/>
          <w:szCs w:val="24"/>
        </w:rPr>
        <w:t>查看医院各检查系统的检查报告，包含放射、超声、内窥镜、心电、病理、核医学等。</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查阅报告时，能够显示测量结果，对于有正常参考值的项目能显示参考范围及自动产生异常标记</w:t>
      </w:r>
    </w:p>
    <w:p w:rsidR="000D775C" w:rsidRDefault="00B0793C">
      <w:pPr>
        <w:ind w:right="114" w:firstLine="472"/>
        <w:rPr>
          <w:rFonts w:ascii="宋体" w:eastAsia="宋体" w:hAnsi="宋体" w:cs="宋体"/>
          <w:sz w:val="24"/>
          <w:szCs w:val="24"/>
        </w:rPr>
      </w:pPr>
      <w:r>
        <w:rPr>
          <w:rFonts w:ascii="宋体" w:eastAsia="宋体" w:hAnsi="宋体" w:cs="宋体"/>
          <w:spacing w:val="-2"/>
          <w:sz w:val="24"/>
          <w:szCs w:val="24"/>
        </w:rPr>
        <w:lastRenderedPageBreak/>
        <w:t>检查系统可以维护各种项目（心脏超声心动图、核医学骨密度、</w:t>
      </w:r>
      <w:r>
        <w:rPr>
          <w:rFonts w:ascii="宋体" w:eastAsia="宋体" w:hAnsi="宋体" w:cs="Calibri"/>
          <w:spacing w:val="-2"/>
          <w:sz w:val="24"/>
          <w:szCs w:val="24"/>
        </w:rPr>
        <w:t>MR</w:t>
      </w:r>
      <w:r>
        <w:rPr>
          <w:rFonts w:ascii="宋体" w:eastAsia="宋体" w:hAnsi="宋体" w:cs="宋体"/>
          <w:spacing w:val="-2"/>
          <w:sz w:val="24"/>
          <w:szCs w:val="24"/>
        </w:rPr>
        <w:t>、心电图）的参考值，供检查报告使用。检查报告会根据维护的参考值予以判断并进行异常提示。医生系统病历目录树记录患者历次住院及门诊就诊信息，门诊医生能够查看到患者的住院检查报告。</w:t>
      </w:r>
    </w:p>
    <w:p w:rsidR="000D775C" w:rsidRDefault="00B0793C">
      <w:pPr>
        <w:ind w:firstLineChars="0" w:firstLine="0"/>
        <w:jc w:val="left"/>
        <w:rPr>
          <w:rFonts w:ascii="宋体" w:eastAsia="宋体" w:hAnsi="宋体"/>
          <w:spacing w:val="-1"/>
          <w:kern w:val="0"/>
          <w:sz w:val="24"/>
          <w:szCs w:val="24"/>
        </w:rPr>
      </w:pPr>
      <w:r>
        <w:rPr>
          <w:rFonts w:ascii="宋体" w:eastAsia="宋体" w:hAnsi="宋体" w:hint="eastAsia"/>
          <w:spacing w:val="-1"/>
          <w:kern w:val="0"/>
          <w:sz w:val="24"/>
          <w:szCs w:val="24"/>
        </w:rPr>
        <w:t>2.1</w:t>
      </w:r>
      <w:r>
        <w:rPr>
          <w:rFonts w:ascii="宋体" w:eastAsia="宋体" w:hAnsi="宋体" w:hint="eastAsia"/>
          <w:spacing w:val="-1"/>
          <w:kern w:val="0"/>
          <w:sz w:val="24"/>
          <w:szCs w:val="24"/>
        </w:rPr>
        <w:t>心电图设置报告参考值</w:t>
      </w:r>
    </w:p>
    <w:p w:rsidR="000D775C" w:rsidRDefault="00B0793C">
      <w:pPr>
        <w:ind w:firstLineChars="0" w:firstLine="0"/>
        <w:jc w:val="left"/>
        <w:rPr>
          <w:rFonts w:ascii="宋体" w:eastAsia="宋体" w:hAnsi="宋体"/>
          <w:spacing w:val="-1"/>
          <w:kern w:val="0"/>
          <w:sz w:val="24"/>
          <w:szCs w:val="24"/>
        </w:rPr>
      </w:pPr>
      <w:r>
        <w:rPr>
          <w:rFonts w:ascii="宋体" w:eastAsia="宋体" w:hAnsi="宋体" w:hint="eastAsia"/>
          <w:spacing w:val="-1"/>
          <w:kern w:val="0"/>
          <w:sz w:val="24"/>
          <w:szCs w:val="24"/>
        </w:rPr>
        <w:t>2.2</w:t>
      </w:r>
      <w:r>
        <w:rPr>
          <w:rFonts w:ascii="宋体" w:eastAsia="宋体" w:hAnsi="宋体" w:hint="eastAsia"/>
          <w:spacing w:val="-1"/>
          <w:kern w:val="0"/>
          <w:sz w:val="24"/>
          <w:szCs w:val="24"/>
        </w:rPr>
        <w:t>心电图出具报告时会根据参考值进行异常值提醒</w:t>
      </w:r>
    </w:p>
    <w:p w:rsidR="000D775C" w:rsidRDefault="00B0793C">
      <w:pPr>
        <w:ind w:firstLineChars="0" w:firstLine="0"/>
        <w:jc w:val="left"/>
        <w:rPr>
          <w:rFonts w:ascii="宋体" w:eastAsia="宋体" w:hAnsi="宋体"/>
          <w:spacing w:val="-1"/>
          <w:kern w:val="0"/>
          <w:sz w:val="24"/>
          <w:szCs w:val="24"/>
        </w:rPr>
      </w:pPr>
      <w:r>
        <w:rPr>
          <w:rFonts w:ascii="宋体" w:eastAsia="宋体" w:hAnsi="宋体" w:hint="eastAsia"/>
          <w:spacing w:val="-1"/>
          <w:kern w:val="0"/>
          <w:sz w:val="24"/>
          <w:szCs w:val="24"/>
        </w:rPr>
        <w:t>2.3</w:t>
      </w:r>
      <w:r>
        <w:rPr>
          <w:rFonts w:ascii="宋体" w:eastAsia="宋体" w:hAnsi="宋体" w:hint="eastAsia"/>
          <w:spacing w:val="-1"/>
          <w:kern w:val="0"/>
          <w:sz w:val="24"/>
          <w:szCs w:val="24"/>
        </w:rPr>
        <w:t>医生查看报告时报告上有参考值显示</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3.</w:t>
      </w:r>
      <w:r>
        <w:rPr>
          <w:rFonts w:ascii="宋体" w:eastAsia="宋体" w:hAnsi="宋体" w:cs="黑体"/>
          <w:spacing w:val="-1"/>
          <w:sz w:val="24"/>
          <w:szCs w:val="24"/>
        </w:rPr>
        <w:t>对于危急</w:t>
      </w:r>
      <w:r>
        <w:rPr>
          <w:rFonts w:ascii="宋体" w:eastAsia="宋体" w:hAnsi="宋体" w:cs="黑体" w:hint="eastAsia"/>
          <w:spacing w:val="-1"/>
          <w:sz w:val="24"/>
          <w:szCs w:val="24"/>
        </w:rPr>
        <w:t>检查</w:t>
      </w:r>
      <w:r>
        <w:rPr>
          <w:rFonts w:ascii="宋体" w:eastAsia="宋体" w:hAnsi="宋体" w:cs="黑体"/>
          <w:spacing w:val="-1"/>
          <w:sz w:val="24"/>
          <w:szCs w:val="24"/>
        </w:rPr>
        <w:t>结果，门诊医师能够在系统中看到</w:t>
      </w:r>
    </w:p>
    <w:p w:rsidR="000D775C" w:rsidRDefault="00B0793C">
      <w:pPr>
        <w:ind w:right="114" w:firstLine="472"/>
        <w:rPr>
          <w:rFonts w:ascii="宋体" w:eastAsia="宋体" w:hAnsi="宋体" w:cs="宋体"/>
          <w:sz w:val="24"/>
          <w:szCs w:val="24"/>
        </w:rPr>
      </w:pPr>
      <w:r>
        <w:rPr>
          <w:rFonts w:ascii="宋体" w:eastAsia="宋体" w:hAnsi="宋体" w:cs="宋体"/>
          <w:spacing w:val="-2"/>
          <w:sz w:val="24"/>
          <w:szCs w:val="24"/>
        </w:rPr>
        <w:t>若病人危及生命的检查项目结果触发设置的危急值阀值，危急值消息会在医生端自动弹出，医生根据实际情况进行干预并给出反馈，危</w:t>
      </w:r>
      <w:r>
        <w:rPr>
          <w:rFonts w:ascii="宋体" w:eastAsia="宋体" w:hAnsi="宋体" w:cs="宋体"/>
          <w:spacing w:val="-1"/>
          <w:sz w:val="24"/>
          <w:szCs w:val="24"/>
        </w:rPr>
        <w:t>急值可查询。</w:t>
      </w:r>
    </w:p>
    <w:p w:rsidR="000D775C" w:rsidRDefault="00B0793C">
      <w:pPr>
        <w:ind w:firstLineChars="0" w:firstLine="0"/>
        <w:jc w:val="left"/>
        <w:rPr>
          <w:rFonts w:ascii="宋体" w:eastAsia="宋体" w:hAnsi="宋体" w:cs="Calibri"/>
          <w:spacing w:val="-1"/>
          <w:sz w:val="24"/>
          <w:szCs w:val="24"/>
        </w:rPr>
      </w:pPr>
      <w:r>
        <w:rPr>
          <w:rFonts w:ascii="宋体" w:eastAsia="宋体" w:hAnsi="宋体" w:cs="Calibri" w:hint="eastAsia"/>
          <w:spacing w:val="-1"/>
          <w:sz w:val="24"/>
          <w:szCs w:val="24"/>
        </w:rPr>
        <w:t xml:space="preserve">3.1 </w:t>
      </w:r>
      <w:r>
        <w:rPr>
          <w:rFonts w:ascii="宋体" w:eastAsia="宋体" w:hAnsi="宋体" w:cs="Calibri" w:hint="eastAsia"/>
          <w:spacing w:val="-1"/>
          <w:sz w:val="24"/>
          <w:szCs w:val="24"/>
        </w:rPr>
        <w:t>影像报告系统发送危急值</w:t>
      </w:r>
    </w:p>
    <w:p w:rsidR="000D775C" w:rsidRDefault="00B0793C">
      <w:pPr>
        <w:ind w:firstLineChars="0" w:firstLine="0"/>
        <w:jc w:val="left"/>
        <w:rPr>
          <w:rFonts w:ascii="宋体" w:eastAsia="宋体" w:hAnsi="宋体"/>
          <w:spacing w:val="-2"/>
          <w:sz w:val="24"/>
          <w:szCs w:val="24"/>
        </w:rPr>
      </w:pPr>
      <w:r>
        <w:rPr>
          <w:rFonts w:ascii="宋体" w:eastAsia="宋体" w:hAnsi="宋体" w:cs="Calibri"/>
          <w:spacing w:val="-1"/>
          <w:sz w:val="24"/>
          <w:szCs w:val="24"/>
        </w:rPr>
        <w:t>3.</w:t>
      </w:r>
      <w:r>
        <w:rPr>
          <w:rFonts w:ascii="宋体" w:eastAsia="宋体" w:hAnsi="宋体" w:cs="Calibri" w:hint="eastAsia"/>
          <w:spacing w:val="-1"/>
          <w:sz w:val="24"/>
          <w:szCs w:val="24"/>
        </w:rPr>
        <w:t>2</w:t>
      </w:r>
      <w:r>
        <w:rPr>
          <w:rFonts w:ascii="宋体" w:eastAsia="宋体" w:hAnsi="宋体"/>
          <w:spacing w:val="-2"/>
          <w:sz w:val="24"/>
          <w:szCs w:val="24"/>
        </w:rPr>
        <w:t>医生端危急值提示及处理</w:t>
      </w:r>
    </w:p>
    <w:p w:rsidR="000D775C" w:rsidRDefault="00B0793C">
      <w:pPr>
        <w:ind w:firstLineChars="0" w:firstLine="0"/>
        <w:jc w:val="left"/>
        <w:rPr>
          <w:rFonts w:ascii="宋体" w:eastAsia="宋体" w:hAnsi="宋体" w:cs="Calibri"/>
          <w:spacing w:val="-1"/>
          <w:sz w:val="24"/>
          <w:szCs w:val="24"/>
        </w:rPr>
      </w:pPr>
      <w:r>
        <w:rPr>
          <w:rFonts w:ascii="宋体" w:eastAsia="宋体" w:hAnsi="宋体" w:cs="Calibri" w:hint="eastAsia"/>
          <w:spacing w:val="-1"/>
          <w:sz w:val="24"/>
          <w:szCs w:val="24"/>
        </w:rPr>
        <w:t xml:space="preserve">3.3 </w:t>
      </w:r>
      <w:r>
        <w:rPr>
          <w:rFonts w:ascii="宋体" w:eastAsia="宋体" w:hAnsi="宋体" w:cs="Calibri" w:hint="eastAsia"/>
          <w:spacing w:val="-1"/>
          <w:sz w:val="24"/>
          <w:szCs w:val="24"/>
        </w:rPr>
        <w:t>超声系统危急值发送</w:t>
      </w:r>
    </w:p>
    <w:p w:rsidR="000D775C" w:rsidRDefault="00B0793C">
      <w:pPr>
        <w:ind w:firstLineChars="0" w:firstLine="0"/>
        <w:jc w:val="left"/>
        <w:rPr>
          <w:rFonts w:ascii="宋体" w:eastAsia="宋体" w:hAnsi="宋体"/>
          <w:spacing w:val="-2"/>
          <w:sz w:val="24"/>
          <w:szCs w:val="24"/>
        </w:rPr>
      </w:pPr>
      <w:r>
        <w:rPr>
          <w:rFonts w:ascii="宋体" w:eastAsia="宋体" w:hAnsi="宋体" w:cs="Calibri"/>
          <w:spacing w:val="-1"/>
          <w:sz w:val="24"/>
          <w:szCs w:val="24"/>
        </w:rPr>
        <w:t>3.</w:t>
      </w:r>
      <w:r>
        <w:rPr>
          <w:rFonts w:ascii="宋体" w:eastAsia="宋体" w:hAnsi="宋体" w:cs="Calibri" w:hint="eastAsia"/>
          <w:spacing w:val="-1"/>
          <w:sz w:val="24"/>
          <w:szCs w:val="24"/>
        </w:rPr>
        <w:t>4</w:t>
      </w:r>
      <w:r>
        <w:rPr>
          <w:rFonts w:ascii="宋体" w:eastAsia="宋体" w:hAnsi="宋体"/>
          <w:spacing w:val="-2"/>
          <w:sz w:val="24"/>
          <w:szCs w:val="24"/>
        </w:rPr>
        <w:t>医生端危急值提示及处理</w:t>
      </w:r>
    </w:p>
    <w:p w:rsidR="000D775C" w:rsidRDefault="00B0793C">
      <w:pPr>
        <w:ind w:firstLineChars="0" w:firstLine="0"/>
        <w:jc w:val="left"/>
        <w:rPr>
          <w:rFonts w:ascii="宋体" w:eastAsia="宋体" w:hAnsi="宋体"/>
          <w:sz w:val="24"/>
          <w:szCs w:val="24"/>
        </w:rPr>
      </w:pPr>
      <w:r>
        <w:rPr>
          <w:rFonts w:ascii="宋体" w:eastAsia="宋体" w:hAnsi="宋体" w:hint="eastAsia"/>
          <w:sz w:val="24"/>
          <w:szCs w:val="24"/>
        </w:rPr>
        <w:t xml:space="preserve">3.5 </w:t>
      </w:r>
      <w:r>
        <w:rPr>
          <w:rFonts w:ascii="宋体" w:eastAsia="宋体" w:hAnsi="宋体" w:hint="eastAsia"/>
          <w:sz w:val="24"/>
          <w:szCs w:val="24"/>
        </w:rPr>
        <w:t>心电图系统发送危急值</w:t>
      </w:r>
    </w:p>
    <w:p w:rsidR="000D775C" w:rsidRDefault="00B0793C">
      <w:pPr>
        <w:ind w:firstLineChars="0" w:firstLine="0"/>
        <w:jc w:val="left"/>
        <w:rPr>
          <w:rFonts w:ascii="宋体" w:eastAsia="宋体" w:hAnsi="宋体"/>
          <w:spacing w:val="-2"/>
          <w:sz w:val="24"/>
          <w:szCs w:val="24"/>
        </w:rPr>
      </w:pPr>
      <w:r>
        <w:rPr>
          <w:rFonts w:ascii="宋体" w:eastAsia="宋体" w:hAnsi="宋体" w:hint="eastAsia"/>
          <w:sz w:val="24"/>
          <w:szCs w:val="24"/>
        </w:rPr>
        <w:t>3.6</w:t>
      </w:r>
      <w:r>
        <w:rPr>
          <w:rFonts w:ascii="宋体" w:eastAsia="宋体" w:hAnsi="宋体"/>
          <w:spacing w:val="-2"/>
          <w:sz w:val="24"/>
          <w:szCs w:val="24"/>
        </w:rPr>
        <w:t>医生端危急值提示及处理</w:t>
      </w:r>
    </w:p>
    <w:p w:rsidR="000D775C" w:rsidRDefault="00B0793C">
      <w:pPr>
        <w:pStyle w:val="4"/>
        <w:ind w:firstLine="420"/>
        <w:rPr>
          <w:rFonts w:ascii="宋体" w:eastAsia="宋体" w:hAnsi="宋体"/>
        </w:rPr>
      </w:pPr>
      <w:bookmarkStart w:id="33" w:name="_bookmark12"/>
      <w:bookmarkStart w:id="34" w:name="_Toc79999843"/>
      <w:bookmarkEnd w:id="33"/>
      <w:r>
        <w:rPr>
          <w:rFonts w:ascii="宋体" w:eastAsia="宋体" w:hAnsi="宋体" w:cs="宋体"/>
          <w:sz w:val="21"/>
        </w:rPr>
        <w:lastRenderedPageBreak/>
        <w:t>（</w:t>
      </w:r>
      <w:r>
        <w:rPr>
          <w:rFonts w:ascii="宋体" w:eastAsia="宋体" w:hAnsi="宋体" w:cs="宋体" w:hint="eastAsia"/>
          <w:sz w:val="21"/>
        </w:rPr>
        <w:t>四）</w:t>
      </w:r>
      <w:r>
        <w:rPr>
          <w:rFonts w:ascii="宋体" w:eastAsia="宋体" w:hAnsi="宋体" w:cs="宋体"/>
          <w:sz w:val="24"/>
          <w:szCs w:val="24"/>
        </w:rPr>
        <w:t>门诊</w:t>
      </w:r>
      <w:r>
        <w:rPr>
          <w:rFonts w:ascii="宋体" w:eastAsia="宋体" w:hAnsi="宋体"/>
          <w:sz w:val="24"/>
          <w:szCs w:val="24"/>
        </w:rPr>
        <w:t>病历</w:t>
      </w:r>
      <w:r>
        <w:rPr>
          <w:rFonts w:ascii="宋体" w:eastAsia="宋体" w:hAnsi="宋体" w:cs="宋体"/>
          <w:sz w:val="24"/>
          <w:szCs w:val="24"/>
        </w:rPr>
        <w:t>记录</w:t>
      </w:r>
      <w:r>
        <w:rPr>
          <w:rFonts w:ascii="宋体" w:eastAsia="宋体" w:hAnsi="宋体" w:cs="宋体"/>
          <w:sz w:val="24"/>
          <w:szCs w:val="24"/>
        </w:rPr>
        <w:t>(03.06.5)</w:t>
      </w:r>
      <w:bookmarkEnd w:id="34"/>
    </w:p>
    <w:tbl>
      <w:tblPr>
        <w:tblStyle w:val="TableNormal3"/>
        <w:tblW w:w="0" w:type="auto"/>
        <w:tblInd w:w="119" w:type="dxa"/>
        <w:tblLayout w:type="fixed"/>
        <w:tblLook w:val="04A0"/>
      </w:tblPr>
      <w:tblGrid>
        <w:gridCol w:w="1246"/>
        <w:gridCol w:w="1294"/>
        <w:gridCol w:w="1405"/>
        <w:gridCol w:w="3449"/>
        <w:gridCol w:w="1306"/>
        <w:gridCol w:w="5291"/>
      </w:tblGrid>
      <w:tr w:rsidR="000D775C">
        <w:trPr>
          <w:trHeight w:val="425"/>
        </w:trPr>
        <w:tc>
          <w:tcPr>
            <w:tcW w:w="124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29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40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44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0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529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24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15</w:t>
            </w:r>
          </w:p>
        </w:tc>
        <w:tc>
          <w:tcPr>
            <w:tcW w:w="129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99"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03.06.5</w:t>
            </w:r>
          </w:p>
        </w:tc>
        <w:tc>
          <w:tcPr>
            <w:tcW w:w="140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门诊医师</w:t>
            </w:r>
          </w:p>
        </w:tc>
        <w:tc>
          <w:tcPr>
            <w:tcW w:w="344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门诊病历记录</w:t>
            </w:r>
            <w:r>
              <w:rPr>
                <w:rFonts w:ascii="宋体" w:eastAsia="宋体" w:hAnsi="宋体" w:cs="宋体"/>
                <w:kern w:val="0"/>
                <w:sz w:val="24"/>
                <w:szCs w:val="24"/>
              </w:rPr>
              <w:t xml:space="preserve"> </w:t>
            </w:r>
          </w:p>
          <w:p w:rsidR="000D775C" w:rsidRDefault="00B0793C">
            <w:pPr>
              <w:spacing w:before="76"/>
              <w:ind w:left="102" w:right="100" w:firstLineChars="0" w:firstLine="0"/>
              <w:jc w:val="left"/>
              <w:rPr>
                <w:rFonts w:ascii="宋体" w:eastAsia="宋体" w:hAnsi="宋体" w:cs="宋体"/>
                <w:kern w:val="0"/>
                <w:sz w:val="24"/>
                <w:szCs w:val="24"/>
              </w:rPr>
            </w:pPr>
            <w:r>
              <w:rPr>
                <w:rFonts w:ascii="宋体" w:eastAsia="宋体" w:hAnsi="宋体" w:cs="宋体"/>
                <w:kern w:val="0"/>
                <w:sz w:val="24"/>
                <w:szCs w:val="24"/>
              </w:rPr>
              <w:t>（有效应用按门诊人次数计算）统计近</w:t>
            </w:r>
            <w:r>
              <w:rPr>
                <w:rFonts w:ascii="宋体" w:eastAsia="宋体" w:hAnsi="宋体" w:cs="Calibri"/>
                <w:kern w:val="0"/>
                <w:sz w:val="24"/>
                <w:szCs w:val="24"/>
              </w:rPr>
              <w:t>3</w:t>
            </w:r>
            <w:r>
              <w:rPr>
                <w:rFonts w:ascii="宋体" w:eastAsia="宋体" w:hAnsi="宋体" w:cs="宋体"/>
                <w:kern w:val="0"/>
                <w:sz w:val="24"/>
                <w:szCs w:val="24"/>
              </w:rPr>
              <w:t>个月书写门诊病历功能达到各个级别的</w:t>
            </w:r>
            <w:r>
              <w:rPr>
                <w:rFonts w:ascii="宋体" w:eastAsia="宋体" w:hAnsi="宋体" w:cs="宋体"/>
                <w:kern w:val="0"/>
                <w:sz w:val="24"/>
                <w:szCs w:val="24"/>
              </w:rPr>
              <w:t xml:space="preserve"> </w:t>
            </w:r>
            <w:r>
              <w:rPr>
                <w:rFonts w:ascii="宋体" w:eastAsia="宋体" w:hAnsi="宋体" w:cs="宋体"/>
                <w:spacing w:val="-1"/>
                <w:kern w:val="0"/>
                <w:sz w:val="24"/>
                <w:szCs w:val="24"/>
              </w:rPr>
              <w:t>门诊人次数。计算各级别门诊人次数与门</w:t>
            </w:r>
            <w:r>
              <w:rPr>
                <w:rFonts w:ascii="宋体" w:eastAsia="宋体" w:hAnsi="宋体" w:cs="宋体"/>
                <w:kern w:val="0"/>
                <w:sz w:val="24"/>
                <w:szCs w:val="24"/>
              </w:rPr>
              <w:t>诊总人次数比例。</w:t>
            </w:r>
            <w:r>
              <w:rPr>
                <w:rFonts w:ascii="宋体" w:eastAsia="宋体" w:hAnsi="宋体" w:cs="宋体"/>
                <w:kern w:val="0"/>
                <w:sz w:val="24"/>
                <w:szCs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529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）能提供插入检查检验结果功能</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）可对门诊病历内容检索</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）病历数据与处方、检查报告等数据全院一体化管理</w:t>
            </w:r>
            <w:r>
              <w:rPr>
                <w:rFonts w:ascii="宋体" w:eastAsia="宋体" w:hAnsi="宋体" w:cs="宋体"/>
                <w:kern w:val="0"/>
                <w:sz w:val="24"/>
                <w:szCs w:val="24"/>
              </w:rPr>
              <w:t xml:space="preserve"> </w:t>
            </w:r>
          </w:p>
          <w:p w:rsidR="000D775C" w:rsidRDefault="00B0793C">
            <w:pPr>
              <w:spacing w:before="76"/>
              <w:ind w:left="102" w:right="7"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spacing w:val="1"/>
                <w:kern w:val="0"/>
                <w:sz w:val="24"/>
                <w:szCs w:val="24"/>
              </w:rPr>
              <w:t>4</w:t>
            </w:r>
            <w:r>
              <w:rPr>
                <w:rFonts w:ascii="宋体" w:eastAsia="宋体" w:hAnsi="宋体" w:cs="宋体"/>
                <w:kern w:val="0"/>
                <w:sz w:val="24"/>
                <w:szCs w:val="24"/>
              </w:rPr>
              <w:t>）历史病</w:t>
            </w:r>
            <w:r>
              <w:rPr>
                <w:rFonts w:ascii="宋体" w:eastAsia="宋体" w:hAnsi="宋体" w:cs="宋体"/>
                <w:spacing w:val="-49"/>
                <w:kern w:val="0"/>
                <w:sz w:val="24"/>
                <w:szCs w:val="24"/>
              </w:rPr>
              <w:t>历</w:t>
            </w:r>
            <w:r>
              <w:rPr>
                <w:rFonts w:ascii="宋体" w:eastAsia="宋体" w:hAnsi="宋体" w:cs="宋体"/>
                <w:kern w:val="0"/>
                <w:sz w:val="24"/>
                <w:szCs w:val="24"/>
              </w:rPr>
              <w:t>（包括住院或门诊纸质病历</w:t>
            </w:r>
            <w:r>
              <w:rPr>
                <w:rFonts w:ascii="宋体" w:eastAsia="宋体" w:hAnsi="宋体" w:cs="宋体"/>
                <w:spacing w:val="-49"/>
                <w:kern w:val="0"/>
                <w:sz w:val="24"/>
                <w:szCs w:val="24"/>
              </w:rPr>
              <w:t>）</w:t>
            </w:r>
            <w:r>
              <w:rPr>
                <w:rFonts w:ascii="宋体" w:eastAsia="宋体" w:hAnsi="宋体" w:cs="宋体"/>
                <w:kern w:val="0"/>
                <w:sz w:val="24"/>
                <w:szCs w:val="24"/>
              </w:rPr>
              <w:t>完成数字化</w:t>
            </w:r>
            <w:r>
              <w:rPr>
                <w:rFonts w:ascii="宋体" w:eastAsia="宋体" w:hAnsi="宋体" w:cs="宋体"/>
                <w:spacing w:val="-49"/>
                <w:kern w:val="0"/>
                <w:sz w:val="24"/>
                <w:szCs w:val="24"/>
              </w:rPr>
              <w:t>、</w:t>
            </w:r>
            <w:r>
              <w:rPr>
                <w:rFonts w:ascii="宋体" w:eastAsia="宋体" w:hAnsi="宋体" w:cs="宋体"/>
                <w:kern w:val="0"/>
                <w:sz w:val="24"/>
                <w:szCs w:val="24"/>
              </w:rPr>
              <w:t>可查阅，</w:t>
            </w:r>
            <w:r>
              <w:rPr>
                <w:rFonts w:ascii="宋体" w:eastAsia="宋体" w:hAnsi="宋体" w:cs="宋体"/>
                <w:kern w:val="0"/>
                <w:sz w:val="24"/>
                <w:szCs w:val="24"/>
              </w:rPr>
              <w:t xml:space="preserve"> </w:t>
            </w:r>
            <w:r>
              <w:rPr>
                <w:rFonts w:ascii="宋体" w:eastAsia="宋体" w:hAnsi="宋体" w:cs="宋体"/>
                <w:kern w:val="0"/>
                <w:sz w:val="24"/>
                <w:szCs w:val="24"/>
              </w:rPr>
              <w:t>并能够与其他病历整合</w:t>
            </w:r>
            <w:r>
              <w:rPr>
                <w:rFonts w:ascii="宋体" w:eastAsia="宋体" w:hAnsi="宋体" w:cs="宋体"/>
                <w:kern w:val="0"/>
                <w:sz w:val="24"/>
                <w:szCs w:val="24"/>
              </w:rPr>
              <w:t xml:space="preserve"> </w:t>
            </w:r>
          </w:p>
          <w:p w:rsidR="000D775C" w:rsidRDefault="00B0793C">
            <w:pPr>
              <w:spacing w:before="18"/>
              <w:ind w:left="102" w:right="98"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spacing w:val="1"/>
                <w:kern w:val="0"/>
                <w:sz w:val="24"/>
                <w:szCs w:val="24"/>
              </w:rPr>
              <w:t>5</w:t>
            </w:r>
            <w:r>
              <w:rPr>
                <w:rFonts w:ascii="宋体" w:eastAsia="宋体" w:hAnsi="宋体" w:cs="宋体"/>
                <w:kern w:val="0"/>
                <w:sz w:val="24"/>
                <w:szCs w:val="24"/>
              </w:rPr>
              <w:t>）对于已提交的病历能自动记录</w:t>
            </w:r>
            <w:r>
              <w:rPr>
                <w:rFonts w:ascii="宋体" w:eastAsia="宋体" w:hAnsi="宋体" w:cs="宋体"/>
                <w:spacing w:val="-56"/>
                <w:kern w:val="0"/>
                <w:sz w:val="24"/>
                <w:szCs w:val="24"/>
              </w:rPr>
              <w:t>、</w:t>
            </w:r>
            <w:r>
              <w:rPr>
                <w:rFonts w:ascii="宋体" w:eastAsia="宋体" w:hAnsi="宋体" w:cs="宋体"/>
                <w:kern w:val="0"/>
                <w:sz w:val="24"/>
                <w:szCs w:val="24"/>
              </w:rPr>
              <w:t>保存病历记录所有修改的痕</w:t>
            </w:r>
            <w:r>
              <w:rPr>
                <w:rFonts w:ascii="宋体" w:eastAsia="宋体" w:hAnsi="宋体" w:cs="宋体"/>
                <w:kern w:val="0"/>
                <w:sz w:val="24"/>
                <w:szCs w:val="24"/>
              </w:rPr>
              <w:t xml:space="preserve"> </w:t>
            </w:r>
            <w:r>
              <w:rPr>
                <w:rFonts w:ascii="宋体" w:eastAsia="宋体" w:hAnsi="宋体" w:cs="宋体"/>
                <w:kern w:val="0"/>
                <w:sz w:val="24"/>
                <w:szCs w:val="24"/>
              </w:rPr>
              <w:t>迹</w:t>
            </w:r>
            <w:r>
              <w:rPr>
                <w:rFonts w:ascii="宋体" w:eastAsia="宋体" w:hAnsi="宋体" w:cs="宋体"/>
                <w:kern w:val="0"/>
                <w:sz w:val="24"/>
                <w:szCs w:val="24"/>
              </w:rPr>
              <w:t xml:space="preserve"> </w:t>
            </w:r>
          </w:p>
        </w:tc>
      </w:tr>
    </w:tbl>
    <w:p w:rsidR="000D775C" w:rsidRDefault="000D775C">
      <w:pPr>
        <w:spacing w:before="8"/>
        <w:ind w:firstLineChars="0" w:firstLine="0"/>
        <w:rPr>
          <w:rFonts w:ascii="宋体" w:eastAsia="宋体" w:hAnsi="宋体" w:cs="宋体"/>
          <w:b/>
          <w:bCs/>
          <w:sz w:val="24"/>
          <w:szCs w:val="24"/>
        </w:rPr>
      </w:pP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能提供插入检查检验结果功能</w:t>
      </w:r>
    </w:p>
    <w:p w:rsidR="000D775C" w:rsidRDefault="00B0793C">
      <w:pPr>
        <w:ind w:firstLine="472"/>
        <w:jc w:val="left"/>
        <w:rPr>
          <w:rFonts w:ascii="宋体" w:eastAsia="宋体" w:hAnsi="宋体" w:cs="宋体"/>
          <w:spacing w:val="69"/>
          <w:sz w:val="24"/>
          <w:szCs w:val="24"/>
        </w:rPr>
      </w:pPr>
      <w:r>
        <w:rPr>
          <w:rFonts w:ascii="宋体" w:eastAsia="宋体" w:hAnsi="宋体" w:cs="宋体"/>
          <w:spacing w:val="-2"/>
          <w:sz w:val="24"/>
          <w:szCs w:val="24"/>
        </w:rPr>
        <w:t>书写门诊电子病历时，可以直接查看当前病人的检验检查结果，并可以将检验检查结果插入到电子病历中。</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1.1.</w:t>
      </w:r>
      <w:r>
        <w:rPr>
          <w:rFonts w:ascii="宋体" w:eastAsia="宋体" w:hAnsi="宋体" w:hint="eastAsia"/>
          <w:spacing w:val="-2"/>
          <w:kern w:val="0"/>
          <w:sz w:val="24"/>
          <w:szCs w:val="24"/>
        </w:rPr>
        <w:t>书写门诊病历时，查看及引用检验结果。</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lastRenderedPageBreak/>
        <w:t>1.2.</w:t>
      </w:r>
      <w:r>
        <w:rPr>
          <w:rFonts w:ascii="宋体" w:eastAsia="宋体" w:hAnsi="宋体" w:hint="eastAsia"/>
          <w:spacing w:val="-2"/>
          <w:kern w:val="0"/>
          <w:sz w:val="24"/>
          <w:szCs w:val="24"/>
        </w:rPr>
        <w:t>书写门诊病历时，查看及引用检查结果。</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可对门诊病历内容检索</w:t>
      </w:r>
    </w:p>
    <w:p w:rsidR="000D775C" w:rsidRDefault="00B0793C">
      <w:pPr>
        <w:ind w:firstLine="472"/>
        <w:jc w:val="left"/>
        <w:rPr>
          <w:rFonts w:ascii="宋体" w:eastAsia="宋体" w:hAnsi="宋体"/>
          <w:spacing w:val="71"/>
          <w:sz w:val="24"/>
          <w:szCs w:val="24"/>
        </w:rPr>
      </w:pPr>
      <w:r>
        <w:rPr>
          <w:rFonts w:ascii="宋体" w:eastAsia="宋体" w:hAnsi="宋体"/>
          <w:spacing w:val="-2"/>
          <w:sz w:val="24"/>
          <w:szCs w:val="24"/>
        </w:rPr>
        <w:t>医生使用</w:t>
      </w:r>
      <w:r>
        <w:rPr>
          <w:rFonts w:ascii="宋体" w:eastAsia="宋体" w:hAnsi="宋体" w:hint="eastAsia"/>
          <w:spacing w:val="-2"/>
          <w:sz w:val="24"/>
          <w:szCs w:val="24"/>
        </w:rPr>
        <w:t>结构化检索</w:t>
      </w:r>
      <w:r>
        <w:rPr>
          <w:rFonts w:ascii="宋体" w:eastAsia="宋体" w:hAnsi="宋体"/>
          <w:spacing w:val="-2"/>
          <w:sz w:val="24"/>
          <w:szCs w:val="24"/>
        </w:rPr>
        <w:t>根据需要组合检索条件检索病历，搜索条件为病历模板中结构化定义的项目。</w:t>
      </w:r>
    </w:p>
    <w:p w:rsidR="000D775C" w:rsidRDefault="00B0793C">
      <w:pPr>
        <w:ind w:firstLineChars="0" w:firstLine="0"/>
        <w:jc w:val="left"/>
        <w:rPr>
          <w:rFonts w:ascii="宋体" w:eastAsia="宋体" w:hAnsi="宋体"/>
          <w:spacing w:val="-1"/>
          <w:sz w:val="24"/>
          <w:szCs w:val="24"/>
        </w:rPr>
      </w:pPr>
      <w:r>
        <w:rPr>
          <w:rFonts w:ascii="宋体" w:eastAsia="宋体" w:hAnsi="宋体" w:hint="eastAsia"/>
          <w:spacing w:val="-1"/>
          <w:sz w:val="24"/>
          <w:szCs w:val="24"/>
        </w:rPr>
        <w:t>2.1.</w:t>
      </w:r>
      <w:r>
        <w:rPr>
          <w:rFonts w:ascii="宋体" w:eastAsia="宋体" w:hAnsi="宋体" w:hint="eastAsia"/>
          <w:spacing w:val="-1"/>
          <w:sz w:val="24"/>
          <w:szCs w:val="24"/>
        </w:rPr>
        <w:t>医生根据主诉检索需要的病历</w:t>
      </w:r>
    </w:p>
    <w:p w:rsidR="000D775C" w:rsidRDefault="00B0793C">
      <w:pPr>
        <w:widowControl/>
        <w:ind w:firstLineChars="0" w:firstLine="0"/>
        <w:jc w:val="left"/>
        <w:rPr>
          <w:rFonts w:ascii="宋体" w:eastAsia="宋体" w:hAnsi="宋体"/>
          <w:spacing w:val="-1"/>
          <w:sz w:val="24"/>
          <w:szCs w:val="24"/>
        </w:rPr>
      </w:pPr>
      <w:r>
        <w:rPr>
          <w:rFonts w:ascii="宋体" w:eastAsia="宋体" w:hAnsi="宋体" w:hint="eastAsia"/>
          <w:spacing w:val="-1"/>
          <w:sz w:val="24"/>
          <w:szCs w:val="24"/>
        </w:rPr>
        <w:t>2.2.</w:t>
      </w:r>
      <w:r>
        <w:rPr>
          <w:rFonts w:ascii="宋体" w:eastAsia="宋体" w:hAnsi="宋体" w:hint="eastAsia"/>
          <w:spacing w:val="-1"/>
          <w:sz w:val="24"/>
          <w:szCs w:val="24"/>
        </w:rPr>
        <w:t>医生根据主诉、既往史信息，检索所需要的病历结果及病历信息。</w:t>
      </w:r>
    </w:p>
    <w:p w:rsidR="000D775C" w:rsidRDefault="00B0793C">
      <w:pPr>
        <w:widowControl/>
        <w:ind w:firstLineChars="0" w:firstLine="0"/>
        <w:jc w:val="left"/>
        <w:rPr>
          <w:rFonts w:ascii="宋体" w:eastAsia="宋体" w:hAnsi="宋体"/>
          <w:spacing w:val="-1"/>
          <w:sz w:val="24"/>
          <w:szCs w:val="24"/>
        </w:rPr>
      </w:pPr>
      <w:r>
        <w:rPr>
          <w:rFonts w:ascii="宋体" w:eastAsia="宋体" w:hAnsi="宋体" w:hint="eastAsia"/>
          <w:spacing w:val="-1"/>
          <w:sz w:val="24"/>
          <w:szCs w:val="24"/>
        </w:rPr>
        <w:t>2.3.</w:t>
      </w:r>
      <w:r>
        <w:rPr>
          <w:rFonts w:ascii="宋体" w:eastAsia="宋体" w:hAnsi="宋体" w:hint="eastAsia"/>
          <w:spacing w:val="-1"/>
          <w:sz w:val="24"/>
          <w:szCs w:val="24"/>
        </w:rPr>
        <w:t>医生根据主诉、体格检查、主诊断信息，检索需要的病历结果及病历信息。</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3.</w:t>
      </w:r>
      <w:r>
        <w:rPr>
          <w:rFonts w:ascii="宋体" w:eastAsia="宋体" w:hAnsi="宋体" w:cs="黑体"/>
          <w:spacing w:val="-1"/>
          <w:sz w:val="24"/>
          <w:szCs w:val="24"/>
        </w:rPr>
        <w:t>病历数据与处方、检查报告等数据全院一体化管理</w:t>
      </w:r>
    </w:p>
    <w:p w:rsidR="000D775C" w:rsidRDefault="00B0793C">
      <w:pPr>
        <w:ind w:right="114" w:firstLine="472"/>
        <w:rPr>
          <w:rFonts w:ascii="宋体" w:eastAsia="宋体" w:hAnsi="宋体" w:cs="宋体"/>
          <w:sz w:val="24"/>
          <w:szCs w:val="24"/>
        </w:rPr>
      </w:pPr>
      <w:r>
        <w:rPr>
          <w:rFonts w:ascii="宋体" w:eastAsia="宋体" w:hAnsi="宋体" w:cs="宋体"/>
          <w:spacing w:val="-2"/>
          <w:sz w:val="24"/>
          <w:szCs w:val="24"/>
        </w:rPr>
        <w:t>病人的病历书写和处方开具均在医生工作系统中进行，数据纳入全院统一管理体系，医疗信息全部共享。在各工作系统及其他第三方程序中均可以调阅病历、处方信息、检验检查报告等。</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3.1.</w:t>
      </w:r>
      <w:r>
        <w:rPr>
          <w:rFonts w:ascii="宋体" w:eastAsia="宋体" w:hAnsi="宋体" w:hint="eastAsia"/>
          <w:spacing w:val="-2"/>
          <w:kern w:val="0"/>
          <w:sz w:val="24"/>
          <w:szCs w:val="24"/>
        </w:rPr>
        <w:t>医生系统挂号下达门诊</w:t>
      </w:r>
      <w:r>
        <w:rPr>
          <w:rFonts w:ascii="宋体" w:eastAsia="宋体" w:hAnsi="宋体"/>
          <w:spacing w:val="-2"/>
          <w:kern w:val="0"/>
          <w:sz w:val="24"/>
          <w:szCs w:val="24"/>
        </w:rPr>
        <w:t>处方</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3.2.</w:t>
      </w:r>
      <w:r>
        <w:rPr>
          <w:rFonts w:ascii="宋体" w:eastAsia="宋体" w:hAnsi="宋体"/>
          <w:spacing w:val="-2"/>
          <w:kern w:val="0"/>
          <w:sz w:val="24"/>
          <w:szCs w:val="24"/>
        </w:rPr>
        <w:t>在门诊医生系统</w:t>
      </w:r>
      <w:r>
        <w:rPr>
          <w:rFonts w:ascii="宋体" w:eastAsia="宋体" w:hAnsi="宋体" w:hint="eastAsia"/>
          <w:spacing w:val="-2"/>
          <w:kern w:val="0"/>
          <w:sz w:val="24"/>
          <w:szCs w:val="24"/>
        </w:rPr>
        <w:t>中</w:t>
      </w:r>
      <w:r>
        <w:rPr>
          <w:rFonts w:ascii="宋体" w:eastAsia="宋体" w:hAnsi="宋体"/>
          <w:spacing w:val="-2"/>
          <w:kern w:val="0"/>
          <w:sz w:val="24"/>
          <w:szCs w:val="24"/>
        </w:rPr>
        <w:t>查看病人病历及处方信息</w:t>
      </w:r>
      <w:r>
        <w:rPr>
          <w:rFonts w:ascii="宋体" w:eastAsia="宋体" w:hAnsi="宋体" w:hint="eastAsia"/>
          <w:spacing w:val="-2"/>
          <w:kern w:val="0"/>
          <w:sz w:val="24"/>
          <w:szCs w:val="24"/>
        </w:rPr>
        <w:t>，门诊病历处置医嘱与门诊医嘱单一致</w:t>
      </w:r>
      <w:r>
        <w:rPr>
          <w:rFonts w:ascii="宋体" w:eastAsia="宋体" w:hAnsi="宋体" w:hint="eastAsia"/>
          <w:spacing w:val="-2"/>
          <w:kern w:val="0"/>
          <w:sz w:val="24"/>
          <w:szCs w:val="24"/>
        </w:rPr>
        <w:t xml:space="preserve"> </w:t>
      </w:r>
      <w:r>
        <w:rPr>
          <w:rFonts w:ascii="宋体" w:eastAsia="宋体" w:hAnsi="宋体" w:hint="eastAsia"/>
          <w:spacing w:val="-2"/>
          <w:kern w:val="0"/>
          <w:sz w:val="24"/>
          <w:szCs w:val="24"/>
        </w:rPr>
        <w:t>。</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3.3.</w:t>
      </w:r>
      <w:r>
        <w:rPr>
          <w:rFonts w:ascii="宋体" w:eastAsia="宋体" w:hAnsi="宋体"/>
          <w:spacing w:val="-2"/>
          <w:kern w:val="0"/>
          <w:sz w:val="24"/>
          <w:szCs w:val="24"/>
        </w:rPr>
        <w:t>在门诊医生系统中查看</w:t>
      </w:r>
      <w:r>
        <w:rPr>
          <w:rFonts w:ascii="宋体" w:eastAsia="宋体" w:hAnsi="宋体" w:hint="eastAsia"/>
          <w:spacing w:val="-2"/>
          <w:kern w:val="0"/>
          <w:sz w:val="24"/>
          <w:szCs w:val="24"/>
        </w:rPr>
        <w:t>检验、</w:t>
      </w:r>
      <w:r>
        <w:rPr>
          <w:rFonts w:ascii="宋体" w:eastAsia="宋体" w:hAnsi="宋体"/>
          <w:spacing w:val="-2"/>
          <w:kern w:val="0"/>
          <w:sz w:val="24"/>
          <w:szCs w:val="24"/>
        </w:rPr>
        <w:t>检查报告，有历史住院记录的还可以查看历史</w:t>
      </w:r>
      <w:r>
        <w:rPr>
          <w:rFonts w:ascii="宋体" w:eastAsia="宋体" w:hAnsi="宋体" w:hint="eastAsia"/>
          <w:spacing w:val="-2"/>
          <w:kern w:val="0"/>
          <w:sz w:val="24"/>
          <w:szCs w:val="24"/>
        </w:rPr>
        <w:t>检验、</w:t>
      </w:r>
      <w:r>
        <w:rPr>
          <w:rFonts w:ascii="宋体" w:eastAsia="宋体" w:hAnsi="宋体"/>
          <w:spacing w:val="-2"/>
          <w:kern w:val="0"/>
          <w:sz w:val="24"/>
          <w:szCs w:val="24"/>
        </w:rPr>
        <w:t>检查报告。</w:t>
      </w:r>
    </w:p>
    <w:p w:rsidR="000D775C" w:rsidRDefault="00B0793C">
      <w:pPr>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3.3.</w:t>
      </w:r>
      <w:r>
        <w:rPr>
          <w:rFonts w:ascii="宋体" w:eastAsia="宋体" w:hAnsi="宋体" w:cs="Calibri" w:hint="eastAsia"/>
          <w:spacing w:val="-2"/>
          <w:kern w:val="0"/>
          <w:sz w:val="24"/>
          <w:szCs w:val="24"/>
        </w:rPr>
        <w:t>住院</w:t>
      </w:r>
      <w:r>
        <w:rPr>
          <w:rFonts w:ascii="宋体" w:eastAsia="宋体" w:hAnsi="宋体"/>
          <w:sz w:val="24"/>
          <w:szCs w:val="24"/>
        </w:rPr>
        <w:t>医生</w:t>
      </w:r>
      <w:r>
        <w:rPr>
          <w:rFonts w:ascii="宋体" w:eastAsia="宋体" w:hAnsi="宋体"/>
          <w:spacing w:val="-2"/>
          <w:kern w:val="0"/>
          <w:sz w:val="24"/>
          <w:szCs w:val="24"/>
        </w:rPr>
        <w:t>系统查看</w:t>
      </w:r>
      <w:r>
        <w:rPr>
          <w:rFonts w:ascii="宋体" w:eastAsia="宋体" w:hAnsi="宋体" w:hint="eastAsia"/>
          <w:spacing w:val="-2"/>
          <w:kern w:val="0"/>
          <w:sz w:val="24"/>
          <w:szCs w:val="24"/>
        </w:rPr>
        <w:t>门诊病历及门诊医嘱单、检验、检查等</w:t>
      </w:r>
      <w:r>
        <w:rPr>
          <w:rFonts w:ascii="宋体" w:eastAsia="宋体" w:hAnsi="宋体"/>
          <w:spacing w:val="-2"/>
          <w:kern w:val="0"/>
          <w:sz w:val="24"/>
          <w:szCs w:val="24"/>
        </w:rPr>
        <w:t>。</w:t>
      </w:r>
      <w:r>
        <w:rPr>
          <w:rFonts w:ascii="宋体" w:eastAsia="宋体" w:hAnsi="宋体" w:hint="eastAsia"/>
          <w:spacing w:val="-2"/>
          <w:kern w:val="0"/>
          <w:sz w:val="24"/>
          <w:szCs w:val="24"/>
        </w:rPr>
        <w:t>病历浏览和联合调阅平台两种方式。</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4.</w:t>
      </w:r>
      <w:r>
        <w:rPr>
          <w:rFonts w:ascii="宋体" w:eastAsia="宋体" w:hAnsi="宋体" w:cs="黑体"/>
          <w:spacing w:val="-1"/>
          <w:sz w:val="24"/>
          <w:szCs w:val="24"/>
        </w:rPr>
        <w:t>历史病历（包括住院或门诊纸质病历）完成数字化、可查阅，并能够与其他病历整合</w:t>
      </w:r>
    </w:p>
    <w:p w:rsidR="000D775C" w:rsidRDefault="00B0793C">
      <w:pPr>
        <w:ind w:right="114" w:firstLine="472"/>
        <w:rPr>
          <w:rFonts w:ascii="宋体" w:eastAsia="宋体" w:hAnsi="宋体" w:cs="宋体"/>
          <w:sz w:val="24"/>
          <w:szCs w:val="24"/>
        </w:rPr>
      </w:pPr>
      <w:r>
        <w:rPr>
          <w:rFonts w:ascii="宋体" w:eastAsia="宋体" w:hAnsi="宋体" w:cs="宋体"/>
          <w:spacing w:val="-2"/>
          <w:sz w:val="24"/>
          <w:szCs w:val="24"/>
        </w:rPr>
        <w:lastRenderedPageBreak/>
        <w:t>门诊医生可以在病人的病历列表中查看病人历史病历，包括电子病历及纸质住院病历。纸质住院病历查看的是扫描后的电子版病历，自</w:t>
      </w:r>
      <w:r>
        <w:rPr>
          <w:rFonts w:ascii="宋体" w:eastAsia="宋体" w:hAnsi="宋体" w:cs="Calibri"/>
          <w:spacing w:val="-1"/>
          <w:sz w:val="24"/>
          <w:szCs w:val="24"/>
        </w:rPr>
        <w:t>1993</w:t>
      </w:r>
      <w:r>
        <w:rPr>
          <w:rFonts w:ascii="宋体" w:eastAsia="宋体" w:hAnsi="宋体" w:cs="宋体"/>
          <w:spacing w:val="-2"/>
          <w:sz w:val="24"/>
          <w:szCs w:val="24"/>
        </w:rPr>
        <w:t>年以来的纸质病历均通过高拍仪拍照存入系统以供查看，外院的门诊病历及报告单也由病案部门通过高拍仪扫描到系统中存档。</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4.1.</w:t>
      </w:r>
      <w:r>
        <w:rPr>
          <w:rFonts w:ascii="宋体" w:eastAsia="宋体" w:hAnsi="宋体" w:hint="eastAsia"/>
          <w:spacing w:val="-2"/>
          <w:kern w:val="0"/>
          <w:sz w:val="24"/>
          <w:szCs w:val="24"/>
        </w:rPr>
        <w:t>门诊医生查看病人历史门诊及住院电子病历</w:t>
      </w:r>
    </w:p>
    <w:p w:rsidR="000D775C" w:rsidRDefault="00B0793C">
      <w:pPr>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4.2.</w:t>
      </w:r>
      <w:r>
        <w:rPr>
          <w:rFonts w:ascii="宋体" w:eastAsia="宋体" w:hAnsi="宋体" w:hint="eastAsia"/>
          <w:spacing w:val="-2"/>
          <w:kern w:val="0"/>
          <w:sz w:val="24"/>
          <w:szCs w:val="24"/>
        </w:rPr>
        <w:t>门诊医生书写病历时，查看数字化的纸质住院病历，系统直接调取当前病人，无需进行查询。</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5.</w:t>
      </w:r>
      <w:r>
        <w:rPr>
          <w:rFonts w:ascii="宋体" w:eastAsia="宋体" w:hAnsi="宋体" w:cs="黑体"/>
          <w:spacing w:val="-1"/>
          <w:sz w:val="24"/>
          <w:szCs w:val="24"/>
        </w:rPr>
        <w:t>对于已提交的病历能自动记录、保存病历记录所有修改的痕迹</w:t>
      </w:r>
    </w:p>
    <w:p w:rsidR="000D775C" w:rsidRDefault="00B0793C">
      <w:pPr>
        <w:ind w:right="114" w:firstLine="472"/>
        <w:rPr>
          <w:rFonts w:ascii="宋体" w:eastAsia="宋体" w:hAnsi="宋体" w:cs="宋体"/>
          <w:sz w:val="24"/>
          <w:szCs w:val="24"/>
        </w:rPr>
      </w:pPr>
      <w:r>
        <w:rPr>
          <w:rFonts w:ascii="宋体" w:eastAsia="宋体" w:hAnsi="宋体" w:cs="宋体"/>
          <w:spacing w:val="-2"/>
          <w:sz w:val="24"/>
          <w:szCs w:val="24"/>
        </w:rPr>
        <w:t>病历中修订和删除的痕迹会用不同的颜色和线条标注，并有修改人和修改时间的说明提示，系统存储所有的修改记录；</w:t>
      </w:r>
    </w:p>
    <w:p w:rsidR="000D775C" w:rsidRDefault="00B0793C">
      <w:pPr>
        <w:ind w:firstLineChars="0" w:firstLine="0"/>
        <w:jc w:val="left"/>
        <w:rPr>
          <w:rFonts w:ascii="宋体" w:eastAsia="宋体" w:hAnsi="宋体"/>
          <w:kern w:val="0"/>
          <w:sz w:val="24"/>
          <w:szCs w:val="24"/>
        </w:rPr>
      </w:pPr>
      <w:r>
        <w:rPr>
          <w:rFonts w:ascii="宋体" w:eastAsia="宋体" w:hAnsi="宋体" w:cs="Calibri"/>
          <w:spacing w:val="-2"/>
          <w:kern w:val="0"/>
          <w:sz w:val="24"/>
          <w:szCs w:val="24"/>
        </w:rPr>
        <w:t>5.1.</w:t>
      </w:r>
      <w:r>
        <w:rPr>
          <w:rFonts w:ascii="宋体" w:eastAsia="宋体" w:hAnsi="宋体" w:hint="eastAsia"/>
          <w:spacing w:val="-2"/>
          <w:kern w:val="0"/>
          <w:sz w:val="24"/>
          <w:szCs w:val="24"/>
        </w:rPr>
        <w:t>医生系统记录所有的修订和删除痕迹。粉色字体代表删除数据，蓝色字体为修订数据</w:t>
      </w:r>
    </w:p>
    <w:p w:rsidR="000D775C" w:rsidRDefault="00B0793C">
      <w:pPr>
        <w:pStyle w:val="3"/>
        <w:ind w:firstLine="482"/>
        <w:rPr>
          <w:b w:val="0"/>
          <w:bCs w:val="0"/>
        </w:rPr>
      </w:pPr>
      <w:bookmarkStart w:id="35" w:name="_Toc79999844"/>
      <w:r>
        <w:t>四、检查科室</w:t>
      </w:r>
      <w:bookmarkEnd w:id="35"/>
    </w:p>
    <w:p w:rsidR="000D775C" w:rsidRDefault="00B0793C">
      <w:pPr>
        <w:pStyle w:val="4"/>
        <w:ind w:firstLine="420"/>
        <w:rPr>
          <w:rFonts w:ascii="宋体" w:eastAsia="宋体" w:hAnsi="宋体"/>
        </w:rPr>
      </w:pPr>
      <w:bookmarkStart w:id="36" w:name="_bookmark14"/>
      <w:bookmarkStart w:id="37" w:name="_Toc79999845"/>
      <w:bookmarkEnd w:id="36"/>
      <w:r>
        <w:rPr>
          <w:rFonts w:ascii="宋体" w:eastAsia="宋体" w:hAnsi="宋体" w:cs="宋体"/>
          <w:sz w:val="21"/>
        </w:rPr>
        <w:t>（</w:t>
      </w:r>
      <w:r>
        <w:rPr>
          <w:rFonts w:ascii="宋体" w:eastAsia="宋体" w:hAnsi="宋体" w:cs="宋体" w:hint="eastAsia"/>
          <w:sz w:val="21"/>
        </w:rPr>
        <w:t>一</w:t>
      </w:r>
      <w:r>
        <w:rPr>
          <w:rFonts w:ascii="宋体" w:eastAsia="宋体" w:hAnsi="宋体" w:cs="宋体"/>
          <w:sz w:val="21"/>
        </w:rPr>
        <w:t>）</w:t>
      </w:r>
      <w:r>
        <w:rPr>
          <w:rFonts w:ascii="宋体" w:eastAsia="宋体" w:hAnsi="宋体"/>
          <w:sz w:val="24"/>
          <w:szCs w:val="24"/>
        </w:rPr>
        <w:t>检查图像</w:t>
      </w:r>
      <w:r>
        <w:rPr>
          <w:rFonts w:ascii="宋体" w:eastAsia="宋体" w:hAnsi="宋体" w:cs="宋体"/>
          <w:sz w:val="24"/>
          <w:szCs w:val="24"/>
        </w:rPr>
        <w:t>(04.04.5)</w:t>
      </w:r>
      <w:bookmarkEnd w:id="37"/>
    </w:p>
    <w:tbl>
      <w:tblPr>
        <w:tblStyle w:val="TableNormal3"/>
        <w:tblW w:w="0" w:type="auto"/>
        <w:tblInd w:w="122" w:type="dxa"/>
        <w:tblLayout w:type="fixed"/>
        <w:tblLook w:val="04A0"/>
      </w:tblPr>
      <w:tblGrid>
        <w:gridCol w:w="1366"/>
        <w:gridCol w:w="1310"/>
        <w:gridCol w:w="1280"/>
        <w:gridCol w:w="3790"/>
        <w:gridCol w:w="1363"/>
        <w:gridCol w:w="4875"/>
      </w:tblGrid>
      <w:tr w:rsidR="000D775C">
        <w:trPr>
          <w:trHeight w:val="425"/>
        </w:trPr>
        <w:tc>
          <w:tcPr>
            <w:tcW w:w="136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1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28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79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6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87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6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19</w:t>
            </w:r>
          </w:p>
        </w:tc>
        <w:tc>
          <w:tcPr>
            <w:tcW w:w="131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04.04.5</w:t>
            </w:r>
          </w:p>
        </w:tc>
        <w:tc>
          <w:tcPr>
            <w:tcW w:w="128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检查科室</w:t>
            </w:r>
          </w:p>
        </w:tc>
        <w:tc>
          <w:tcPr>
            <w:tcW w:w="379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检查图像</w:t>
            </w:r>
            <w:r>
              <w:rPr>
                <w:rFonts w:ascii="宋体" w:eastAsia="宋体" w:hAnsi="宋体" w:cs="宋体"/>
                <w:kern w:val="0"/>
                <w:sz w:val="24"/>
                <w:szCs w:val="24"/>
              </w:rPr>
              <w:t xml:space="preserve"> </w:t>
            </w:r>
          </w:p>
          <w:p w:rsidR="000D775C" w:rsidRDefault="00B0793C">
            <w:pPr>
              <w:spacing w:before="77"/>
              <w:ind w:left="102" w:right="100" w:firstLineChars="0" w:firstLine="0"/>
              <w:jc w:val="left"/>
              <w:rPr>
                <w:rFonts w:ascii="宋体" w:eastAsia="宋体" w:hAnsi="宋体" w:cs="宋体"/>
                <w:kern w:val="0"/>
                <w:sz w:val="24"/>
                <w:szCs w:val="24"/>
              </w:rPr>
            </w:pPr>
            <w:r>
              <w:rPr>
                <w:rFonts w:ascii="宋体" w:eastAsia="宋体" w:hAnsi="宋体" w:cs="宋体"/>
                <w:kern w:val="0"/>
                <w:sz w:val="24"/>
                <w:szCs w:val="24"/>
              </w:rPr>
              <w:t>（有效应用按有图象结果检查项目人次比例</w:t>
            </w:r>
            <w:r>
              <w:rPr>
                <w:rFonts w:ascii="宋体" w:eastAsia="宋体" w:hAnsi="宋体" w:cs="宋体"/>
                <w:kern w:val="0"/>
                <w:sz w:val="24"/>
                <w:szCs w:val="24"/>
              </w:rPr>
              <w:t xml:space="preserve"> </w:t>
            </w:r>
            <w:r>
              <w:rPr>
                <w:rFonts w:ascii="宋体" w:eastAsia="宋体" w:hAnsi="宋体" w:cs="宋体"/>
                <w:kern w:val="0"/>
                <w:sz w:val="24"/>
                <w:szCs w:val="24"/>
              </w:rPr>
              <w:t>计算</w:t>
            </w:r>
            <w:r>
              <w:rPr>
                <w:rFonts w:ascii="宋体" w:eastAsia="宋体" w:hAnsi="宋体" w:cs="宋体"/>
                <w:spacing w:val="-29"/>
                <w:kern w:val="0"/>
                <w:sz w:val="24"/>
                <w:szCs w:val="24"/>
              </w:rPr>
              <w:t>）</w:t>
            </w:r>
            <w:r>
              <w:rPr>
                <w:rFonts w:ascii="宋体" w:eastAsia="宋体" w:hAnsi="宋体" w:cs="宋体"/>
                <w:kern w:val="0"/>
                <w:sz w:val="24"/>
                <w:szCs w:val="24"/>
              </w:rPr>
              <w:t>统计近</w:t>
            </w:r>
            <w:r>
              <w:rPr>
                <w:rFonts w:ascii="宋体" w:eastAsia="宋体" w:hAnsi="宋体" w:cs="Calibri"/>
                <w:kern w:val="0"/>
                <w:sz w:val="24"/>
                <w:szCs w:val="24"/>
              </w:rPr>
              <w:t>3</w:t>
            </w:r>
            <w:r>
              <w:rPr>
                <w:rFonts w:ascii="宋体" w:eastAsia="宋体" w:hAnsi="宋体" w:cs="宋体"/>
                <w:kern w:val="0"/>
                <w:sz w:val="24"/>
                <w:szCs w:val="24"/>
              </w:rPr>
              <w:t>个月检</w:t>
            </w:r>
            <w:r>
              <w:rPr>
                <w:rFonts w:ascii="宋体" w:eastAsia="宋体" w:hAnsi="宋体" w:cs="宋体"/>
                <w:kern w:val="0"/>
                <w:sz w:val="24"/>
                <w:szCs w:val="24"/>
              </w:rPr>
              <w:lastRenderedPageBreak/>
              <w:t>查图象采集与处理达到</w:t>
            </w:r>
            <w:r>
              <w:rPr>
                <w:rFonts w:ascii="宋体" w:eastAsia="宋体" w:hAnsi="宋体" w:cs="宋体"/>
                <w:kern w:val="0"/>
                <w:sz w:val="24"/>
                <w:szCs w:val="24"/>
              </w:rPr>
              <w:t xml:space="preserve"> </w:t>
            </w:r>
            <w:r>
              <w:rPr>
                <w:rFonts w:ascii="宋体" w:eastAsia="宋体" w:hAnsi="宋体" w:cs="宋体"/>
                <w:kern w:val="0"/>
                <w:sz w:val="24"/>
                <w:szCs w:val="24"/>
              </w:rPr>
              <w:t>各个级别功能的人次数</w:t>
            </w:r>
            <w:r>
              <w:rPr>
                <w:rFonts w:ascii="宋体" w:eastAsia="宋体" w:hAnsi="宋体" w:cs="宋体"/>
                <w:spacing w:val="-27"/>
                <w:kern w:val="0"/>
                <w:sz w:val="24"/>
                <w:szCs w:val="24"/>
              </w:rPr>
              <w:t>，</w:t>
            </w:r>
            <w:r>
              <w:rPr>
                <w:rFonts w:ascii="宋体" w:eastAsia="宋体" w:hAnsi="宋体" w:cs="宋体"/>
                <w:kern w:val="0"/>
                <w:sz w:val="24"/>
                <w:szCs w:val="24"/>
              </w:rPr>
              <w:t>计算与有图象结果检</w:t>
            </w:r>
            <w:r>
              <w:rPr>
                <w:rFonts w:ascii="宋体" w:eastAsia="宋体" w:hAnsi="宋体" w:cs="宋体"/>
                <w:kern w:val="0"/>
                <w:sz w:val="24"/>
                <w:szCs w:val="24"/>
              </w:rPr>
              <w:t xml:space="preserve"> </w:t>
            </w:r>
            <w:r>
              <w:rPr>
                <w:rFonts w:ascii="宋体" w:eastAsia="宋体" w:hAnsi="宋体" w:cs="宋体"/>
                <w:kern w:val="0"/>
                <w:sz w:val="24"/>
                <w:szCs w:val="24"/>
              </w:rPr>
              <w:t>查项目人次数的比例</w:t>
            </w:r>
            <w:r>
              <w:rPr>
                <w:rFonts w:ascii="宋体" w:eastAsia="宋体" w:hAnsi="宋体" w:cs="宋体"/>
                <w:kern w:val="0"/>
                <w:sz w:val="24"/>
                <w:szCs w:val="24"/>
              </w:rPr>
              <w:t xml:space="preserve"> </w:t>
            </w:r>
          </w:p>
        </w:tc>
        <w:tc>
          <w:tcPr>
            <w:tcW w:w="136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lastRenderedPageBreak/>
              <w:t>基本</w:t>
            </w:r>
          </w:p>
        </w:tc>
        <w:tc>
          <w:tcPr>
            <w:tcW w:w="487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）建立全院统一的图像存储体系</w:t>
            </w:r>
            <w:r>
              <w:rPr>
                <w:rFonts w:ascii="宋体" w:eastAsia="宋体" w:hAnsi="宋体" w:cs="宋体"/>
                <w:kern w:val="0"/>
                <w:sz w:val="24"/>
                <w:szCs w:val="24"/>
              </w:rPr>
              <w:t xml:space="preserve"> </w:t>
            </w:r>
          </w:p>
          <w:p w:rsidR="000D775C" w:rsidRDefault="00B0793C">
            <w:pPr>
              <w:spacing w:before="7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）支持符合</w:t>
            </w:r>
            <w:r>
              <w:rPr>
                <w:rFonts w:ascii="宋体" w:eastAsia="宋体" w:hAnsi="宋体" w:cs="宋体"/>
                <w:spacing w:val="-1"/>
                <w:kern w:val="0"/>
                <w:sz w:val="24"/>
                <w:szCs w:val="24"/>
              </w:rPr>
              <w:t>DICOM</w:t>
            </w:r>
            <w:r>
              <w:rPr>
                <w:rFonts w:ascii="宋体" w:eastAsia="宋体" w:hAnsi="宋体" w:cs="宋体"/>
                <w:spacing w:val="-1"/>
                <w:kern w:val="0"/>
                <w:sz w:val="24"/>
                <w:szCs w:val="24"/>
              </w:rPr>
              <w:t>标准的图像显示终端访问图像数据</w:t>
            </w:r>
          </w:p>
          <w:p w:rsidR="000D775C" w:rsidRDefault="00B0793C">
            <w:pPr>
              <w:spacing w:before="76"/>
              <w:ind w:left="102" w:right="167" w:firstLineChars="0" w:firstLine="0"/>
              <w:jc w:val="left"/>
              <w:rPr>
                <w:rFonts w:ascii="宋体" w:eastAsia="宋体" w:hAnsi="宋体" w:cs="宋体"/>
                <w:kern w:val="0"/>
                <w:sz w:val="24"/>
                <w:szCs w:val="24"/>
              </w:rPr>
            </w:pPr>
            <w:r>
              <w:rPr>
                <w:rFonts w:ascii="宋体" w:eastAsia="宋体" w:hAnsi="宋体" w:cs="宋体"/>
                <w:kern w:val="0"/>
                <w:sz w:val="24"/>
                <w:szCs w:val="24"/>
              </w:rPr>
              <w:lastRenderedPageBreak/>
              <w:t>（</w:t>
            </w:r>
            <w:r>
              <w:rPr>
                <w:rFonts w:ascii="宋体" w:eastAsia="宋体" w:hAnsi="宋体" w:cs="宋体"/>
                <w:kern w:val="0"/>
                <w:sz w:val="24"/>
                <w:szCs w:val="24"/>
              </w:rPr>
              <w:t>3</w:t>
            </w:r>
            <w:r>
              <w:rPr>
                <w:rFonts w:ascii="宋体" w:eastAsia="宋体" w:hAnsi="宋体" w:cs="宋体"/>
                <w:kern w:val="0"/>
                <w:sz w:val="24"/>
                <w:szCs w:val="24"/>
              </w:rPr>
              <w:t>）有完整的数据访问控制体系，支持指定用户、指定病人、指定检查的访问控制</w:t>
            </w:r>
            <w:r>
              <w:rPr>
                <w:rFonts w:ascii="宋体" w:eastAsia="宋体" w:hAnsi="宋体" w:cs="宋体"/>
                <w:kern w:val="0"/>
                <w:sz w:val="24"/>
                <w:szCs w:val="24"/>
              </w:rPr>
              <w:t xml:space="preserve"> </w:t>
            </w:r>
          </w:p>
          <w:p w:rsidR="000D775C" w:rsidRDefault="00B0793C">
            <w:pPr>
              <w:spacing w:before="18"/>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）具有图像质控功能，并有记录</w:t>
            </w:r>
            <w:r>
              <w:rPr>
                <w:rFonts w:ascii="宋体" w:eastAsia="宋体" w:hAnsi="宋体" w:cs="宋体"/>
                <w:kern w:val="0"/>
                <w:sz w:val="24"/>
                <w:szCs w:val="24"/>
              </w:rPr>
              <w:t xml:space="preserve"> </w:t>
            </w:r>
          </w:p>
        </w:tc>
      </w:tr>
    </w:tbl>
    <w:p w:rsidR="000D775C" w:rsidRDefault="00B0793C">
      <w:pPr>
        <w:ind w:firstLineChars="0" w:firstLine="0"/>
        <w:jc w:val="left"/>
        <w:rPr>
          <w:rFonts w:ascii="宋体" w:eastAsia="宋体" w:hAnsi="宋体"/>
          <w:b/>
          <w:bCs/>
          <w:sz w:val="24"/>
          <w:szCs w:val="24"/>
        </w:rPr>
      </w:pPr>
      <w:r>
        <w:rPr>
          <w:rFonts w:ascii="宋体" w:eastAsia="宋体" w:hAnsi="宋体" w:cs="黑体"/>
          <w:spacing w:val="-1"/>
          <w:sz w:val="24"/>
          <w:szCs w:val="24"/>
        </w:rPr>
        <w:lastRenderedPageBreak/>
        <w:t>1.</w:t>
      </w:r>
      <w:r>
        <w:rPr>
          <w:rFonts w:ascii="宋体" w:eastAsia="宋体" w:hAnsi="宋体"/>
          <w:spacing w:val="-1"/>
          <w:sz w:val="24"/>
          <w:szCs w:val="24"/>
        </w:rPr>
        <w:t>建立全院统一的图像存储体系</w:t>
      </w:r>
    </w:p>
    <w:p w:rsidR="000D775C" w:rsidRDefault="00B0793C">
      <w:pPr>
        <w:ind w:right="219" w:firstLine="480"/>
        <w:jc w:val="left"/>
        <w:rPr>
          <w:rFonts w:ascii="宋体" w:eastAsia="宋体" w:hAnsi="宋体"/>
          <w:kern w:val="0"/>
          <w:sz w:val="24"/>
          <w:szCs w:val="24"/>
        </w:rPr>
      </w:pPr>
      <w:r>
        <w:rPr>
          <w:rFonts w:ascii="宋体" w:eastAsia="宋体" w:hAnsi="宋体" w:hint="eastAsia"/>
          <w:kern w:val="0"/>
          <w:sz w:val="24"/>
          <w:szCs w:val="24"/>
        </w:rPr>
        <w:t>患者通过导诊或者护士站进行医技预约登记，在检查科室进行登记报到。</w:t>
      </w:r>
      <w:r>
        <w:rPr>
          <w:rFonts w:ascii="宋体" w:eastAsia="宋体" w:hAnsi="宋体" w:hint="eastAsia"/>
          <w:kern w:val="0"/>
          <w:sz w:val="24"/>
          <w:szCs w:val="24"/>
        </w:rPr>
        <w:t>PACS</w:t>
      </w:r>
      <w:r>
        <w:rPr>
          <w:rFonts w:ascii="宋体" w:eastAsia="宋体" w:hAnsi="宋体" w:hint="eastAsia"/>
          <w:kern w:val="0"/>
          <w:sz w:val="24"/>
          <w:szCs w:val="24"/>
        </w:rPr>
        <w:t>系统通过</w:t>
      </w:r>
      <w:r>
        <w:rPr>
          <w:rFonts w:ascii="宋体" w:eastAsia="宋体" w:hAnsi="宋体" w:hint="eastAsia"/>
          <w:kern w:val="0"/>
          <w:sz w:val="24"/>
          <w:szCs w:val="24"/>
        </w:rPr>
        <w:t>worklist</w:t>
      </w:r>
      <w:r>
        <w:rPr>
          <w:rFonts w:ascii="宋体" w:eastAsia="宋体" w:hAnsi="宋体" w:hint="eastAsia"/>
          <w:kern w:val="0"/>
          <w:sz w:val="24"/>
          <w:szCs w:val="24"/>
        </w:rPr>
        <w:t>服务将检查病人登记信息发送给检查设备。当病人检查完成后从检查设备上传影像到</w:t>
      </w:r>
      <w:r>
        <w:rPr>
          <w:rFonts w:ascii="宋体" w:eastAsia="宋体" w:hAnsi="宋体" w:hint="eastAsia"/>
          <w:kern w:val="0"/>
          <w:sz w:val="24"/>
          <w:szCs w:val="24"/>
        </w:rPr>
        <w:t>PACS</w:t>
      </w:r>
      <w:r>
        <w:rPr>
          <w:rFonts w:ascii="宋体" w:eastAsia="宋体" w:hAnsi="宋体" w:hint="eastAsia"/>
          <w:kern w:val="0"/>
          <w:sz w:val="24"/>
          <w:szCs w:val="24"/>
        </w:rPr>
        <w:t>后台服务器，</w:t>
      </w:r>
      <w:r>
        <w:rPr>
          <w:rFonts w:ascii="宋体" w:eastAsia="宋体" w:hAnsi="宋体" w:hint="eastAsia"/>
          <w:kern w:val="0"/>
          <w:sz w:val="24"/>
          <w:szCs w:val="24"/>
        </w:rPr>
        <w:t>PACS</w:t>
      </w:r>
      <w:r>
        <w:rPr>
          <w:rFonts w:ascii="宋体" w:eastAsia="宋体" w:hAnsi="宋体" w:hint="eastAsia"/>
          <w:kern w:val="0"/>
          <w:sz w:val="24"/>
          <w:szCs w:val="24"/>
        </w:rPr>
        <w:t>根据病人的</w:t>
      </w:r>
      <w:r>
        <w:rPr>
          <w:rFonts w:ascii="宋体" w:eastAsia="宋体" w:hAnsi="宋体" w:hint="eastAsia"/>
          <w:kern w:val="0"/>
          <w:sz w:val="24"/>
          <w:szCs w:val="24"/>
        </w:rPr>
        <w:t>ID</w:t>
      </w:r>
      <w:r>
        <w:rPr>
          <w:rFonts w:ascii="宋体" w:eastAsia="宋体" w:hAnsi="宋体" w:hint="eastAsia"/>
          <w:kern w:val="0"/>
          <w:sz w:val="24"/>
          <w:szCs w:val="24"/>
        </w:rPr>
        <w:t>号索引关联可以查询该病人所有的检查影像和检查报告，并将所有的检查影像和检查报告统一存储到后台</w:t>
      </w:r>
      <w:r>
        <w:rPr>
          <w:rFonts w:ascii="宋体" w:eastAsia="宋体" w:hAnsi="宋体" w:hint="eastAsia"/>
          <w:kern w:val="0"/>
          <w:sz w:val="24"/>
          <w:szCs w:val="24"/>
        </w:rPr>
        <w:t>EMC</w:t>
      </w:r>
      <w:r>
        <w:rPr>
          <w:rFonts w:ascii="宋体" w:eastAsia="宋体" w:hAnsi="宋体" w:hint="eastAsia"/>
          <w:kern w:val="0"/>
          <w:sz w:val="24"/>
          <w:szCs w:val="24"/>
        </w:rPr>
        <w:t>双活存储中。</w:t>
      </w:r>
    </w:p>
    <w:p w:rsidR="000D775C" w:rsidRDefault="00B0793C">
      <w:pPr>
        <w:ind w:firstLineChars="0" w:firstLine="0"/>
        <w:jc w:val="left"/>
        <w:rPr>
          <w:rFonts w:ascii="宋体" w:eastAsia="宋体" w:hAnsi="宋体"/>
          <w:spacing w:val="-2"/>
          <w:sz w:val="24"/>
          <w:szCs w:val="24"/>
        </w:rPr>
      </w:pPr>
      <w:r>
        <w:rPr>
          <w:rFonts w:ascii="宋体" w:eastAsia="宋体" w:hAnsi="宋体" w:hint="eastAsia"/>
          <w:spacing w:val="-2"/>
          <w:sz w:val="24"/>
          <w:szCs w:val="24"/>
        </w:rPr>
        <w:t>通过</w:t>
      </w:r>
      <w:r>
        <w:rPr>
          <w:rFonts w:ascii="宋体" w:eastAsia="宋体" w:hAnsi="宋体" w:hint="eastAsia"/>
          <w:spacing w:val="-2"/>
          <w:sz w:val="24"/>
          <w:szCs w:val="24"/>
        </w:rPr>
        <w:t>PACS</w:t>
      </w:r>
      <w:r>
        <w:rPr>
          <w:rFonts w:ascii="宋体" w:eastAsia="宋体" w:hAnsi="宋体" w:hint="eastAsia"/>
          <w:spacing w:val="-2"/>
          <w:sz w:val="24"/>
          <w:szCs w:val="24"/>
        </w:rPr>
        <w:t>影像查询系统调阅病人影像，根据患者病人</w:t>
      </w:r>
      <w:r>
        <w:rPr>
          <w:rFonts w:ascii="宋体" w:eastAsia="宋体" w:hAnsi="宋体" w:hint="eastAsia"/>
          <w:spacing w:val="-2"/>
          <w:sz w:val="24"/>
          <w:szCs w:val="24"/>
        </w:rPr>
        <w:t>ID</w:t>
      </w:r>
      <w:r>
        <w:rPr>
          <w:rFonts w:ascii="宋体" w:eastAsia="宋体" w:hAnsi="宋体" w:hint="eastAsia"/>
          <w:spacing w:val="-2"/>
          <w:sz w:val="24"/>
          <w:szCs w:val="24"/>
        </w:rPr>
        <w:t>号检索病人的所有历次检查影像，同时在检查列表中可以查看病人的检查时间，仪器，影像数量等。</w:t>
      </w:r>
    </w:p>
    <w:p w:rsidR="000D775C" w:rsidRDefault="00B0793C">
      <w:pPr>
        <w:ind w:firstLineChars="0" w:firstLine="0"/>
        <w:jc w:val="left"/>
        <w:rPr>
          <w:rFonts w:ascii="宋体" w:eastAsia="宋体" w:hAnsi="宋体"/>
          <w:spacing w:val="-2"/>
          <w:sz w:val="24"/>
          <w:szCs w:val="24"/>
        </w:rPr>
      </w:pPr>
      <w:r>
        <w:rPr>
          <w:rFonts w:ascii="宋体" w:eastAsia="宋体" w:hAnsi="宋体" w:hint="eastAsia"/>
          <w:spacing w:val="-2"/>
          <w:sz w:val="24"/>
          <w:szCs w:val="24"/>
        </w:rPr>
        <w:t>点击任意一次检查影像，可以通过检查设备仪器类</w:t>
      </w:r>
      <w:r>
        <w:rPr>
          <w:rFonts w:ascii="宋体" w:eastAsia="宋体" w:hAnsi="宋体" w:hint="eastAsia"/>
          <w:spacing w:val="-2"/>
          <w:sz w:val="24"/>
          <w:szCs w:val="24"/>
        </w:rPr>
        <w:t>型、检查日期、检查序列等进行过滤展现，医生可以根据需要进行点击查询影像。</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支持符合</w:t>
      </w:r>
      <w:r>
        <w:rPr>
          <w:rFonts w:ascii="宋体" w:eastAsia="宋体" w:hAnsi="宋体" w:cs="黑体"/>
          <w:spacing w:val="-1"/>
          <w:sz w:val="24"/>
          <w:szCs w:val="24"/>
        </w:rPr>
        <w:t xml:space="preserve"> DICOM </w:t>
      </w:r>
      <w:r>
        <w:rPr>
          <w:rFonts w:ascii="宋体" w:eastAsia="宋体" w:hAnsi="宋体" w:cs="黑体"/>
          <w:spacing w:val="-1"/>
          <w:sz w:val="24"/>
          <w:szCs w:val="24"/>
        </w:rPr>
        <w:t>标准的图像显示终端访问图像数据</w:t>
      </w:r>
    </w:p>
    <w:p w:rsidR="000D775C" w:rsidRDefault="00B0793C">
      <w:pPr>
        <w:ind w:firstLine="480"/>
        <w:jc w:val="left"/>
        <w:rPr>
          <w:rFonts w:ascii="宋体" w:eastAsia="宋体" w:hAnsi="宋体"/>
          <w:spacing w:val="89"/>
          <w:sz w:val="24"/>
          <w:szCs w:val="24"/>
        </w:rPr>
      </w:pPr>
      <w:r>
        <w:rPr>
          <w:rFonts w:ascii="宋体" w:eastAsia="宋体" w:hAnsi="宋体" w:hint="eastAsia"/>
          <w:sz w:val="24"/>
          <w:szCs w:val="24"/>
        </w:rPr>
        <w:t>通过</w:t>
      </w:r>
      <w:r>
        <w:rPr>
          <w:rFonts w:ascii="宋体" w:eastAsia="宋体" w:hAnsi="宋体" w:hint="eastAsia"/>
          <w:sz w:val="24"/>
          <w:szCs w:val="24"/>
        </w:rPr>
        <w:t>DICOM</w:t>
      </w:r>
      <w:r>
        <w:rPr>
          <w:rFonts w:ascii="宋体" w:eastAsia="宋体" w:hAnsi="宋体" w:hint="eastAsia"/>
          <w:sz w:val="24"/>
          <w:szCs w:val="24"/>
        </w:rPr>
        <w:t>查看图像工具，通过病人</w:t>
      </w:r>
      <w:r>
        <w:rPr>
          <w:rFonts w:ascii="宋体" w:eastAsia="宋体" w:hAnsi="宋体" w:hint="eastAsia"/>
          <w:sz w:val="24"/>
          <w:szCs w:val="24"/>
        </w:rPr>
        <w:t>ID</w:t>
      </w:r>
      <w:r>
        <w:rPr>
          <w:rFonts w:ascii="宋体" w:eastAsia="宋体" w:hAnsi="宋体" w:hint="eastAsia"/>
          <w:sz w:val="24"/>
          <w:szCs w:val="24"/>
        </w:rPr>
        <w:t>号打开刻录在光盘等</w:t>
      </w:r>
      <w:r>
        <w:rPr>
          <w:rFonts w:ascii="宋体" w:eastAsia="宋体" w:hAnsi="宋体" w:hint="eastAsia"/>
          <w:spacing w:val="-2"/>
          <w:sz w:val="24"/>
          <w:szCs w:val="24"/>
        </w:rPr>
        <w:t>图像工具中的</w:t>
      </w:r>
      <w:r>
        <w:rPr>
          <w:rFonts w:ascii="宋体" w:eastAsia="宋体" w:hAnsi="宋体" w:hint="eastAsia"/>
          <w:spacing w:val="-2"/>
          <w:sz w:val="24"/>
          <w:szCs w:val="24"/>
        </w:rPr>
        <w:t>DICOM</w:t>
      </w:r>
      <w:r>
        <w:rPr>
          <w:rFonts w:ascii="宋体" w:eastAsia="宋体" w:hAnsi="宋体" w:hint="eastAsia"/>
          <w:spacing w:val="-2"/>
          <w:sz w:val="24"/>
          <w:szCs w:val="24"/>
        </w:rPr>
        <w:t>图像。</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专用的灰阶屏多屏幕显示影像</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专用的会诊屏幕多屏展示影像，并进行疑难影像的会诊</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lastRenderedPageBreak/>
        <w:t>3.</w:t>
      </w:r>
      <w:r>
        <w:rPr>
          <w:rFonts w:ascii="宋体" w:eastAsia="宋体" w:hAnsi="宋体" w:cs="黑体"/>
          <w:spacing w:val="-1"/>
          <w:sz w:val="24"/>
          <w:szCs w:val="24"/>
        </w:rPr>
        <w:t>有</w:t>
      </w:r>
      <w:r>
        <w:rPr>
          <w:rFonts w:ascii="宋体" w:eastAsia="宋体" w:hAnsi="宋体"/>
          <w:sz w:val="24"/>
          <w:szCs w:val="24"/>
        </w:rPr>
        <w:t>完整</w:t>
      </w:r>
      <w:r>
        <w:rPr>
          <w:rFonts w:ascii="宋体" w:eastAsia="宋体" w:hAnsi="宋体" w:cs="黑体"/>
          <w:spacing w:val="-1"/>
          <w:sz w:val="24"/>
          <w:szCs w:val="24"/>
        </w:rPr>
        <w:t>的数据访问控制体系，支持指定用户、指定病人、指定检查的访问控制</w:t>
      </w:r>
    </w:p>
    <w:p w:rsidR="000D775C" w:rsidRDefault="00B0793C">
      <w:pPr>
        <w:ind w:firstLine="468"/>
        <w:jc w:val="left"/>
        <w:rPr>
          <w:rFonts w:ascii="宋体" w:eastAsia="宋体" w:hAnsi="宋体"/>
          <w:spacing w:val="45"/>
          <w:sz w:val="24"/>
          <w:szCs w:val="24"/>
        </w:rPr>
      </w:pPr>
      <w:r>
        <w:rPr>
          <w:rFonts w:ascii="宋体" w:eastAsia="宋体" w:hAnsi="宋体" w:cs="Calibri" w:hint="eastAsia"/>
          <w:spacing w:val="-3"/>
          <w:sz w:val="24"/>
          <w:szCs w:val="24"/>
        </w:rPr>
        <w:t>通过用户和用户组权限设置，支持指定用户只能查看本科室权限的病人图像。</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4.</w:t>
      </w:r>
      <w:r>
        <w:rPr>
          <w:rFonts w:ascii="宋体" w:eastAsia="宋体" w:hAnsi="宋体" w:cs="黑体"/>
          <w:spacing w:val="-1"/>
          <w:sz w:val="24"/>
          <w:szCs w:val="24"/>
        </w:rPr>
        <w:t>具有图像质控功能，并有记录</w:t>
      </w:r>
    </w:p>
    <w:p w:rsidR="000D775C" w:rsidRDefault="00B0793C">
      <w:pPr>
        <w:ind w:firstLine="472"/>
        <w:jc w:val="left"/>
        <w:rPr>
          <w:rFonts w:ascii="宋体" w:eastAsia="宋体" w:hAnsi="宋体" w:cs="宋体"/>
          <w:spacing w:val="57"/>
          <w:sz w:val="24"/>
          <w:szCs w:val="24"/>
        </w:rPr>
      </w:pPr>
      <w:r>
        <w:rPr>
          <w:rFonts w:ascii="宋体" w:eastAsia="宋体" w:hAnsi="宋体" w:cs="宋体" w:hint="eastAsia"/>
          <w:spacing w:val="-2"/>
          <w:sz w:val="24"/>
          <w:szCs w:val="24"/>
        </w:rPr>
        <w:t>通过影像存储中心系统的图像查看工具可以对图像进行窗口窗位，图像测量，旋转，尺寸设置，图像注释等操作并记录，</w:t>
      </w:r>
      <w:r>
        <w:rPr>
          <w:rFonts w:ascii="宋体" w:eastAsia="宋体" w:hAnsi="宋体" w:cs="宋体"/>
          <w:spacing w:val="-2"/>
          <w:sz w:val="24"/>
          <w:szCs w:val="24"/>
        </w:rPr>
        <w:t>技师对图像进行质控评价，质控记录可以查询。</w:t>
      </w:r>
    </w:p>
    <w:p w:rsidR="000D775C" w:rsidRDefault="00B0793C">
      <w:pPr>
        <w:ind w:firstLineChars="0" w:firstLine="0"/>
        <w:jc w:val="left"/>
        <w:rPr>
          <w:rFonts w:ascii="宋体" w:eastAsia="宋体" w:hAnsi="宋体"/>
          <w:spacing w:val="-1"/>
          <w:sz w:val="24"/>
          <w:szCs w:val="24"/>
        </w:rPr>
      </w:pPr>
      <w:r>
        <w:rPr>
          <w:rFonts w:ascii="宋体" w:eastAsia="宋体" w:hAnsi="宋体" w:hint="eastAsia"/>
          <w:spacing w:val="-1"/>
          <w:sz w:val="24"/>
          <w:szCs w:val="24"/>
        </w:rPr>
        <w:t>4.1</w:t>
      </w:r>
      <w:r>
        <w:rPr>
          <w:rFonts w:ascii="宋体" w:eastAsia="宋体" w:hAnsi="宋体" w:hint="eastAsia"/>
          <w:spacing w:val="-1"/>
          <w:sz w:val="24"/>
          <w:szCs w:val="24"/>
        </w:rPr>
        <w:t>影像存储中心查询影像工具可以通过设备仪器类型，检查部位设置窗宽、窗位和过滤器</w:t>
      </w:r>
    </w:p>
    <w:p w:rsidR="000D775C" w:rsidRDefault="00B0793C">
      <w:pPr>
        <w:ind w:firstLineChars="0" w:firstLine="0"/>
        <w:jc w:val="left"/>
        <w:rPr>
          <w:rFonts w:ascii="宋体" w:eastAsia="宋体" w:hAnsi="宋体"/>
          <w:spacing w:val="-2"/>
          <w:sz w:val="24"/>
          <w:szCs w:val="24"/>
        </w:rPr>
      </w:pPr>
      <w:r>
        <w:rPr>
          <w:rFonts w:ascii="宋体" w:eastAsia="宋体" w:hAnsi="宋体" w:hint="eastAsia"/>
          <w:spacing w:val="-1"/>
          <w:sz w:val="24"/>
          <w:szCs w:val="24"/>
        </w:rPr>
        <w:t>4.2</w:t>
      </w:r>
      <w:r>
        <w:rPr>
          <w:rFonts w:ascii="宋体" w:eastAsia="宋体" w:hAnsi="宋体" w:hint="eastAsia"/>
          <w:spacing w:val="-1"/>
          <w:sz w:val="24"/>
          <w:szCs w:val="24"/>
        </w:rPr>
        <w:t>报告医生在写报告的时候可以对技师做的检查图像进行图像质量等级质控</w:t>
      </w:r>
    </w:p>
    <w:p w:rsidR="000D775C" w:rsidRDefault="00B0793C">
      <w:pPr>
        <w:ind w:firstLineChars="0" w:firstLine="0"/>
        <w:jc w:val="left"/>
        <w:rPr>
          <w:rFonts w:ascii="宋体" w:eastAsia="宋体" w:hAnsi="宋体"/>
          <w:spacing w:val="-2"/>
          <w:sz w:val="24"/>
          <w:szCs w:val="24"/>
        </w:rPr>
      </w:pPr>
      <w:r>
        <w:rPr>
          <w:rFonts w:ascii="宋体" w:eastAsia="宋体" w:hAnsi="宋体" w:hint="eastAsia"/>
          <w:spacing w:val="-1"/>
          <w:sz w:val="24"/>
          <w:szCs w:val="24"/>
        </w:rPr>
        <w:t>4.3</w:t>
      </w:r>
      <w:r>
        <w:rPr>
          <w:rFonts w:ascii="宋体" w:eastAsia="宋体" w:hAnsi="宋体" w:hint="eastAsia"/>
          <w:spacing w:val="-1"/>
          <w:sz w:val="24"/>
          <w:szCs w:val="24"/>
        </w:rPr>
        <w:t>对于报告医生的图像等级标记进行图像质量等级评级统计</w:t>
      </w:r>
    </w:p>
    <w:p w:rsidR="000D775C" w:rsidRDefault="00B0793C">
      <w:pPr>
        <w:pStyle w:val="3"/>
        <w:ind w:firstLine="482"/>
        <w:rPr>
          <w:b w:val="0"/>
          <w:bCs w:val="0"/>
        </w:rPr>
      </w:pPr>
      <w:bookmarkStart w:id="38" w:name="_Toc79999846"/>
      <w:r>
        <w:rPr>
          <w:rFonts w:hint="eastAsia"/>
        </w:rPr>
        <w:t>五、</w:t>
      </w:r>
      <w:r>
        <w:t>检验处理</w:t>
      </w:r>
      <w:bookmarkEnd w:id="38"/>
    </w:p>
    <w:p w:rsidR="000D775C" w:rsidRDefault="00B0793C">
      <w:pPr>
        <w:pStyle w:val="4"/>
        <w:ind w:firstLine="420"/>
        <w:rPr>
          <w:rFonts w:ascii="宋体" w:eastAsia="宋体" w:hAnsi="宋体"/>
        </w:rPr>
      </w:pPr>
      <w:bookmarkStart w:id="39" w:name="_bookmark16"/>
      <w:bookmarkStart w:id="40" w:name="_Toc79999847"/>
      <w:bookmarkEnd w:id="39"/>
      <w:r>
        <w:rPr>
          <w:rFonts w:ascii="宋体" w:eastAsia="宋体" w:hAnsi="宋体" w:cs="宋体"/>
          <w:sz w:val="21"/>
        </w:rPr>
        <w:t>（</w:t>
      </w:r>
      <w:r>
        <w:rPr>
          <w:rFonts w:ascii="宋体" w:eastAsia="宋体" w:hAnsi="宋体" w:cs="宋体" w:hint="eastAsia"/>
          <w:sz w:val="21"/>
        </w:rPr>
        <w:t>一</w:t>
      </w:r>
      <w:r>
        <w:rPr>
          <w:rFonts w:ascii="宋体" w:eastAsia="宋体" w:hAnsi="宋体" w:cs="宋体"/>
          <w:sz w:val="21"/>
        </w:rPr>
        <w:t>）</w:t>
      </w:r>
      <w:r>
        <w:rPr>
          <w:rFonts w:ascii="宋体" w:eastAsia="宋体" w:hAnsi="宋体" w:cs="宋体"/>
          <w:sz w:val="24"/>
          <w:szCs w:val="24"/>
        </w:rPr>
        <w:t>报告生成</w:t>
      </w:r>
      <w:r>
        <w:rPr>
          <w:rFonts w:ascii="宋体" w:eastAsia="宋体" w:hAnsi="宋体" w:cs="宋体"/>
          <w:sz w:val="24"/>
          <w:szCs w:val="24"/>
        </w:rPr>
        <w:t>(05.03.5)</w:t>
      </w:r>
      <w:bookmarkEnd w:id="40"/>
    </w:p>
    <w:tbl>
      <w:tblPr>
        <w:tblStyle w:val="TableNormal3"/>
        <w:tblW w:w="0" w:type="auto"/>
        <w:tblInd w:w="110" w:type="dxa"/>
        <w:tblLayout w:type="fixed"/>
        <w:tblLook w:val="04A0"/>
      </w:tblPr>
      <w:tblGrid>
        <w:gridCol w:w="1376"/>
        <w:gridCol w:w="1310"/>
        <w:gridCol w:w="1405"/>
        <w:gridCol w:w="3879"/>
        <w:gridCol w:w="1327"/>
        <w:gridCol w:w="4712"/>
      </w:tblGrid>
      <w:tr w:rsidR="000D775C">
        <w:trPr>
          <w:trHeight w:val="425"/>
        </w:trPr>
        <w:tc>
          <w:tcPr>
            <w:tcW w:w="137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1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40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87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27"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712"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7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22</w:t>
            </w:r>
          </w:p>
        </w:tc>
        <w:tc>
          <w:tcPr>
            <w:tcW w:w="131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05.03.5</w:t>
            </w:r>
          </w:p>
        </w:tc>
        <w:tc>
          <w:tcPr>
            <w:tcW w:w="140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检验处理</w:t>
            </w:r>
          </w:p>
        </w:tc>
        <w:tc>
          <w:tcPr>
            <w:tcW w:w="387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rPr>
                <w:rFonts w:ascii="宋体" w:eastAsia="宋体" w:hAnsi="宋体" w:cs="宋体"/>
                <w:kern w:val="0"/>
                <w:sz w:val="24"/>
                <w:szCs w:val="24"/>
              </w:rPr>
            </w:pPr>
            <w:r>
              <w:rPr>
                <w:rFonts w:ascii="宋体" w:eastAsia="宋体" w:hAnsi="宋体" w:cs="宋体"/>
                <w:kern w:val="0"/>
                <w:sz w:val="24"/>
                <w:szCs w:val="24"/>
              </w:rPr>
              <w:t>报告生成</w:t>
            </w:r>
            <w:r>
              <w:rPr>
                <w:rFonts w:ascii="宋体" w:eastAsia="宋体" w:hAnsi="宋体" w:cs="宋体"/>
                <w:kern w:val="0"/>
                <w:sz w:val="24"/>
                <w:szCs w:val="24"/>
              </w:rPr>
              <w:t xml:space="preserve"> </w:t>
            </w:r>
          </w:p>
          <w:p w:rsidR="000D775C" w:rsidRDefault="00B0793C">
            <w:pPr>
              <w:spacing w:before="63"/>
              <w:ind w:left="102" w:right="100" w:firstLineChars="0" w:firstLine="0"/>
              <w:rPr>
                <w:rFonts w:ascii="宋体" w:eastAsia="宋体" w:hAnsi="宋体" w:cs="宋体"/>
                <w:kern w:val="0"/>
                <w:sz w:val="24"/>
                <w:szCs w:val="24"/>
              </w:rPr>
            </w:pPr>
            <w:r>
              <w:rPr>
                <w:rFonts w:ascii="宋体" w:eastAsia="宋体" w:hAnsi="宋体" w:cs="宋体"/>
                <w:spacing w:val="2"/>
                <w:kern w:val="0"/>
                <w:sz w:val="24"/>
                <w:szCs w:val="24"/>
              </w:rPr>
              <w:t>（有效应用按总检验项目人次比例</w:t>
            </w:r>
            <w:r>
              <w:rPr>
                <w:rFonts w:ascii="宋体" w:eastAsia="宋体" w:hAnsi="宋体" w:cs="宋体"/>
                <w:spacing w:val="2"/>
                <w:kern w:val="0"/>
                <w:sz w:val="24"/>
                <w:szCs w:val="24"/>
              </w:rPr>
              <w:lastRenderedPageBreak/>
              <w:t>计算）统计</w:t>
            </w:r>
            <w:r>
              <w:rPr>
                <w:rFonts w:ascii="宋体" w:eastAsia="宋体" w:hAnsi="宋体" w:cs="宋体"/>
                <w:kern w:val="0"/>
                <w:sz w:val="24"/>
                <w:szCs w:val="24"/>
              </w:rPr>
              <w:t>近</w:t>
            </w:r>
            <w:r>
              <w:rPr>
                <w:rFonts w:ascii="宋体" w:eastAsia="宋体" w:hAnsi="宋体" w:cs="Calibri"/>
                <w:kern w:val="0"/>
                <w:sz w:val="24"/>
                <w:szCs w:val="24"/>
              </w:rPr>
              <w:t>3</w:t>
            </w:r>
            <w:r>
              <w:rPr>
                <w:rFonts w:ascii="宋体" w:eastAsia="宋体" w:hAnsi="宋体" w:cs="宋体"/>
                <w:kern w:val="0"/>
                <w:sz w:val="24"/>
                <w:szCs w:val="24"/>
              </w:rPr>
              <w:t>个月检验报告处理达到各个级别功能的人次数，计算与总检验人次数的比例</w:t>
            </w:r>
          </w:p>
        </w:tc>
        <w:tc>
          <w:tcPr>
            <w:tcW w:w="1327"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lastRenderedPageBreak/>
              <w:t>基本</w:t>
            </w:r>
          </w:p>
        </w:tc>
        <w:tc>
          <w:tcPr>
            <w:tcW w:w="4712"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）检验报告纳入全院统一数据管理体系</w:t>
            </w:r>
            <w:r>
              <w:rPr>
                <w:rFonts w:ascii="宋体" w:eastAsia="宋体" w:hAnsi="宋体" w:cs="宋体"/>
                <w:kern w:val="0"/>
                <w:sz w:val="24"/>
                <w:szCs w:val="24"/>
              </w:rPr>
              <w:t xml:space="preserve"> </w:t>
            </w:r>
          </w:p>
          <w:p w:rsidR="000D775C" w:rsidRDefault="00B0793C">
            <w:pPr>
              <w:ind w:left="102" w:right="184"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）报告审核时能自动显示病人同项目的</w:t>
            </w:r>
            <w:r>
              <w:rPr>
                <w:rFonts w:ascii="宋体" w:eastAsia="宋体" w:hAnsi="宋体" w:cs="宋体"/>
                <w:kern w:val="0"/>
                <w:sz w:val="24"/>
                <w:szCs w:val="24"/>
              </w:rPr>
              <w:lastRenderedPageBreak/>
              <w:t>历史检验结果作为参考</w:t>
            </w:r>
            <w:r>
              <w:rPr>
                <w:rFonts w:ascii="宋体" w:eastAsia="宋体" w:hAnsi="宋体" w:cs="宋体"/>
                <w:kern w:val="0"/>
                <w:sz w:val="24"/>
                <w:szCs w:val="24"/>
              </w:rPr>
              <w:t xml:space="preserve"> </w:t>
            </w:r>
          </w:p>
        </w:tc>
      </w:tr>
    </w:tbl>
    <w:p w:rsidR="000D775C" w:rsidRDefault="00B0793C">
      <w:pPr>
        <w:ind w:firstLineChars="0" w:firstLine="0"/>
        <w:jc w:val="left"/>
        <w:rPr>
          <w:rFonts w:ascii="宋体" w:eastAsia="宋体" w:hAnsi="宋体"/>
          <w:b/>
          <w:bCs/>
          <w:sz w:val="24"/>
          <w:szCs w:val="24"/>
        </w:rPr>
      </w:pPr>
      <w:r>
        <w:rPr>
          <w:rFonts w:ascii="宋体" w:eastAsia="宋体" w:hAnsi="宋体" w:cs="黑体"/>
          <w:spacing w:val="-1"/>
          <w:sz w:val="24"/>
          <w:szCs w:val="24"/>
        </w:rPr>
        <w:lastRenderedPageBreak/>
        <w:t>1.</w:t>
      </w:r>
      <w:r>
        <w:rPr>
          <w:rFonts w:ascii="宋体" w:eastAsia="宋体" w:hAnsi="宋体"/>
          <w:spacing w:val="-1"/>
          <w:sz w:val="24"/>
          <w:szCs w:val="24"/>
        </w:rPr>
        <w:t>检验报告纳入全院统一数据管理体系</w:t>
      </w:r>
    </w:p>
    <w:p w:rsidR="000D775C" w:rsidRDefault="00B0793C">
      <w:pPr>
        <w:ind w:right="114" w:firstLine="464"/>
        <w:jc w:val="left"/>
        <w:rPr>
          <w:rFonts w:ascii="宋体" w:eastAsia="宋体" w:hAnsi="宋体"/>
          <w:kern w:val="0"/>
          <w:sz w:val="24"/>
          <w:szCs w:val="24"/>
        </w:rPr>
      </w:pPr>
      <w:r>
        <w:rPr>
          <w:rFonts w:ascii="宋体" w:eastAsia="宋体" w:hAnsi="宋体"/>
          <w:spacing w:val="-4"/>
          <w:kern w:val="0"/>
          <w:sz w:val="24"/>
          <w:szCs w:val="24"/>
        </w:rPr>
        <w:t>在</w:t>
      </w:r>
      <w:r>
        <w:rPr>
          <w:rFonts w:ascii="宋体" w:eastAsia="宋体" w:hAnsi="宋体" w:cs="Calibri"/>
          <w:spacing w:val="-1"/>
          <w:kern w:val="0"/>
          <w:sz w:val="24"/>
          <w:szCs w:val="24"/>
        </w:rPr>
        <w:t>LIS</w:t>
      </w:r>
      <w:r>
        <w:rPr>
          <w:rFonts w:ascii="宋体" w:eastAsia="宋体" w:hAnsi="宋体"/>
          <w:spacing w:val="-3"/>
          <w:kern w:val="0"/>
          <w:sz w:val="24"/>
          <w:szCs w:val="24"/>
        </w:rPr>
        <w:t>系统中完成检验报告并传送到集成平台，以标准</w:t>
      </w:r>
      <w:r>
        <w:rPr>
          <w:rFonts w:ascii="宋体" w:eastAsia="宋体" w:hAnsi="宋体" w:cs="Calibri"/>
          <w:spacing w:val="-2"/>
          <w:kern w:val="0"/>
          <w:sz w:val="24"/>
          <w:szCs w:val="24"/>
        </w:rPr>
        <w:t>CDA</w:t>
      </w:r>
      <w:r>
        <w:rPr>
          <w:rFonts w:ascii="宋体" w:eastAsia="宋体" w:hAnsi="宋体"/>
          <w:spacing w:val="-3"/>
          <w:kern w:val="0"/>
          <w:sz w:val="24"/>
          <w:szCs w:val="24"/>
        </w:rPr>
        <w:t>格式存储和展现，纳入全院统一医疗数据管理体系。各实验室可以统一查询实</w:t>
      </w:r>
      <w:r>
        <w:rPr>
          <w:rFonts w:ascii="宋体" w:eastAsia="宋体" w:hAnsi="宋体"/>
          <w:spacing w:val="-2"/>
          <w:kern w:val="0"/>
          <w:sz w:val="24"/>
          <w:szCs w:val="24"/>
        </w:rPr>
        <w:t>验记录，各工作系统和其他第三方系统可以从集成平台获取结果数据。</w:t>
      </w:r>
    </w:p>
    <w:p w:rsidR="000D775C" w:rsidRDefault="000D775C">
      <w:pPr>
        <w:widowControl/>
        <w:ind w:firstLineChars="0" w:firstLine="0"/>
        <w:jc w:val="center"/>
        <w:rPr>
          <w:rFonts w:ascii="宋体" w:eastAsia="宋体" w:hAnsi="宋体" w:cs="Calibri"/>
          <w:spacing w:val="-1"/>
          <w:sz w:val="24"/>
          <w:szCs w:val="24"/>
        </w:rPr>
      </w:pPr>
    </w:p>
    <w:p w:rsidR="000D775C" w:rsidRDefault="00B0793C">
      <w:pPr>
        <w:ind w:firstLineChars="0" w:firstLine="0"/>
        <w:jc w:val="left"/>
        <w:rPr>
          <w:rFonts w:ascii="宋体" w:eastAsia="宋体" w:hAnsi="宋体" w:cs="黑体"/>
          <w:b/>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报告审核时能自动显示病人同项目的历史检验结果作为参考</w:t>
      </w:r>
    </w:p>
    <w:p w:rsidR="000D775C" w:rsidRDefault="00B0793C">
      <w:pPr>
        <w:ind w:firstLineChars="0" w:firstLine="0"/>
        <w:jc w:val="left"/>
        <w:rPr>
          <w:rFonts w:ascii="宋体" w:eastAsia="宋体" w:hAnsi="宋体" w:cs="宋体"/>
          <w:spacing w:val="51"/>
          <w:sz w:val="24"/>
          <w:szCs w:val="24"/>
        </w:rPr>
      </w:pPr>
      <w:r>
        <w:rPr>
          <w:rFonts w:ascii="宋体" w:eastAsia="宋体" w:hAnsi="宋体" w:cs="宋体"/>
          <w:spacing w:val="-2"/>
          <w:sz w:val="24"/>
          <w:szCs w:val="24"/>
        </w:rPr>
        <w:t>检验报告审核页面可查看病人同项目的历史检验结果及结果趋势图。</w:t>
      </w:r>
    </w:p>
    <w:p w:rsidR="000D775C" w:rsidRDefault="00B0793C">
      <w:pPr>
        <w:pStyle w:val="3"/>
        <w:ind w:firstLine="482"/>
        <w:rPr>
          <w:b w:val="0"/>
          <w:bCs w:val="0"/>
        </w:rPr>
      </w:pPr>
      <w:bookmarkStart w:id="41" w:name="_Toc79999848"/>
      <w:r>
        <w:rPr>
          <w:rFonts w:hint="eastAsia"/>
        </w:rPr>
        <w:t>六、</w:t>
      </w:r>
      <w:r>
        <w:t>治疗信息处理</w:t>
      </w:r>
      <w:bookmarkEnd w:id="41"/>
    </w:p>
    <w:p w:rsidR="000D775C" w:rsidRDefault="00B0793C">
      <w:pPr>
        <w:pStyle w:val="4"/>
        <w:ind w:firstLine="420"/>
        <w:rPr>
          <w:rFonts w:ascii="宋体" w:eastAsia="宋体" w:hAnsi="宋体"/>
        </w:rPr>
      </w:pPr>
      <w:bookmarkStart w:id="42" w:name="_bookmark18"/>
      <w:bookmarkStart w:id="43" w:name="_Toc79999849"/>
      <w:bookmarkEnd w:id="42"/>
      <w:r>
        <w:rPr>
          <w:rFonts w:ascii="宋体" w:eastAsia="宋体" w:hAnsi="宋体" w:cs="宋体"/>
          <w:sz w:val="21"/>
        </w:rPr>
        <w:t>（</w:t>
      </w:r>
      <w:r>
        <w:rPr>
          <w:rFonts w:ascii="宋体" w:eastAsia="宋体" w:hAnsi="宋体" w:cs="宋体" w:hint="eastAsia"/>
          <w:sz w:val="21"/>
        </w:rPr>
        <w:t>一</w:t>
      </w:r>
      <w:r>
        <w:rPr>
          <w:rFonts w:ascii="宋体" w:eastAsia="宋体" w:hAnsi="宋体" w:cs="宋体"/>
          <w:sz w:val="21"/>
        </w:rPr>
        <w:t>）</w:t>
      </w:r>
      <w:r>
        <w:rPr>
          <w:rFonts w:ascii="宋体" w:eastAsia="宋体" w:hAnsi="宋体" w:cs="宋体"/>
          <w:sz w:val="24"/>
          <w:szCs w:val="24"/>
        </w:rPr>
        <w:t>一般治疗记录</w:t>
      </w:r>
      <w:r>
        <w:rPr>
          <w:rFonts w:ascii="宋体" w:eastAsia="宋体" w:hAnsi="宋体" w:cs="宋体"/>
          <w:sz w:val="24"/>
          <w:szCs w:val="24"/>
        </w:rPr>
        <w:t>(06.01.5)</w:t>
      </w:r>
      <w:bookmarkEnd w:id="43"/>
    </w:p>
    <w:tbl>
      <w:tblPr>
        <w:tblStyle w:val="TableNormal3"/>
        <w:tblW w:w="0" w:type="auto"/>
        <w:tblInd w:w="105" w:type="dxa"/>
        <w:tblLayout w:type="fixed"/>
        <w:tblLook w:val="04A0"/>
      </w:tblPr>
      <w:tblGrid>
        <w:gridCol w:w="1356"/>
        <w:gridCol w:w="1337"/>
        <w:gridCol w:w="1933"/>
        <w:gridCol w:w="3615"/>
        <w:gridCol w:w="1454"/>
        <w:gridCol w:w="4323"/>
      </w:tblGrid>
      <w:tr w:rsidR="000D775C">
        <w:trPr>
          <w:trHeight w:val="425"/>
        </w:trPr>
        <w:tc>
          <w:tcPr>
            <w:tcW w:w="1356"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37"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933"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615"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454"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323"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56"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23</w:t>
            </w:r>
          </w:p>
        </w:tc>
        <w:tc>
          <w:tcPr>
            <w:tcW w:w="1337"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06.01.5</w:t>
            </w:r>
          </w:p>
        </w:tc>
        <w:tc>
          <w:tcPr>
            <w:tcW w:w="1933"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治疗信息处理</w:t>
            </w:r>
          </w:p>
        </w:tc>
        <w:tc>
          <w:tcPr>
            <w:tcW w:w="3615"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rPr>
                <w:rFonts w:ascii="宋体" w:eastAsia="宋体" w:hAnsi="宋体" w:cs="宋体"/>
                <w:kern w:val="0"/>
                <w:sz w:val="24"/>
                <w:szCs w:val="24"/>
              </w:rPr>
            </w:pPr>
            <w:r>
              <w:rPr>
                <w:rFonts w:ascii="宋体" w:eastAsia="宋体" w:hAnsi="宋体" w:cs="宋体"/>
                <w:kern w:val="0"/>
                <w:sz w:val="24"/>
                <w:szCs w:val="24"/>
              </w:rPr>
              <w:t>一般治疗记录</w:t>
            </w:r>
            <w:r>
              <w:rPr>
                <w:rFonts w:ascii="宋体" w:eastAsia="宋体" w:hAnsi="宋体" w:cs="宋体"/>
                <w:kern w:val="0"/>
                <w:sz w:val="24"/>
                <w:szCs w:val="24"/>
              </w:rPr>
              <w:t xml:space="preserve"> </w:t>
            </w:r>
          </w:p>
          <w:p w:rsidR="000D775C" w:rsidRDefault="00B0793C">
            <w:pPr>
              <w:ind w:left="102" w:right="100" w:firstLineChars="0" w:firstLine="0"/>
              <w:rPr>
                <w:rFonts w:ascii="宋体" w:eastAsia="宋体" w:hAnsi="宋体" w:cs="宋体"/>
                <w:kern w:val="0"/>
                <w:sz w:val="24"/>
                <w:szCs w:val="24"/>
              </w:rPr>
            </w:pPr>
            <w:r>
              <w:rPr>
                <w:rFonts w:ascii="宋体" w:eastAsia="宋体" w:hAnsi="宋体" w:cs="宋体"/>
                <w:spacing w:val="-2"/>
                <w:kern w:val="0"/>
                <w:sz w:val="24"/>
                <w:szCs w:val="24"/>
              </w:rPr>
              <w:lastRenderedPageBreak/>
              <w:t>（有效应用按治疗项目人次比例计算）统计</w:t>
            </w:r>
            <w:r>
              <w:rPr>
                <w:rFonts w:ascii="宋体" w:eastAsia="宋体" w:hAnsi="宋体" w:cs="宋体"/>
                <w:kern w:val="0"/>
                <w:sz w:val="24"/>
                <w:szCs w:val="24"/>
              </w:rPr>
              <w:t>近</w:t>
            </w:r>
            <w:r>
              <w:rPr>
                <w:rFonts w:ascii="宋体" w:eastAsia="宋体" w:hAnsi="宋体" w:cs="Calibri"/>
                <w:kern w:val="0"/>
                <w:sz w:val="24"/>
                <w:szCs w:val="24"/>
              </w:rPr>
              <w:t>3</w:t>
            </w:r>
            <w:r>
              <w:rPr>
                <w:rFonts w:ascii="宋体" w:eastAsia="宋体" w:hAnsi="宋体" w:cs="宋体"/>
                <w:kern w:val="0"/>
                <w:sz w:val="24"/>
                <w:szCs w:val="24"/>
              </w:rPr>
              <w:t>个月各项治疗记录处理达到各个级别功能的人次数，计算与总治疗人次数的比例</w:t>
            </w:r>
          </w:p>
        </w:tc>
        <w:tc>
          <w:tcPr>
            <w:tcW w:w="1454"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lastRenderedPageBreak/>
              <w:t>基本</w:t>
            </w:r>
          </w:p>
        </w:tc>
        <w:tc>
          <w:tcPr>
            <w:tcW w:w="4323"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right="11"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spacing w:val="1"/>
                <w:kern w:val="0"/>
                <w:sz w:val="24"/>
                <w:szCs w:val="24"/>
              </w:rPr>
              <w:t>1</w:t>
            </w:r>
            <w:r>
              <w:rPr>
                <w:rFonts w:ascii="宋体" w:eastAsia="宋体" w:hAnsi="宋体" w:cs="宋体"/>
                <w:kern w:val="0"/>
                <w:sz w:val="24"/>
                <w:szCs w:val="24"/>
              </w:rPr>
              <w:t>）有每次治疗的登记或执行记录</w:t>
            </w:r>
            <w:r>
              <w:rPr>
                <w:rFonts w:ascii="宋体" w:eastAsia="宋体" w:hAnsi="宋体" w:cs="宋体"/>
                <w:spacing w:val="-36"/>
                <w:kern w:val="0"/>
                <w:sz w:val="24"/>
                <w:szCs w:val="24"/>
              </w:rPr>
              <w:t>，</w:t>
            </w:r>
            <w:r>
              <w:rPr>
                <w:rFonts w:ascii="宋体" w:eastAsia="宋体" w:hAnsi="宋体" w:cs="宋体"/>
                <w:kern w:val="0"/>
                <w:sz w:val="24"/>
                <w:szCs w:val="24"/>
              </w:rPr>
              <w:t>内</w:t>
            </w:r>
            <w:r>
              <w:rPr>
                <w:rFonts w:ascii="宋体" w:eastAsia="宋体" w:hAnsi="宋体" w:cs="宋体"/>
                <w:kern w:val="0"/>
                <w:sz w:val="24"/>
                <w:szCs w:val="24"/>
              </w:rPr>
              <w:lastRenderedPageBreak/>
              <w:t>容包括时间、</w:t>
            </w:r>
            <w:r>
              <w:rPr>
                <w:rFonts w:ascii="宋体" w:eastAsia="宋体" w:hAnsi="宋体" w:cs="宋体"/>
                <w:kern w:val="0"/>
                <w:sz w:val="24"/>
                <w:szCs w:val="24"/>
              </w:rPr>
              <w:t xml:space="preserve"> </w:t>
            </w:r>
            <w:r>
              <w:rPr>
                <w:rFonts w:ascii="宋体" w:eastAsia="宋体" w:hAnsi="宋体" w:cs="宋体"/>
                <w:kern w:val="0"/>
                <w:sz w:val="24"/>
                <w:szCs w:val="24"/>
              </w:rPr>
              <w:t>项目等</w:t>
            </w:r>
            <w:r>
              <w:rPr>
                <w:rFonts w:ascii="宋体" w:eastAsia="宋体" w:hAnsi="宋体" w:cs="宋体"/>
                <w:kern w:val="0"/>
                <w:sz w:val="24"/>
                <w:szCs w:val="24"/>
              </w:rPr>
              <w:t xml:space="preserve"> </w:t>
            </w:r>
          </w:p>
          <w:p w:rsidR="000D775C" w:rsidRDefault="00B0793C">
            <w:pPr>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）治疗记录纳入全院统一的医疗档案体系</w:t>
            </w:r>
            <w:r>
              <w:rPr>
                <w:rFonts w:ascii="宋体" w:eastAsia="宋体" w:hAnsi="宋体" w:cs="宋体"/>
                <w:kern w:val="0"/>
                <w:sz w:val="24"/>
                <w:szCs w:val="24"/>
              </w:rPr>
              <w:t xml:space="preserve"> </w:t>
            </w:r>
          </w:p>
          <w:p w:rsidR="000D775C" w:rsidRDefault="00B0793C">
            <w:pPr>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）治疗过程中的评估有记录</w:t>
            </w:r>
            <w:r>
              <w:rPr>
                <w:rFonts w:ascii="宋体" w:eastAsia="宋体" w:hAnsi="宋体" w:cs="宋体"/>
                <w:kern w:val="0"/>
                <w:sz w:val="24"/>
                <w:szCs w:val="24"/>
              </w:rPr>
              <w:t xml:space="preserve"> </w:t>
            </w:r>
          </w:p>
        </w:tc>
      </w:tr>
    </w:tbl>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lastRenderedPageBreak/>
        <w:t>1.</w:t>
      </w:r>
      <w:r>
        <w:rPr>
          <w:rFonts w:ascii="宋体" w:eastAsia="宋体" w:hAnsi="宋体" w:cs="黑体"/>
          <w:spacing w:val="-1"/>
          <w:sz w:val="24"/>
          <w:szCs w:val="24"/>
        </w:rPr>
        <w:t>有每次治疗的登记或执行记录，内容包括时间、项目等</w:t>
      </w:r>
    </w:p>
    <w:p w:rsidR="000D775C" w:rsidRDefault="00B0793C">
      <w:pPr>
        <w:ind w:right="114" w:firstLine="472"/>
        <w:jc w:val="left"/>
        <w:rPr>
          <w:rFonts w:ascii="宋体" w:eastAsia="宋体" w:hAnsi="宋体"/>
          <w:kern w:val="0"/>
          <w:sz w:val="24"/>
          <w:szCs w:val="24"/>
        </w:rPr>
      </w:pPr>
      <w:r>
        <w:rPr>
          <w:rFonts w:ascii="宋体" w:eastAsia="宋体" w:hAnsi="宋体"/>
          <w:spacing w:val="-2"/>
          <w:kern w:val="0"/>
          <w:sz w:val="24"/>
          <w:szCs w:val="24"/>
        </w:rPr>
        <w:t>进行治疗的登记及执行，并根据录入的治疗信息生成治疗记录单，临床医生可以在工作系统中查看执行记录。</w:t>
      </w:r>
      <w:r>
        <w:rPr>
          <w:rFonts w:ascii="宋体" w:eastAsia="宋体" w:hAnsi="宋体" w:hint="eastAsia"/>
          <w:spacing w:val="-2"/>
          <w:kern w:val="0"/>
          <w:sz w:val="24"/>
          <w:szCs w:val="24"/>
        </w:rPr>
        <w:t>物理治疗、体疗、针灸等治疗科室使用治疗系统系统，依据治疗申请进行执行并记录执行情况。</w:t>
      </w:r>
    </w:p>
    <w:p w:rsidR="000D775C" w:rsidRDefault="00B0793C">
      <w:pPr>
        <w:ind w:firstLineChars="0" w:firstLine="0"/>
        <w:rPr>
          <w:rFonts w:ascii="宋体" w:eastAsia="宋体" w:hAnsi="宋体" w:cs="Calibri"/>
          <w:spacing w:val="-1"/>
          <w:sz w:val="24"/>
          <w:szCs w:val="24"/>
        </w:rPr>
      </w:pPr>
      <w:r>
        <w:rPr>
          <w:rFonts w:ascii="宋体" w:eastAsia="宋体" w:hAnsi="宋体" w:hint="eastAsia"/>
          <w:spacing w:val="-2"/>
          <w:sz w:val="24"/>
          <w:szCs w:val="24"/>
        </w:rPr>
        <w:t>1.1</w:t>
      </w:r>
      <w:r>
        <w:rPr>
          <w:rFonts w:ascii="宋体" w:eastAsia="宋体" w:hAnsi="宋体" w:hint="eastAsia"/>
          <w:spacing w:val="-2"/>
          <w:sz w:val="24"/>
          <w:szCs w:val="24"/>
        </w:rPr>
        <w:t>医生通过电子病历系统对康复病人制定治疗计划</w:t>
      </w:r>
    </w:p>
    <w:p w:rsidR="000D775C" w:rsidRDefault="00B0793C">
      <w:pPr>
        <w:ind w:firstLineChars="0" w:firstLine="0"/>
        <w:rPr>
          <w:rFonts w:ascii="宋体" w:eastAsia="宋体" w:hAnsi="宋体" w:cs="Calibri"/>
          <w:b/>
          <w:spacing w:val="-1"/>
          <w:sz w:val="24"/>
          <w:szCs w:val="24"/>
        </w:rPr>
      </w:pPr>
      <w:r>
        <w:rPr>
          <w:rFonts w:ascii="宋体" w:eastAsia="宋体" w:hAnsi="宋体" w:hint="eastAsia"/>
          <w:spacing w:val="-2"/>
          <w:sz w:val="24"/>
          <w:szCs w:val="24"/>
        </w:rPr>
        <w:t>1.2</w:t>
      </w:r>
      <w:r>
        <w:rPr>
          <w:rFonts w:ascii="宋体" w:eastAsia="宋体" w:hAnsi="宋体" w:hint="eastAsia"/>
          <w:spacing w:val="-2"/>
          <w:sz w:val="24"/>
          <w:szCs w:val="24"/>
        </w:rPr>
        <w:t>医生通过电子病历系统根据诊疗计划对康复病人下达治疗申请</w:t>
      </w:r>
    </w:p>
    <w:p w:rsidR="000D775C" w:rsidRDefault="00B0793C">
      <w:pPr>
        <w:ind w:firstLineChars="0" w:firstLine="0"/>
        <w:rPr>
          <w:rFonts w:ascii="宋体" w:eastAsia="宋体" w:hAnsi="宋体" w:cs="Calibri"/>
          <w:b/>
          <w:spacing w:val="-1"/>
          <w:sz w:val="24"/>
          <w:szCs w:val="24"/>
        </w:rPr>
      </w:pPr>
      <w:r>
        <w:rPr>
          <w:rFonts w:ascii="宋体" w:eastAsia="宋体" w:hAnsi="宋体" w:hint="eastAsia"/>
          <w:spacing w:val="-2"/>
          <w:sz w:val="24"/>
          <w:szCs w:val="24"/>
        </w:rPr>
        <w:t>1.3</w:t>
      </w:r>
      <w:r>
        <w:rPr>
          <w:rFonts w:ascii="宋体" w:eastAsia="宋体" w:hAnsi="宋体" w:hint="eastAsia"/>
          <w:spacing w:val="-2"/>
          <w:sz w:val="24"/>
          <w:szCs w:val="24"/>
        </w:rPr>
        <w:t>系统根据医生申请频次及计划，自动拆分生成计划治疗列表，技师登录治疗医护工作站查看患者治疗计划、病历等。</w:t>
      </w:r>
    </w:p>
    <w:p w:rsidR="000D775C" w:rsidRDefault="00B0793C">
      <w:pPr>
        <w:ind w:firstLineChars="0" w:firstLine="0"/>
        <w:rPr>
          <w:rFonts w:ascii="宋体" w:eastAsia="宋体" w:hAnsi="宋体" w:cs="Calibri"/>
          <w:b/>
          <w:spacing w:val="-1"/>
          <w:sz w:val="24"/>
          <w:szCs w:val="24"/>
        </w:rPr>
      </w:pPr>
      <w:r>
        <w:rPr>
          <w:rFonts w:ascii="宋体" w:eastAsia="宋体" w:hAnsi="宋体" w:hint="eastAsia"/>
          <w:spacing w:val="-2"/>
          <w:sz w:val="24"/>
          <w:szCs w:val="24"/>
        </w:rPr>
        <w:t>1.4</w:t>
      </w:r>
      <w:r>
        <w:rPr>
          <w:rFonts w:ascii="宋体" w:eastAsia="宋体" w:hAnsi="宋体" w:hint="eastAsia"/>
          <w:spacing w:val="-2"/>
          <w:sz w:val="24"/>
          <w:szCs w:val="24"/>
        </w:rPr>
        <w:t>康复技师在治疗医护工作站选择治疗计划，进行治疗记录，包括治疗过程，治疗结果。</w:t>
      </w:r>
    </w:p>
    <w:p w:rsidR="000D775C" w:rsidRDefault="00B0793C">
      <w:pPr>
        <w:ind w:firstLineChars="0" w:firstLine="0"/>
        <w:rPr>
          <w:rFonts w:ascii="宋体" w:eastAsia="宋体" w:hAnsi="宋体" w:cs="Calibri"/>
          <w:b/>
          <w:spacing w:val="-1"/>
          <w:sz w:val="24"/>
          <w:szCs w:val="24"/>
        </w:rPr>
      </w:pPr>
      <w:r>
        <w:rPr>
          <w:rFonts w:ascii="宋体" w:eastAsia="宋体" w:hAnsi="宋体" w:hint="eastAsia"/>
          <w:spacing w:val="-2"/>
          <w:sz w:val="24"/>
          <w:szCs w:val="24"/>
        </w:rPr>
        <w:t>1.5</w:t>
      </w:r>
      <w:r>
        <w:rPr>
          <w:rFonts w:ascii="宋体" w:eastAsia="宋体" w:hAnsi="宋体" w:hint="eastAsia"/>
          <w:spacing w:val="-2"/>
          <w:sz w:val="24"/>
          <w:szCs w:val="24"/>
        </w:rPr>
        <w:t>康复技师书写的治疗记录生成病历文书上，纳入患者病历文档。</w:t>
      </w:r>
    </w:p>
    <w:p w:rsidR="000D775C" w:rsidRDefault="00B0793C">
      <w:pPr>
        <w:ind w:firstLineChars="0" w:firstLine="0"/>
        <w:jc w:val="left"/>
        <w:rPr>
          <w:rFonts w:ascii="宋体" w:eastAsia="宋体" w:hAnsi="宋体" w:cs="黑体"/>
          <w:b/>
          <w:bCs/>
          <w:spacing w:val="27"/>
          <w:sz w:val="24"/>
          <w:szCs w:val="24"/>
        </w:rPr>
      </w:pPr>
      <w:r>
        <w:rPr>
          <w:rFonts w:ascii="宋体" w:eastAsia="宋体" w:hAnsi="宋体" w:cs="黑体"/>
          <w:spacing w:val="-1"/>
          <w:sz w:val="24"/>
          <w:szCs w:val="24"/>
        </w:rPr>
        <w:t>2.</w:t>
      </w:r>
      <w:r>
        <w:rPr>
          <w:rFonts w:ascii="宋体" w:eastAsia="宋体" w:hAnsi="宋体" w:cs="黑体"/>
          <w:spacing w:val="-1"/>
          <w:sz w:val="24"/>
          <w:szCs w:val="24"/>
        </w:rPr>
        <w:t>治疗记录纳入全院统一的医疗档案体系</w:t>
      </w:r>
    </w:p>
    <w:p w:rsidR="000D775C" w:rsidRDefault="00B0793C">
      <w:pPr>
        <w:ind w:right="219" w:firstLine="472"/>
        <w:jc w:val="left"/>
        <w:rPr>
          <w:rFonts w:ascii="宋体" w:eastAsia="宋体" w:hAnsi="宋体"/>
          <w:kern w:val="0"/>
          <w:sz w:val="24"/>
          <w:szCs w:val="24"/>
        </w:rPr>
      </w:pPr>
      <w:r>
        <w:rPr>
          <w:rFonts w:ascii="宋体" w:eastAsia="宋体" w:hAnsi="宋体"/>
          <w:spacing w:val="-2"/>
          <w:kern w:val="0"/>
          <w:sz w:val="24"/>
          <w:szCs w:val="24"/>
        </w:rPr>
        <w:t>治疗记录纳入全院统一的医疗病历档案体系中，</w:t>
      </w:r>
      <w:r>
        <w:rPr>
          <w:rFonts w:ascii="宋体" w:eastAsia="宋体" w:hAnsi="宋体" w:hint="eastAsia"/>
          <w:spacing w:val="-2"/>
          <w:kern w:val="0"/>
          <w:sz w:val="24"/>
          <w:szCs w:val="24"/>
        </w:rPr>
        <w:t>电子</w:t>
      </w:r>
      <w:r>
        <w:rPr>
          <w:rFonts w:ascii="宋体" w:eastAsia="宋体" w:hAnsi="宋体"/>
          <w:spacing w:val="-2"/>
          <w:kern w:val="0"/>
          <w:sz w:val="24"/>
          <w:szCs w:val="24"/>
        </w:rPr>
        <w:t>病历系统</w:t>
      </w:r>
      <w:r>
        <w:rPr>
          <w:rFonts w:ascii="宋体" w:eastAsia="宋体" w:hAnsi="宋体" w:hint="eastAsia"/>
          <w:spacing w:val="-2"/>
          <w:kern w:val="0"/>
          <w:sz w:val="24"/>
          <w:szCs w:val="24"/>
        </w:rPr>
        <w:t>具</w:t>
      </w:r>
      <w:r>
        <w:rPr>
          <w:rFonts w:ascii="宋体" w:eastAsia="宋体" w:hAnsi="宋体"/>
          <w:spacing w:val="-2"/>
          <w:kern w:val="0"/>
          <w:sz w:val="24"/>
          <w:szCs w:val="24"/>
        </w:rPr>
        <w:t>有直接调阅血液透析治疗记录的功能，医生</w:t>
      </w:r>
      <w:r>
        <w:rPr>
          <w:rFonts w:ascii="宋体" w:eastAsia="宋体" w:hAnsi="宋体" w:hint="eastAsia"/>
          <w:spacing w:val="-2"/>
          <w:kern w:val="0"/>
          <w:sz w:val="24"/>
          <w:szCs w:val="24"/>
        </w:rPr>
        <w:t>、护士</w:t>
      </w:r>
      <w:r>
        <w:rPr>
          <w:rFonts w:ascii="宋体" w:eastAsia="宋体" w:hAnsi="宋体"/>
          <w:spacing w:val="-2"/>
          <w:kern w:val="0"/>
          <w:sz w:val="24"/>
          <w:szCs w:val="24"/>
        </w:rPr>
        <w:t>可通过工作系</w:t>
      </w:r>
      <w:r>
        <w:rPr>
          <w:rFonts w:ascii="宋体" w:eastAsia="宋体" w:hAnsi="宋体"/>
          <w:spacing w:val="-2"/>
          <w:kern w:val="0"/>
          <w:sz w:val="24"/>
          <w:szCs w:val="24"/>
        </w:rPr>
        <w:lastRenderedPageBreak/>
        <w:t>统中的病历目录树及集成视图中查看治疗记录。</w:t>
      </w:r>
    </w:p>
    <w:p w:rsidR="000D775C" w:rsidRDefault="00B0793C">
      <w:pPr>
        <w:ind w:firstLineChars="0" w:firstLine="0"/>
        <w:jc w:val="left"/>
        <w:rPr>
          <w:rFonts w:ascii="宋体" w:eastAsia="宋体" w:hAnsi="宋体"/>
          <w:spacing w:val="-1"/>
          <w:sz w:val="24"/>
          <w:szCs w:val="24"/>
        </w:rPr>
      </w:pPr>
      <w:r>
        <w:rPr>
          <w:rFonts w:ascii="宋体" w:eastAsia="宋体" w:hAnsi="宋体" w:hint="eastAsia"/>
          <w:spacing w:val="-1"/>
          <w:sz w:val="24"/>
          <w:szCs w:val="24"/>
        </w:rPr>
        <w:t>2.1</w:t>
      </w:r>
      <w:r>
        <w:rPr>
          <w:rFonts w:ascii="宋体" w:eastAsia="宋体" w:hAnsi="宋体" w:hint="eastAsia"/>
          <w:spacing w:val="-1"/>
          <w:sz w:val="24"/>
          <w:szCs w:val="24"/>
        </w:rPr>
        <w:t>电子病历通过集成可直接调阅血透病人的治疗记录</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2.2</w:t>
      </w:r>
      <w:r>
        <w:rPr>
          <w:rFonts w:ascii="宋体" w:eastAsia="宋体" w:hAnsi="宋体" w:cs="Calibri" w:hint="eastAsia"/>
          <w:spacing w:val="-1"/>
          <w:sz w:val="24"/>
          <w:szCs w:val="24"/>
        </w:rPr>
        <w:t>住院医生工作站，住院护士工作站查看技师书写的治疗记录。</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2.3</w:t>
      </w:r>
      <w:r>
        <w:rPr>
          <w:rFonts w:ascii="宋体" w:eastAsia="宋体" w:hAnsi="宋体" w:cs="Calibri" w:hint="eastAsia"/>
          <w:spacing w:val="-1"/>
          <w:sz w:val="24"/>
          <w:szCs w:val="24"/>
        </w:rPr>
        <w:t>技师治疗记录提交至临床数据中心，数据中心对治疗记录进行标准化转换，生成共享文档。医技科室可查看治疗记录。</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3.</w:t>
      </w:r>
      <w:r>
        <w:rPr>
          <w:rFonts w:ascii="宋体" w:eastAsia="宋体" w:hAnsi="宋体" w:cs="黑体"/>
          <w:spacing w:val="-1"/>
          <w:sz w:val="24"/>
          <w:szCs w:val="24"/>
        </w:rPr>
        <w:t>治疗过程中的评估有记录</w:t>
      </w:r>
    </w:p>
    <w:p w:rsidR="000D775C" w:rsidRDefault="00B0793C">
      <w:pPr>
        <w:ind w:right="114" w:firstLineChars="0" w:firstLine="0"/>
        <w:jc w:val="left"/>
        <w:rPr>
          <w:rFonts w:ascii="宋体" w:eastAsia="宋体" w:hAnsi="宋体"/>
          <w:kern w:val="0"/>
          <w:sz w:val="24"/>
          <w:szCs w:val="24"/>
        </w:rPr>
      </w:pPr>
      <w:r>
        <w:rPr>
          <w:rFonts w:ascii="宋体" w:eastAsia="宋体" w:hAnsi="宋体" w:hint="eastAsia"/>
          <w:spacing w:val="-2"/>
          <w:kern w:val="0"/>
          <w:sz w:val="24"/>
          <w:szCs w:val="24"/>
        </w:rPr>
        <w:t>治疗过程中的评估内容会一并记录在治疗记录单中，临床医生、护士可以在工作系统中查看历次评估记录。物理治疗，技师通过治疗医护工作站，对患者治疗进行阶段评估，并且记录评估内容。</w:t>
      </w:r>
    </w:p>
    <w:p w:rsidR="000D775C" w:rsidRDefault="00B0793C">
      <w:pPr>
        <w:widowControl/>
        <w:ind w:firstLineChars="0" w:firstLine="0"/>
        <w:jc w:val="left"/>
        <w:rPr>
          <w:rFonts w:ascii="宋体" w:eastAsia="宋体" w:hAnsi="宋体" w:cs="Calibri"/>
          <w:spacing w:val="-1"/>
          <w:sz w:val="24"/>
          <w:szCs w:val="24"/>
        </w:rPr>
      </w:pPr>
      <w:r>
        <w:rPr>
          <w:rFonts w:ascii="宋体" w:eastAsia="宋体" w:hAnsi="宋体" w:cs="Calibri" w:hint="eastAsia"/>
          <w:spacing w:val="-1"/>
          <w:sz w:val="24"/>
          <w:szCs w:val="24"/>
        </w:rPr>
        <w:t>康复治疗技师，对治疗患者进行阶段评估。</w:t>
      </w:r>
    </w:p>
    <w:p w:rsidR="000D775C" w:rsidRDefault="00B0793C">
      <w:pPr>
        <w:pStyle w:val="4"/>
        <w:ind w:firstLine="420"/>
        <w:rPr>
          <w:rFonts w:ascii="宋体" w:eastAsia="宋体" w:hAnsi="宋体"/>
        </w:rPr>
      </w:pPr>
      <w:bookmarkStart w:id="44" w:name="_bookmark19"/>
      <w:bookmarkStart w:id="45" w:name="_Toc79999850"/>
      <w:bookmarkEnd w:id="44"/>
      <w:r>
        <w:rPr>
          <w:rFonts w:ascii="宋体" w:eastAsia="宋体" w:hAnsi="宋体" w:cs="宋体"/>
          <w:sz w:val="21"/>
        </w:rPr>
        <w:t>（二）</w:t>
      </w:r>
      <w:r>
        <w:rPr>
          <w:rFonts w:ascii="宋体" w:eastAsia="宋体" w:hAnsi="宋体" w:cs="宋体"/>
          <w:sz w:val="24"/>
          <w:szCs w:val="24"/>
        </w:rPr>
        <w:t>麻醉信息</w:t>
      </w:r>
      <w:r>
        <w:rPr>
          <w:rFonts w:ascii="宋体" w:eastAsia="宋体" w:hAnsi="宋体" w:cs="宋体"/>
          <w:sz w:val="24"/>
          <w:szCs w:val="24"/>
        </w:rPr>
        <w:t>(06.03.5)</w:t>
      </w:r>
      <w:bookmarkEnd w:id="45"/>
    </w:p>
    <w:tbl>
      <w:tblPr>
        <w:tblStyle w:val="TableNormal3"/>
        <w:tblW w:w="0" w:type="auto"/>
        <w:tblInd w:w="129" w:type="dxa"/>
        <w:tblLayout w:type="fixed"/>
        <w:tblLook w:val="04A0"/>
      </w:tblPr>
      <w:tblGrid>
        <w:gridCol w:w="1469"/>
        <w:gridCol w:w="1320"/>
        <w:gridCol w:w="1861"/>
        <w:gridCol w:w="3490"/>
        <w:gridCol w:w="1334"/>
        <w:gridCol w:w="4496"/>
      </w:tblGrid>
      <w:tr w:rsidR="000D775C">
        <w:trPr>
          <w:trHeight w:val="425"/>
        </w:trPr>
        <w:tc>
          <w:tcPr>
            <w:tcW w:w="146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2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86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49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3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49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46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25</w:t>
            </w:r>
          </w:p>
        </w:tc>
        <w:tc>
          <w:tcPr>
            <w:tcW w:w="132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06.03.5</w:t>
            </w:r>
          </w:p>
        </w:tc>
        <w:tc>
          <w:tcPr>
            <w:tcW w:w="186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治疗信息处理</w:t>
            </w:r>
          </w:p>
        </w:tc>
        <w:tc>
          <w:tcPr>
            <w:tcW w:w="349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rPr>
                <w:rFonts w:ascii="宋体" w:eastAsia="宋体" w:hAnsi="宋体" w:cs="宋体"/>
                <w:kern w:val="0"/>
                <w:sz w:val="24"/>
                <w:szCs w:val="24"/>
              </w:rPr>
            </w:pPr>
            <w:r>
              <w:rPr>
                <w:rFonts w:ascii="宋体" w:eastAsia="宋体" w:hAnsi="宋体" w:cs="宋体"/>
                <w:kern w:val="0"/>
                <w:sz w:val="24"/>
                <w:szCs w:val="24"/>
              </w:rPr>
              <w:t>麻醉信息</w:t>
            </w:r>
            <w:r>
              <w:rPr>
                <w:rFonts w:ascii="宋体" w:eastAsia="宋体" w:hAnsi="宋体" w:cs="宋体"/>
                <w:kern w:val="0"/>
                <w:sz w:val="24"/>
                <w:szCs w:val="24"/>
              </w:rPr>
              <w:t xml:space="preserve"> </w:t>
            </w:r>
          </w:p>
          <w:p w:rsidR="000D775C" w:rsidRDefault="00B0793C">
            <w:pPr>
              <w:spacing w:before="48"/>
              <w:ind w:left="102" w:right="95" w:firstLineChars="0" w:firstLine="0"/>
              <w:rPr>
                <w:rFonts w:ascii="宋体" w:eastAsia="宋体" w:hAnsi="宋体" w:cs="宋体"/>
                <w:kern w:val="0"/>
                <w:sz w:val="24"/>
                <w:szCs w:val="24"/>
              </w:rPr>
            </w:pPr>
            <w:r>
              <w:rPr>
                <w:rFonts w:ascii="宋体" w:eastAsia="宋体" w:hAnsi="宋体" w:cs="宋体"/>
                <w:kern w:val="0"/>
                <w:sz w:val="24"/>
                <w:szCs w:val="24"/>
              </w:rPr>
              <w:t>（实现比例手术台次计算）统计近</w:t>
            </w:r>
            <w:r>
              <w:rPr>
                <w:rFonts w:ascii="宋体" w:eastAsia="宋体" w:hAnsi="宋体" w:cs="Calibri"/>
                <w:kern w:val="0"/>
                <w:sz w:val="24"/>
                <w:szCs w:val="24"/>
              </w:rPr>
              <w:t>3</w:t>
            </w:r>
            <w:r>
              <w:rPr>
                <w:rFonts w:ascii="宋体" w:eastAsia="宋体" w:hAnsi="宋体" w:cs="宋体"/>
                <w:kern w:val="0"/>
                <w:sz w:val="24"/>
                <w:szCs w:val="24"/>
              </w:rPr>
              <w:t>个月</w:t>
            </w:r>
            <w:r>
              <w:rPr>
                <w:rFonts w:ascii="宋体" w:eastAsia="宋体" w:hAnsi="宋体" w:cs="宋体"/>
                <w:kern w:val="0"/>
                <w:sz w:val="24"/>
                <w:szCs w:val="24"/>
              </w:rPr>
              <w:t xml:space="preserve"> </w:t>
            </w:r>
            <w:r>
              <w:rPr>
                <w:rFonts w:ascii="宋体" w:eastAsia="宋体" w:hAnsi="宋体" w:cs="宋体"/>
                <w:spacing w:val="1"/>
                <w:kern w:val="0"/>
                <w:sz w:val="24"/>
                <w:szCs w:val="24"/>
              </w:rPr>
              <w:t>麻醉记录达到各级别功能台次数，计算与</w:t>
            </w:r>
            <w:r>
              <w:rPr>
                <w:rFonts w:ascii="宋体" w:eastAsia="宋体" w:hAnsi="宋体" w:cs="宋体"/>
                <w:kern w:val="0"/>
                <w:sz w:val="24"/>
                <w:szCs w:val="24"/>
              </w:rPr>
              <w:t>总台次数的</w:t>
            </w:r>
            <w:r>
              <w:rPr>
                <w:rFonts w:ascii="宋体" w:eastAsia="宋体" w:hAnsi="宋体" w:cs="宋体"/>
                <w:kern w:val="0"/>
                <w:sz w:val="24"/>
                <w:szCs w:val="24"/>
              </w:rPr>
              <w:lastRenderedPageBreak/>
              <w:t>比例</w:t>
            </w:r>
          </w:p>
        </w:tc>
        <w:tc>
          <w:tcPr>
            <w:tcW w:w="133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lastRenderedPageBreak/>
              <w:t>基本</w:t>
            </w:r>
          </w:p>
        </w:tc>
        <w:tc>
          <w:tcPr>
            <w:tcW w:w="4496"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）麻醉记录数据纳入医院整体医疗记录</w:t>
            </w:r>
            <w:r>
              <w:rPr>
                <w:rFonts w:ascii="宋体" w:eastAsia="宋体" w:hAnsi="宋体" w:cs="宋体"/>
                <w:kern w:val="0"/>
                <w:sz w:val="24"/>
                <w:szCs w:val="24"/>
              </w:rPr>
              <w:t xml:space="preserve"> </w:t>
            </w:r>
          </w:p>
          <w:p w:rsidR="000D775C" w:rsidRDefault="00B0793C">
            <w:pPr>
              <w:ind w:left="102" w:right="148"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）能够判断麻醉过程中出现的非正常监测参数，并在麻醉记录单和相关图表中显示</w:t>
            </w:r>
            <w:r>
              <w:rPr>
                <w:rFonts w:ascii="宋体" w:eastAsia="宋体" w:hAnsi="宋体" w:cs="宋体"/>
                <w:kern w:val="0"/>
                <w:sz w:val="24"/>
                <w:szCs w:val="24"/>
              </w:rPr>
              <w:t xml:space="preserve"> </w:t>
            </w:r>
          </w:p>
        </w:tc>
      </w:tr>
    </w:tbl>
    <w:p w:rsidR="000D775C" w:rsidRDefault="000D775C">
      <w:pPr>
        <w:spacing w:before="8"/>
        <w:ind w:firstLineChars="0" w:firstLine="0"/>
        <w:rPr>
          <w:rFonts w:ascii="宋体" w:eastAsia="宋体" w:hAnsi="宋体" w:cs="宋体"/>
          <w:b/>
          <w:bCs/>
          <w:sz w:val="24"/>
          <w:szCs w:val="24"/>
        </w:rPr>
      </w:pP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麻醉记录</w:t>
      </w:r>
      <w:r>
        <w:rPr>
          <w:rFonts w:ascii="宋体" w:eastAsia="宋体" w:hAnsi="宋体"/>
          <w:spacing w:val="-1"/>
          <w:sz w:val="24"/>
          <w:szCs w:val="24"/>
        </w:rPr>
        <w:t>数据</w:t>
      </w:r>
      <w:r>
        <w:rPr>
          <w:rFonts w:ascii="宋体" w:eastAsia="宋体" w:hAnsi="宋体" w:cs="黑体"/>
          <w:spacing w:val="-1"/>
          <w:sz w:val="24"/>
          <w:szCs w:val="24"/>
        </w:rPr>
        <w:t>纳入医院整体医疗记录</w:t>
      </w:r>
    </w:p>
    <w:p w:rsidR="000D775C" w:rsidRDefault="00B0793C">
      <w:pPr>
        <w:ind w:right="219" w:firstLine="472"/>
        <w:rPr>
          <w:rFonts w:ascii="宋体" w:eastAsia="宋体" w:hAnsi="宋体" w:cs="宋体"/>
          <w:sz w:val="24"/>
          <w:szCs w:val="24"/>
        </w:rPr>
      </w:pPr>
      <w:r>
        <w:rPr>
          <w:rFonts w:ascii="宋体" w:eastAsia="宋体" w:hAnsi="宋体" w:cs="宋体"/>
          <w:spacing w:val="-2"/>
          <w:sz w:val="24"/>
          <w:szCs w:val="24"/>
        </w:rPr>
        <w:t>麻醉记录数据通过专门的麻醉系统统一记录，各类记录统一上传集成平台，纳入医院整体医疗记录，医生工作系统可以调阅到患者的各</w:t>
      </w:r>
      <w:r>
        <w:rPr>
          <w:rFonts w:ascii="宋体" w:eastAsia="宋体" w:hAnsi="宋体" w:cs="宋体"/>
          <w:spacing w:val="-1"/>
          <w:sz w:val="24"/>
          <w:szCs w:val="24"/>
        </w:rPr>
        <w:t>类麻醉记录。</w:t>
      </w:r>
    </w:p>
    <w:p w:rsidR="000D775C" w:rsidRDefault="00B0793C">
      <w:pPr>
        <w:ind w:firstLineChars="0" w:firstLine="0"/>
        <w:jc w:val="left"/>
        <w:rPr>
          <w:rFonts w:ascii="宋体" w:eastAsia="宋体" w:hAnsi="宋体"/>
          <w:spacing w:val="-2"/>
          <w:sz w:val="24"/>
          <w:szCs w:val="24"/>
        </w:rPr>
      </w:pPr>
      <w:r>
        <w:rPr>
          <w:rFonts w:ascii="宋体" w:eastAsia="宋体" w:hAnsi="宋体" w:cs="Calibri"/>
          <w:spacing w:val="-1"/>
          <w:sz w:val="24"/>
          <w:szCs w:val="24"/>
        </w:rPr>
        <w:t>1.1</w:t>
      </w:r>
      <w:r>
        <w:rPr>
          <w:rFonts w:ascii="宋体" w:eastAsia="宋体" w:hAnsi="宋体"/>
          <w:spacing w:val="-2"/>
          <w:sz w:val="24"/>
          <w:szCs w:val="24"/>
        </w:rPr>
        <w:t>麻醉系统书写各类麻醉医疗记录</w:t>
      </w:r>
    </w:p>
    <w:p w:rsidR="000D775C" w:rsidRDefault="00B0793C">
      <w:pPr>
        <w:ind w:left="20" w:firstLineChars="0" w:firstLine="0"/>
        <w:jc w:val="left"/>
        <w:rPr>
          <w:rFonts w:ascii="宋体" w:eastAsia="宋体" w:hAnsi="宋体"/>
          <w:spacing w:val="-2"/>
          <w:kern w:val="0"/>
          <w:sz w:val="24"/>
          <w:szCs w:val="24"/>
        </w:rPr>
      </w:pPr>
      <w:r>
        <w:rPr>
          <w:rFonts w:ascii="宋体" w:eastAsia="宋体" w:hAnsi="宋体" w:cs="Calibri"/>
          <w:spacing w:val="-1"/>
          <w:kern w:val="0"/>
          <w:sz w:val="24"/>
          <w:szCs w:val="24"/>
        </w:rPr>
        <w:t>1.2.</w:t>
      </w:r>
      <w:r>
        <w:rPr>
          <w:rFonts w:ascii="宋体" w:eastAsia="宋体" w:hAnsi="宋体"/>
          <w:spacing w:val="-2"/>
          <w:kern w:val="0"/>
          <w:sz w:val="24"/>
          <w:szCs w:val="24"/>
        </w:rPr>
        <w:t>临床医生通过病历目录树调阅到患者各类麻醉医疗记录</w:t>
      </w:r>
    </w:p>
    <w:p w:rsidR="000D775C" w:rsidRDefault="00B0793C">
      <w:pPr>
        <w:ind w:left="20" w:firstLineChars="0" w:firstLine="0"/>
        <w:jc w:val="left"/>
        <w:rPr>
          <w:rFonts w:ascii="宋体" w:eastAsia="宋体" w:hAnsi="宋体"/>
          <w:spacing w:val="-2"/>
          <w:kern w:val="0"/>
          <w:sz w:val="24"/>
          <w:szCs w:val="24"/>
        </w:rPr>
      </w:pPr>
      <w:r>
        <w:rPr>
          <w:rFonts w:ascii="宋体" w:eastAsia="宋体" w:hAnsi="宋体" w:cs="Calibri"/>
          <w:spacing w:val="-1"/>
          <w:kern w:val="0"/>
          <w:sz w:val="24"/>
          <w:szCs w:val="24"/>
        </w:rPr>
        <w:t>1.3.</w:t>
      </w:r>
      <w:r>
        <w:rPr>
          <w:rFonts w:ascii="宋体" w:eastAsia="宋体" w:hAnsi="宋体"/>
          <w:spacing w:val="-2"/>
          <w:kern w:val="0"/>
          <w:sz w:val="24"/>
          <w:szCs w:val="24"/>
        </w:rPr>
        <w:t>临床医生通过集成视图调阅到患者各类麻醉医疗记录</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能够判断麻醉过程中出现的非正常监测参数，并在麻醉记录单和相关图表中显示</w:t>
      </w:r>
    </w:p>
    <w:p w:rsidR="000D775C" w:rsidRDefault="00B0793C">
      <w:pPr>
        <w:ind w:right="114" w:firstLine="472"/>
        <w:rPr>
          <w:rFonts w:ascii="宋体" w:eastAsia="宋体" w:hAnsi="宋体" w:cs="宋体"/>
          <w:sz w:val="24"/>
          <w:szCs w:val="24"/>
        </w:rPr>
      </w:pPr>
      <w:r>
        <w:rPr>
          <w:rFonts w:ascii="宋体" w:eastAsia="宋体" w:hAnsi="宋体" w:cs="宋体"/>
          <w:spacing w:val="-2"/>
          <w:sz w:val="24"/>
          <w:szCs w:val="24"/>
        </w:rPr>
        <w:t>能够判断麻醉过程中出现的非正常监测参数，在麻醉过程中出现非正常结果时，系统会进行判断并给出提示，监测参数会在麻醉记录单</w:t>
      </w:r>
      <w:r>
        <w:rPr>
          <w:rFonts w:ascii="宋体" w:eastAsia="宋体" w:hAnsi="宋体" w:cs="宋体"/>
          <w:spacing w:val="-1"/>
          <w:sz w:val="24"/>
          <w:szCs w:val="24"/>
        </w:rPr>
        <w:t>中展示。</w:t>
      </w:r>
    </w:p>
    <w:p w:rsidR="000D775C" w:rsidRDefault="00B0793C">
      <w:pPr>
        <w:pStyle w:val="3"/>
        <w:ind w:firstLine="482"/>
      </w:pPr>
      <w:bookmarkStart w:id="46" w:name="_Toc79999851"/>
      <w:bookmarkStart w:id="47" w:name="_Toc46007506"/>
      <w:r>
        <w:lastRenderedPageBreak/>
        <w:t>七、医疗保障</w:t>
      </w:r>
      <w:bookmarkEnd w:id="46"/>
      <w:bookmarkEnd w:id="47"/>
    </w:p>
    <w:p w:rsidR="000D775C" w:rsidRDefault="00B0793C">
      <w:pPr>
        <w:pStyle w:val="4"/>
        <w:ind w:firstLine="420"/>
        <w:rPr>
          <w:rFonts w:ascii="宋体" w:eastAsia="宋体" w:hAnsi="宋体"/>
        </w:rPr>
      </w:pPr>
      <w:bookmarkStart w:id="48" w:name="_bookmark21"/>
      <w:bookmarkStart w:id="49" w:name="_Toc79999852"/>
      <w:bookmarkStart w:id="50" w:name="_Toc46007507"/>
      <w:bookmarkEnd w:id="48"/>
      <w:r>
        <w:rPr>
          <w:rFonts w:ascii="宋体" w:eastAsia="宋体" w:hAnsi="宋体" w:cs="宋体"/>
          <w:sz w:val="21"/>
        </w:rPr>
        <w:t>（</w:t>
      </w:r>
      <w:r>
        <w:rPr>
          <w:rFonts w:ascii="宋体" w:eastAsia="宋体" w:hAnsi="宋体" w:cs="宋体" w:hint="eastAsia"/>
          <w:sz w:val="21"/>
        </w:rPr>
        <w:t>一</w:t>
      </w:r>
      <w:r>
        <w:rPr>
          <w:rFonts w:ascii="宋体" w:eastAsia="宋体" w:hAnsi="宋体" w:cs="宋体"/>
          <w:sz w:val="21"/>
        </w:rPr>
        <w:t>）</w:t>
      </w:r>
      <w:r>
        <w:rPr>
          <w:rFonts w:ascii="宋体" w:eastAsia="宋体" w:hAnsi="宋体" w:cs="宋体"/>
          <w:sz w:val="24"/>
          <w:szCs w:val="24"/>
        </w:rPr>
        <w:t>门诊药品调剂</w:t>
      </w:r>
      <w:r>
        <w:rPr>
          <w:rFonts w:ascii="宋体" w:eastAsia="宋体" w:hAnsi="宋体" w:cs="宋体"/>
          <w:sz w:val="24"/>
          <w:szCs w:val="24"/>
        </w:rPr>
        <w:t>(07.03.5)</w:t>
      </w:r>
      <w:bookmarkEnd w:id="49"/>
      <w:bookmarkEnd w:id="50"/>
    </w:p>
    <w:tbl>
      <w:tblPr>
        <w:tblStyle w:val="TableNormal3"/>
        <w:tblW w:w="0" w:type="auto"/>
        <w:tblInd w:w="100" w:type="dxa"/>
        <w:tblLayout w:type="fixed"/>
        <w:tblLook w:val="04A0"/>
      </w:tblPr>
      <w:tblGrid>
        <w:gridCol w:w="1378"/>
        <w:gridCol w:w="1315"/>
        <w:gridCol w:w="1400"/>
        <w:gridCol w:w="3416"/>
        <w:gridCol w:w="1450"/>
        <w:gridCol w:w="5070"/>
      </w:tblGrid>
      <w:tr w:rsidR="000D775C">
        <w:trPr>
          <w:trHeight w:val="425"/>
        </w:trPr>
        <w:tc>
          <w:tcPr>
            <w:tcW w:w="137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1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40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41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45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507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7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29</w:t>
            </w:r>
          </w:p>
        </w:tc>
        <w:tc>
          <w:tcPr>
            <w:tcW w:w="131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07.03.5</w:t>
            </w:r>
          </w:p>
        </w:tc>
        <w:tc>
          <w:tcPr>
            <w:tcW w:w="140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医疗保障</w:t>
            </w:r>
          </w:p>
        </w:tc>
        <w:tc>
          <w:tcPr>
            <w:tcW w:w="341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rPr>
                <w:rFonts w:ascii="宋体" w:eastAsia="宋体" w:hAnsi="宋体" w:cs="宋体"/>
                <w:kern w:val="0"/>
                <w:sz w:val="24"/>
                <w:szCs w:val="24"/>
              </w:rPr>
            </w:pPr>
            <w:r>
              <w:rPr>
                <w:rFonts w:ascii="宋体" w:eastAsia="宋体" w:hAnsi="宋体" w:cs="宋体"/>
                <w:kern w:val="0"/>
                <w:sz w:val="24"/>
                <w:szCs w:val="24"/>
              </w:rPr>
              <w:t>门诊药品调剂</w:t>
            </w:r>
            <w:r>
              <w:rPr>
                <w:rFonts w:ascii="宋体" w:eastAsia="宋体" w:hAnsi="宋体" w:cs="宋体"/>
                <w:kern w:val="0"/>
                <w:sz w:val="24"/>
                <w:szCs w:val="24"/>
              </w:rPr>
              <w:t xml:space="preserve"> </w:t>
            </w:r>
          </w:p>
          <w:p w:rsidR="000D775C" w:rsidRDefault="00B0793C">
            <w:pPr>
              <w:spacing w:before="63"/>
              <w:ind w:left="102" w:right="100" w:firstLineChars="0" w:firstLine="0"/>
              <w:rPr>
                <w:rFonts w:ascii="宋体" w:eastAsia="宋体" w:hAnsi="宋体" w:cs="宋体"/>
                <w:kern w:val="0"/>
                <w:sz w:val="24"/>
                <w:szCs w:val="24"/>
              </w:rPr>
            </w:pPr>
            <w:r>
              <w:rPr>
                <w:rFonts w:ascii="宋体" w:eastAsia="宋体" w:hAnsi="宋体" w:cs="宋体"/>
                <w:kern w:val="0"/>
                <w:sz w:val="24"/>
                <w:szCs w:val="24"/>
              </w:rPr>
              <w:t>（有效应用按处方数人次比例计算</w:t>
            </w:r>
            <w:r>
              <w:rPr>
                <w:rFonts w:ascii="宋体" w:eastAsia="宋体" w:hAnsi="宋体" w:cs="宋体"/>
                <w:spacing w:val="-41"/>
                <w:kern w:val="0"/>
                <w:sz w:val="24"/>
                <w:szCs w:val="24"/>
              </w:rPr>
              <w:t>）</w:t>
            </w:r>
            <w:r>
              <w:rPr>
                <w:rFonts w:ascii="宋体" w:eastAsia="宋体" w:hAnsi="宋体" w:cs="宋体"/>
                <w:kern w:val="0"/>
                <w:sz w:val="24"/>
                <w:szCs w:val="24"/>
              </w:rPr>
              <w:t>统计</w:t>
            </w:r>
            <w:r>
              <w:rPr>
                <w:rFonts w:ascii="宋体" w:eastAsia="宋体" w:hAnsi="宋体" w:cs="宋体"/>
                <w:kern w:val="0"/>
                <w:sz w:val="24"/>
                <w:szCs w:val="24"/>
              </w:rPr>
              <w:t xml:space="preserve"> </w:t>
            </w:r>
            <w:r>
              <w:rPr>
                <w:rFonts w:ascii="宋体" w:eastAsia="宋体" w:hAnsi="宋体" w:cs="宋体"/>
                <w:kern w:val="0"/>
                <w:sz w:val="24"/>
                <w:szCs w:val="24"/>
              </w:rPr>
              <w:t>近</w:t>
            </w:r>
            <w:r>
              <w:rPr>
                <w:rFonts w:ascii="宋体" w:eastAsia="宋体" w:hAnsi="宋体" w:cs="Calibri"/>
                <w:kern w:val="0"/>
                <w:sz w:val="24"/>
                <w:szCs w:val="24"/>
              </w:rPr>
              <w:t>3</w:t>
            </w:r>
            <w:r>
              <w:rPr>
                <w:rFonts w:ascii="宋体" w:eastAsia="宋体" w:hAnsi="宋体" w:cs="宋体"/>
                <w:kern w:val="0"/>
                <w:sz w:val="24"/>
                <w:szCs w:val="24"/>
              </w:rPr>
              <w:t>个月门诊处方处理达到个级别功能的</w:t>
            </w:r>
            <w:r>
              <w:rPr>
                <w:rFonts w:ascii="宋体" w:eastAsia="宋体" w:hAnsi="宋体" w:cs="宋体"/>
                <w:kern w:val="0"/>
                <w:sz w:val="24"/>
                <w:szCs w:val="24"/>
              </w:rPr>
              <w:t xml:space="preserve"> </w:t>
            </w:r>
            <w:r>
              <w:rPr>
                <w:rFonts w:ascii="宋体" w:eastAsia="宋体" w:hAnsi="宋体" w:cs="宋体"/>
                <w:kern w:val="0"/>
                <w:sz w:val="24"/>
                <w:szCs w:val="24"/>
              </w:rPr>
              <w:t>处方数，计算与总处方数的比例</w:t>
            </w:r>
          </w:p>
        </w:tc>
        <w:tc>
          <w:tcPr>
            <w:tcW w:w="145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507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）能从全院统一医疗记录中获得门诊处方记录</w:t>
            </w:r>
            <w:r>
              <w:rPr>
                <w:rFonts w:ascii="宋体" w:eastAsia="宋体" w:hAnsi="宋体" w:cs="宋体"/>
                <w:kern w:val="0"/>
                <w:sz w:val="24"/>
                <w:szCs w:val="24"/>
              </w:rPr>
              <w:t xml:space="preserve"> </w:t>
            </w:r>
          </w:p>
          <w:p w:rsidR="000D775C" w:rsidRDefault="00B0793C">
            <w:pPr>
              <w:spacing w:before="7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）有完善的药品使用核查处理功能</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）有药品使用管理记录，支持药品分级管理</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）能够实时进行药物之间、药物与诊断的检查</w:t>
            </w:r>
            <w:r>
              <w:rPr>
                <w:rFonts w:ascii="宋体" w:eastAsia="宋体" w:hAnsi="宋体" w:cs="宋体"/>
                <w:kern w:val="0"/>
                <w:sz w:val="24"/>
                <w:szCs w:val="24"/>
              </w:rPr>
              <w:t xml:space="preserve"> </w:t>
            </w:r>
          </w:p>
          <w:p w:rsidR="000D775C" w:rsidRDefault="00B0793C">
            <w:pPr>
              <w:spacing w:before="76"/>
              <w:ind w:left="102" w:right="18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）具有处方评价抽查、记录工具，抽查发现的不合理用药能够记录</w:t>
            </w:r>
            <w:r>
              <w:rPr>
                <w:rFonts w:ascii="宋体" w:eastAsia="宋体" w:hAnsi="宋体" w:cs="宋体"/>
                <w:kern w:val="0"/>
                <w:sz w:val="24"/>
                <w:szCs w:val="24"/>
              </w:rPr>
              <w:t xml:space="preserve"> </w:t>
            </w:r>
          </w:p>
        </w:tc>
      </w:tr>
    </w:tbl>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能从全院</w:t>
      </w:r>
      <w:r>
        <w:rPr>
          <w:rFonts w:ascii="宋体" w:eastAsia="宋体" w:hAnsi="宋体"/>
          <w:spacing w:val="-1"/>
          <w:sz w:val="24"/>
          <w:szCs w:val="24"/>
        </w:rPr>
        <w:t>统一</w:t>
      </w:r>
      <w:r>
        <w:rPr>
          <w:rFonts w:ascii="宋体" w:eastAsia="宋体" w:hAnsi="宋体" w:cs="黑体"/>
          <w:spacing w:val="-1"/>
          <w:sz w:val="24"/>
          <w:szCs w:val="24"/>
        </w:rPr>
        <w:t>医疗记录中获得门诊处方记录</w:t>
      </w:r>
    </w:p>
    <w:p w:rsidR="000D775C" w:rsidRDefault="00B0793C">
      <w:pPr>
        <w:ind w:firstLine="472"/>
        <w:jc w:val="left"/>
        <w:rPr>
          <w:rFonts w:ascii="宋体" w:eastAsia="宋体" w:hAnsi="宋体" w:cs="宋体"/>
          <w:spacing w:val="81"/>
          <w:sz w:val="24"/>
          <w:szCs w:val="24"/>
        </w:rPr>
      </w:pPr>
      <w:r>
        <w:rPr>
          <w:rFonts w:ascii="宋体" w:eastAsia="宋体" w:hAnsi="宋体" w:cs="宋体"/>
          <w:spacing w:val="-2"/>
          <w:sz w:val="24"/>
          <w:szCs w:val="24"/>
        </w:rPr>
        <w:t>医生下达药品医嘱后，药房发药时可查看门诊处方信息及病人的医嘱、检验检查报告、病历文书等相关的数据信息。</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1.1.</w:t>
      </w:r>
      <w:r>
        <w:rPr>
          <w:rFonts w:ascii="宋体" w:eastAsia="宋体" w:hAnsi="宋体"/>
          <w:spacing w:val="-2"/>
          <w:kern w:val="0"/>
          <w:sz w:val="24"/>
          <w:szCs w:val="24"/>
        </w:rPr>
        <w:t>医生下达药品处方</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1.2.</w:t>
      </w:r>
      <w:r>
        <w:rPr>
          <w:rFonts w:ascii="宋体" w:eastAsia="宋体" w:hAnsi="宋体"/>
          <w:spacing w:val="-2"/>
          <w:kern w:val="0"/>
          <w:sz w:val="24"/>
          <w:szCs w:val="24"/>
        </w:rPr>
        <w:t>药师在配药系统可查看该病人处方信息</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1.</w:t>
      </w:r>
      <w:r>
        <w:rPr>
          <w:rFonts w:ascii="宋体" w:eastAsia="宋体" w:hAnsi="宋体" w:cs="Calibri" w:hint="eastAsia"/>
          <w:spacing w:val="-2"/>
          <w:kern w:val="0"/>
          <w:sz w:val="24"/>
          <w:szCs w:val="24"/>
        </w:rPr>
        <w:t>3</w:t>
      </w:r>
      <w:r>
        <w:rPr>
          <w:rFonts w:ascii="宋体" w:eastAsia="宋体" w:hAnsi="宋体"/>
          <w:spacing w:val="-2"/>
          <w:kern w:val="0"/>
          <w:sz w:val="24"/>
          <w:szCs w:val="24"/>
        </w:rPr>
        <w:t>药师在配药系统可查看该病人</w:t>
      </w:r>
      <w:r>
        <w:rPr>
          <w:rFonts w:ascii="宋体" w:eastAsia="宋体" w:hAnsi="宋体" w:hint="eastAsia"/>
          <w:spacing w:val="-2"/>
          <w:kern w:val="0"/>
          <w:sz w:val="24"/>
          <w:szCs w:val="24"/>
        </w:rPr>
        <w:t>的检查报告</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1.</w:t>
      </w:r>
      <w:r>
        <w:rPr>
          <w:rFonts w:ascii="宋体" w:eastAsia="宋体" w:hAnsi="宋体" w:cs="Calibri" w:hint="eastAsia"/>
          <w:spacing w:val="-2"/>
          <w:kern w:val="0"/>
          <w:sz w:val="24"/>
          <w:szCs w:val="24"/>
        </w:rPr>
        <w:t>4</w:t>
      </w:r>
      <w:r>
        <w:rPr>
          <w:rFonts w:ascii="宋体" w:eastAsia="宋体" w:hAnsi="宋体" w:cs="Calibri"/>
          <w:spacing w:val="-2"/>
          <w:kern w:val="0"/>
          <w:sz w:val="24"/>
          <w:szCs w:val="24"/>
        </w:rPr>
        <w:t>.</w:t>
      </w:r>
      <w:r>
        <w:rPr>
          <w:rFonts w:ascii="宋体" w:eastAsia="宋体" w:hAnsi="宋体"/>
          <w:spacing w:val="-2"/>
          <w:kern w:val="0"/>
          <w:sz w:val="24"/>
          <w:szCs w:val="24"/>
        </w:rPr>
        <w:t>药师在配药系统可查看该病人</w:t>
      </w:r>
      <w:r>
        <w:rPr>
          <w:rFonts w:ascii="宋体" w:eastAsia="宋体" w:hAnsi="宋体" w:hint="eastAsia"/>
          <w:spacing w:val="-2"/>
          <w:kern w:val="0"/>
          <w:sz w:val="24"/>
          <w:szCs w:val="24"/>
        </w:rPr>
        <w:t>的病历文书</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有完善的药品使用核查处理功能</w:t>
      </w:r>
    </w:p>
    <w:p w:rsidR="000D775C" w:rsidRDefault="00B0793C">
      <w:pPr>
        <w:ind w:right="114" w:firstLine="472"/>
        <w:jc w:val="left"/>
        <w:rPr>
          <w:rFonts w:ascii="宋体" w:eastAsia="宋体" w:hAnsi="宋体"/>
          <w:spacing w:val="-1"/>
          <w:kern w:val="0"/>
          <w:sz w:val="24"/>
          <w:szCs w:val="24"/>
        </w:rPr>
      </w:pPr>
      <w:r>
        <w:rPr>
          <w:rFonts w:ascii="宋体" w:eastAsia="宋体" w:hAnsi="宋体" w:hint="eastAsia"/>
          <w:spacing w:val="-2"/>
          <w:kern w:val="0"/>
          <w:sz w:val="24"/>
          <w:szCs w:val="24"/>
        </w:rPr>
        <w:t>门诊处方开具时会自动经过合理用药（机审）和人工审方（人工审）两步控制，审方预警等级</w:t>
      </w:r>
      <w:r>
        <w:rPr>
          <w:rFonts w:ascii="宋体" w:eastAsia="宋体" w:hAnsi="宋体" w:hint="eastAsia"/>
          <w:spacing w:val="-2"/>
          <w:kern w:val="0"/>
          <w:sz w:val="24"/>
          <w:szCs w:val="24"/>
        </w:rPr>
        <w:t>6</w:t>
      </w:r>
      <w:r>
        <w:rPr>
          <w:rFonts w:ascii="宋体" w:eastAsia="宋体" w:hAnsi="宋体" w:hint="eastAsia"/>
          <w:spacing w:val="-2"/>
          <w:kern w:val="0"/>
          <w:sz w:val="24"/>
          <w:szCs w:val="24"/>
        </w:rPr>
        <w:t>级以下的处方，系统提醒医生是否修改处方；审方预警等级达到</w:t>
      </w:r>
      <w:r>
        <w:rPr>
          <w:rFonts w:ascii="宋体" w:eastAsia="宋体" w:hAnsi="宋体" w:hint="eastAsia"/>
          <w:spacing w:val="-2"/>
          <w:kern w:val="0"/>
          <w:sz w:val="24"/>
          <w:szCs w:val="24"/>
        </w:rPr>
        <w:t>6</w:t>
      </w:r>
      <w:r>
        <w:rPr>
          <w:rFonts w:ascii="宋体" w:eastAsia="宋体" w:hAnsi="宋体" w:hint="eastAsia"/>
          <w:spacing w:val="-2"/>
          <w:kern w:val="0"/>
          <w:sz w:val="24"/>
          <w:szCs w:val="24"/>
        </w:rPr>
        <w:t>级的处方，如果需要继续使用此处方需要双签，医生填写用药理由，药师审方通过后，才能发送该处方，审方不通过的处方不允许发送，同时提示医生修改处方；审方预警等级达到</w:t>
      </w:r>
      <w:r>
        <w:rPr>
          <w:rFonts w:ascii="宋体" w:eastAsia="宋体" w:hAnsi="宋体" w:hint="eastAsia"/>
          <w:spacing w:val="-2"/>
          <w:kern w:val="0"/>
          <w:sz w:val="24"/>
          <w:szCs w:val="24"/>
        </w:rPr>
        <w:t>7</w:t>
      </w:r>
      <w:r>
        <w:rPr>
          <w:rFonts w:ascii="宋体" w:eastAsia="宋体" w:hAnsi="宋体" w:hint="eastAsia"/>
          <w:spacing w:val="-2"/>
          <w:kern w:val="0"/>
          <w:sz w:val="24"/>
          <w:szCs w:val="24"/>
        </w:rPr>
        <w:t>级的处方，系统自动审方不通过，提醒医生修改处方。门</w:t>
      </w:r>
      <w:r>
        <w:rPr>
          <w:rFonts w:ascii="宋体" w:eastAsia="宋体" w:hAnsi="宋体" w:hint="eastAsia"/>
          <w:spacing w:val="-2"/>
          <w:kern w:val="0"/>
          <w:sz w:val="24"/>
          <w:szCs w:val="24"/>
        </w:rPr>
        <w:t>诊药房发药时，刷卡确认患者身份，系统自动提取医生开具的处方信息，核对无误进行发药。</w:t>
      </w:r>
    </w:p>
    <w:p w:rsidR="000D775C" w:rsidRDefault="00B0793C">
      <w:pPr>
        <w:spacing w:before="37"/>
        <w:ind w:firstLineChars="0" w:firstLine="0"/>
        <w:jc w:val="left"/>
        <w:rPr>
          <w:rFonts w:ascii="宋体" w:eastAsia="宋体" w:hAnsi="宋体"/>
          <w:kern w:val="0"/>
          <w:sz w:val="24"/>
          <w:szCs w:val="24"/>
        </w:rPr>
      </w:pPr>
      <w:r>
        <w:rPr>
          <w:rFonts w:ascii="宋体" w:eastAsia="宋体" w:hAnsi="宋体" w:cs="Calibri"/>
          <w:spacing w:val="-2"/>
          <w:kern w:val="0"/>
          <w:sz w:val="24"/>
          <w:szCs w:val="24"/>
        </w:rPr>
        <w:t>2.1.</w:t>
      </w:r>
      <w:r>
        <w:rPr>
          <w:rFonts w:ascii="宋体" w:eastAsia="宋体" w:hAnsi="宋体"/>
          <w:spacing w:val="-2"/>
          <w:kern w:val="0"/>
          <w:sz w:val="24"/>
          <w:szCs w:val="24"/>
        </w:rPr>
        <w:t>合理用药规则设置</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2.2.</w:t>
      </w:r>
      <w:r>
        <w:rPr>
          <w:rFonts w:ascii="宋体" w:eastAsia="宋体" w:hAnsi="宋体"/>
          <w:spacing w:val="-2"/>
          <w:kern w:val="0"/>
          <w:sz w:val="24"/>
          <w:szCs w:val="24"/>
        </w:rPr>
        <w:t>合理用药审方，不符合规则的会有提示</w:t>
      </w:r>
      <w:r>
        <w:rPr>
          <w:rFonts w:ascii="宋体" w:eastAsia="宋体" w:hAnsi="宋体" w:hint="eastAsia"/>
          <w:spacing w:val="-2"/>
          <w:kern w:val="0"/>
          <w:sz w:val="24"/>
          <w:szCs w:val="24"/>
        </w:rPr>
        <w:t>：</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2.3.</w:t>
      </w:r>
      <w:r>
        <w:rPr>
          <w:rFonts w:ascii="宋体" w:eastAsia="宋体" w:hAnsi="宋体"/>
          <w:spacing w:val="-2"/>
          <w:kern w:val="0"/>
          <w:sz w:val="24"/>
          <w:szCs w:val="24"/>
        </w:rPr>
        <w:t>人工审方过程</w:t>
      </w:r>
      <w:r>
        <w:rPr>
          <w:rFonts w:ascii="宋体" w:eastAsia="宋体" w:hAnsi="宋体" w:hint="eastAsia"/>
          <w:spacing w:val="-2"/>
          <w:kern w:val="0"/>
          <w:sz w:val="24"/>
          <w:szCs w:val="24"/>
        </w:rPr>
        <w:t>：审方预警等级达到</w:t>
      </w:r>
      <w:r>
        <w:rPr>
          <w:rFonts w:ascii="宋体" w:eastAsia="宋体" w:hAnsi="宋体" w:hint="eastAsia"/>
          <w:spacing w:val="-2"/>
          <w:kern w:val="0"/>
          <w:sz w:val="24"/>
          <w:szCs w:val="24"/>
        </w:rPr>
        <w:t>6</w:t>
      </w:r>
      <w:r>
        <w:rPr>
          <w:rFonts w:ascii="宋体" w:eastAsia="宋体" w:hAnsi="宋体" w:hint="eastAsia"/>
          <w:spacing w:val="-2"/>
          <w:kern w:val="0"/>
          <w:sz w:val="24"/>
          <w:szCs w:val="24"/>
        </w:rPr>
        <w:t>级的</w:t>
      </w:r>
      <w:r>
        <w:rPr>
          <w:rFonts w:ascii="宋体" w:eastAsia="宋体" w:hAnsi="宋体"/>
          <w:spacing w:val="-2"/>
          <w:kern w:val="0"/>
          <w:sz w:val="24"/>
          <w:szCs w:val="24"/>
        </w:rPr>
        <w:t>处方</w:t>
      </w:r>
      <w:r>
        <w:rPr>
          <w:rFonts w:ascii="宋体" w:eastAsia="宋体" w:hAnsi="宋体" w:hint="eastAsia"/>
          <w:spacing w:val="-2"/>
          <w:kern w:val="0"/>
          <w:sz w:val="24"/>
          <w:szCs w:val="24"/>
        </w:rPr>
        <w:t>，如果需要继续使用此处方需要双签</w:t>
      </w:r>
      <w:r>
        <w:rPr>
          <w:rFonts w:ascii="宋体" w:eastAsia="宋体" w:hAnsi="宋体"/>
          <w:spacing w:val="-2"/>
          <w:kern w:val="0"/>
          <w:sz w:val="24"/>
          <w:szCs w:val="24"/>
        </w:rPr>
        <w:t>，</w:t>
      </w:r>
      <w:r>
        <w:rPr>
          <w:rFonts w:ascii="宋体" w:eastAsia="宋体" w:hAnsi="宋体" w:hint="eastAsia"/>
          <w:spacing w:val="-2"/>
          <w:kern w:val="0"/>
          <w:sz w:val="24"/>
          <w:szCs w:val="24"/>
        </w:rPr>
        <w:t>医生填写用药理由，药师</w:t>
      </w:r>
      <w:r>
        <w:rPr>
          <w:rFonts w:ascii="宋体" w:eastAsia="宋体" w:hAnsi="宋体"/>
          <w:spacing w:val="-2"/>
          <w:kern w:val="0"/>
          <w:sz w:val="24"/>
          <w:szCs w:val="24"/>
        </w:rPr>
        <w:t>审方通过后，才能</w:t>
      </w:r>
      <w:r>
        <w:rPr>
          <w:rFonts w:ascii="宋体" w:eastAsia="宋体" w:hAnsi="宋体" w:hint="eastAsia"/>
          <w:spacing w:val="-2"/>
          <w:kern w:val="0"/>
          <w:sz w:val="24"/>
          <w:szCs w:val="24"/>
        </w:rPr>
        <w:t>发送该处方</w:t>
      </w:r>
      <w:r>
        <w:rPr>
          <w:rFonts w:ascii="宋体" w:eastAsia="宋体" w:hAnsi="宋体"/>
          <w:spacing w:val="-2"/>
          <w:kern w:val="0"/>
          <w:sz w:val="24"/>
          <w:szCs w:val="24"/>
        </w:rPr>
        <w:t>，</w:t>
      </w:r>
      <w:r>
        <w:rPr>
          <w:rFonts w:ascii="宋体" w:eastAsia="宋体" w:hAnsi="宋体" w:hint="eastAsia"/>
          <w:spacing w:val="-2"/>
          <w:kern w:val="0"/>
          <w:sz w:val="24"/>
          <w:szCs w:val="24"/>
        </w:rPr>
        <w:t>审方不通过的处方不允许发送，同时</w:t>
      </w:r>
      <w:r>
        <w:rPr>
          <w:rFonts w:ascii="宋体" w:eastAsia="宋体" w:hAnsi="宋体"/>
          <w:spacing w:val="-2"/>
          <w:kern w:val="0"/>
          <w:sz w:val="24"/>
          <w:szCs w:val="24"/>
        </w:rPr>
        <w:t>提示医生</w:t>
      </w:r>
      <w:r>
        <w:rPr>
          <w:rFonts w:ascii="宋体" w:eastAsia="宋体" w:hAnsi="宋体" w:hint="eastAsia"/>
          <w:spacing w:val="-2"/>
          <w:kern w:val="0"/>
          <w:sz w:val="24"/>
          <w:szCs w:val="24"/>
        </w:rPr>
        <w:t>修改</w:t>
      </w:r>
      <w:r>
        <w:rPr>
          <w:rFonts w:ascii="宋体" w:eastAsia="宋体" w:hAnsi="宋体"/>
          <w:spacing w:val="-2"/>
          <w:kern w:val="0"/>
          <w:sz w:val="24"/>
          <w:szCs w:val="24"/>
        </w:rPr>
        <w:t>处方</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2.4.</w:t>
      </w:r>
      <w:r>
        <w:rPr>
          <w:rFonts w:ascii="宋体" w:eastAsia="宋体" w:hAnsi="宋体"/>
          <w:spacing w:val="-2"/>
          <w:kern w:val="0"/>
          <w:sz w:val="24"/>
          <w:szCs w:val="24"/>
        </w:rPr>
        <w:t>门诊发药时需要刷卡确认患者身份，同时提取医生开具的处方</w:t>
      </w:r>
      <w:r>
        <w:rPr>
          <w:rFonts w:ascii="宋体" w:eastAsia="宋体" w:hAnsi="宋体" w:hint="eastAsia"/>
          <w:spacing w:val="-2"/>
          <w:kern w:val="0"/>
          <w:sz w:val="24"/>
          <w:szCs w:val="24"/>
        </w:rPr>
        <w:t>打印处方条码</w:t>
      </w:r>
      <w:r>
        <w:rPr>
          <w:rFonts w:ascii="宋体" w:eastAsia="宋体" w:hAnsi="宋体"/>
          <w:spacing w:val="-2"/>
          <w:kern w:val="0"/>
          <w:sz w:val="24"/>
          <w:szCs w:val="24"/>
        </w:rPr>
        <w:t>，</w:t>
      </w:r>
      <w:r>
        <w:rPr>
          <w:rFonts w:ascii="宋体" w:eastAsia="宋体" w:hAnsi="宋体" w:hint="eastAsia"/>
          <w:spacing w:val="-2"/>
          <w:kern w:val="0"/>
          <w:sz w:val="24"/>
          <w:szCs w:val="24"/>
        </w:rPr>
        <w:t>药师刷处方条码</w:t>
      </w:r>
      <w:r>
        <w:rPr>
          <w:rFonts w:ascii="宋体" w:eastAsia="宋体" w:hAnsi="宋体"/>
          <w:spacing w:val="-2"/>
          <w:kern w:val="0"/>
          <w:sz w:val="24"/>
          <w:szCs w:val="24"/>
        </w:rPr>
        <w:t>进行药品</w:t>
      </w:r>
      <w:r>
        <w:rPr>
          <w:rFonts w:ascii="宋体" w:eastAsia="宋体" w:hAnsi="宋体" w:hint="eastAsia"/>
          <w:spacing w:val="-2"/>
          <w:kern w:val="0"/>
          <w:sz w:val="24"/>
          <w:szCs w:val="24"/>
        </w:rPr>
        <w:t>调配</w:t>
      </w:r>
      <w:r>
        <w:rPr>
          <w:rFonts w:ascii="宋体" w:eastAsia="宋体" w:hAnsi="宋体"/>
          <w:spacing w:val="-2"/>
          <w:kern w:val="0"/>
          <w:sz w:val="24"/>
          <w:szCs w:val="24"/>
        </w:rPr>
        <w:t>核对</w:t>
      </w:r>
      <w:r>
        <w:rPr>
          <w:rFonts w:ascii="宋体" w:eastAsia="宋体" w:hAnsi="宋体" w:hint="eastAsia"/>
          <w:spacing w:val="-2"/>
          <w:kern w:val="0"/>
          <w:sz w:val="24"/>
          <w:szCs w:val="24"/>
        </w:rPr>
        <w:t>发药</w:t>
      </w:r>
      <w:r>
        <w:rPr>
          <w:rFonts w:ascii="宋体" w:eastAsia="宋体" w:hAnsi="宋体"/>
          <w:spacing w:val="-2"/>
          <w:kern w:val="0"/>
          <w:sz w:val="24"/>
          <w:szCs w:val="24"/>
        </w:rPr>
        <w:t>。</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3.</w:t>
      </w:r>
      <w:r>
        <w:rPr>
          <w:rFonts w:ascii="宋体" w:eastAsia="宋体" w:hAnsi="宋体" w:cs="黑体"/>
          <w:spacing w:val="-1"/>
          <w:sz w:val="24"/>
          <w:szCs w:val="24"/>
        </w:rPr>
        <w:t>有药品</w:t>
      </w:r>
      <w:r>
        <w:rPr>
          <w:rFonts w:ascii="宋体" w:eastAsia="宋体" w:hAnsi="宋体"/>
          <w:spacing w:val="-1"/>
          <w:sz w:val="24"/>
          <w:szCs w:val="24"/>
        </w:rPr>
        <w:t>使用</w:t>
      </w:r>
      <w:r>
        <w:rPr>
          <w:rFonts w:ascii="宋体" w:eastAsia="宋体" w:hAnsi="宋体" w:cs="黑体"/>
          <w:spacing w:val="-1"/>
          <w:sz w:val="24"/>
          <w:szCs w:val="24"/>
        </w:rPr>
        <w:t>管理记录，支持药品分级管理</w:t>
      </w:r>
    </w:p>
    <w:p w:rsidR="000D775C" w:rsidRDefault="00B0793C">
      <w:pPr>
        <w:ind w:right="114" w:firstLineChars="0" w:firstLine="0"/>
        <w:jc w:val="left"/>
        <w:rPr>
          <w:rFonts w:ascii="宋体" w:eastAsia="宋体" w:hAnsi="宋体" w:cs="宋体"/>
          <w:kern w:val="0"/>
          <w:sz w:val="24"/>
          <w:szCs w:val="24"/>
        </w:rPr>
      </w:pPr>
      <w:r>
        <w:rPr>
          <w:rFonts w:ascii="宋体" w:eastAsia="宋体" w:hAnsi="宋体"/>
          <w:spacing w:val="-2"/>
          <w:kern w:val="0"/>
          <w:sz w:val="24"/>
          <w:szCs w:val="24"/>
        </w:rPr>
        <w:t>在查询统计里，可以查询处方发药记录；支持药品分级管理，在药品字典里可维护药品的分级，根据医生</w:t>
      </w:r>
      <w:r>
        <w:rPr>
          <w:rFonts w:ascii="宋体" w:eastAsia="宋体" w:hAnsi="宋体" w:hint="eastAsia"/>
          <w:spacing w:val="-2"/>
          <w:kern w:val="0"/>
          <w:sz w:val="24"/>
          <w:szCs w:val="24"/>
        </w:rPr>
        <w:t>抗菌药物处方</w:t>
      </w:r>
      <w:r>
        <w:rPr>
          <w:rFonts w:ascii="宋体" w:eastAsia="宋体" w:hAnsi="宋体"/>
          <w:spacing w:val="-2"/>
          <w:kern w:val="0"/>
          <w:sz w:val="24"/>
          <w:szCs w:val="24"/>
        </w:rPr>
        <w:t>权限进行三线用药控制，</w:t>
      </w:r>
      <w:r>
        <w:rPr>
          <w:rFonts w:ascii="宋体" w:eastAsia="宋体" w:hAnsi="宋体" w:hint="eastAsia"/>
          <w:spacing w:val="-2"/>
          <w:kern w:val="0"/>
          <w:sz w:val="24"/>
          <w:szCs w:val="24"/>
        </w:rPr>
        <w:t>无处方权</w:t>
      </w:r>
      <w:r>
        <w:rPr>
          <w:rFonts w:ascii="宋体" w:eastAsia="宋体" w:hAnsi="宋体"/>
          <w:spacing w:val="-2"/>
          <w:kern w:val="0"/>
          <w:sz w:val="24"/>
          <w:szCs w:val="24"/>
        </w:rPr>
        <w:t>的无法开具</w:t>
      </w:r>
      <w:r>
        <w:rPr>
          <w:rFonts w:ascii="宋体" w:eastAsia="宋体" w:hAnsi="宋体" w:hint="eastAsia"/>
          <w:spacing w:val="-2"/>
          <w:kern w:val="0"/>
          <w:sz w:val="24"/>
          <w:szCs w:val="24"/>
        </w:rPr>
        <w:t>相应级别的药品</w:t>
      </w:r>
      <w:r>
        <w:rPr>
          <w:rFonts w:ascii="宋体" w:eastAsia="宋体" w:hAnsi="宋体"/>
          <w:spacing w:val="-2"/>
          <w:kern w:val="0"/>
          <w:sz w:val="24"/>
          <w:szCs w:val="24"/>
        </w:rPr>
        <w:t>。</w:t>
      </w:r>
    </w:p>
    <w:p w:rsidR="000D775C" w:rsidRDefault="00B0793C">
      <w:pPr>
        <w:spacing w:before="37"/>
        <w:ind w:firstLineChars="0" w:firstLine="0"/>
        <w:jc w:val="left"/>
        <w:rPr>
          <w:rFonts w:ascii="宋体" w:eastAsia="宋体" w:hAnsi="宋体"/>
          <w:kern w:val="0"/>
          <w:sz w:val="24"/>
          <w:szCs w:val="24"/>
        </w:rPr>
      </w:pPr>
      <w:r>
        <w:rPr>
          <w:rFonts w:ascii="宋体" w:eastAsia="宋体" w:hAnsi="宋体" w:cs="Calibri"/>
          <w:spacing w:val="-2"/>
          <w:kern w:val="0"/>
          <w:sz w:val="24"/>
          <w:szCs w:val="24"/>
        </w:rPr>
        <w:t>3.1.</w:t>
      </w:r>
      <w:r>
        <w:rPr>
          <w:rFonts w:ascii="宋体" w:eastAsia="宋体" w:hAnsi="宋体"/>
          <w:spacing w:val="-2"/>
          <w:kern w:val="0"/>
          <w:sz w:val="24"/>
          <w:szCs w:val="24"/>
        </w:rPr>
        <w:t>门诊药房可查询处方发药记录</w:t>
      </w:r>
    </w:p>
    <w:p w:rsidR="000D775C" w:rsidRDefault="00B0793C">
      <w:pPr>
        <w:spacing w:before="8"/>
        <w:ind w:right="114" w:firstLineChars="0" w:firstLine="0"/>
        <w:jc w:val="left"/>
        <w:rPr>
          <w:rFonts w:ascii="宋体" w:eastAsia="宋体" w:hAnsi="宋体"/>
          <w:kern w:val="0"/>
          <w:sz w:val="24"/>
          <w:szCs w:val="24"/>
        </w:rPr>
      </w:pPr>
      <w:r>
        <w:rPr>
          <w:rFonts w:ascii="宋体" w:eastAsia="宋体" w:hAnsi="宋体" w:cs="Calibri"/>
          <w:spacing w:val="-2"/>
          <w:kern w:val="0"/>
          <w:sz w:val="24"/>
          <w:szCs w:val="24"/>
        </w:rPr>
        <w:t>3.2.</w:t>
      </w:r>
      <w:r>
        <w:rPr>
          <w:rFonts w:ascii="宋体" w:eastAsia="宋体" w:hAnsi="宋体"/>
          <w:spacing w:val="-2"/>
          <w:kern w:val="0"/>
          <w:sz w:val="24"/>
          <w:szCs w:val="24"/>
        </w:rPr>
        <w:t>支持</w:t>
      </w:r>
      <w:r>
        <w:rPr>
          <w:rFonts w:ascii="宋体" w:eastAsia="宋体" w:hAnsi="宋体" w:hint="eastAsia"/>
          <w:spacing w:val="-2"/>
          <w:kern w:val="0"/>
          <w:sz w:val="24"/>
          <w:szCs w:val="24"/>
        </w:rPr>
        <w:t>抗菌</w:t>
      </w:r>
      <w:r>
        <w:rPr>
          <w:rFonts w:ascii="宋体" w:eastAsia="宋体" w:hAnsi="宋体"/>
          <w:spacing w:val="-2"/>
          <w:kern w:val="0"/>
          <w:sz w:val="24"/>
          <w:szCs w:val="24"/>
        </w:rPr>
        <w:t>药品</w:t>
      </w:r>
      <w:r>
        <w:rPr>
          <w:rFonts w:ascii="宋体" w:eastAsia="宋体" w:hAnsi="宋体" w:hint="eastAsia"/>
          <w:spacing w:val="-2"/>
          <w:kern w:val="0"/>
          <w:sz w:val="24"/>
          <w:szCs w:val="24"/>
        </w:rPr>
        <w:t>使用</w:t>
      </w:r>
      <w:r>
        <w:rPr>
          <w:rFonts w:ascii="宋体" w:eastAsia="宋体" w:hAnsi="宋体"/>
          <w:spacing w:val="-2"/>
          <w:kern w:val="0"/>
          <w:sz w:val="24"/>
          <w:szCs w:val="24"/>
        </w:rPr>
        <w:t>分级管理。医生下达抗菌药物医嘱时，系统根据医生</w:t>
      </w:r>
      <w:r>
        <w:rPr>
          <w:rFonts w:ascii="宋体" w:eastAsia="宋体" w:hAnsi="宋体" w:hint="eastAsia"/>
          <w:spacing w:val="-2"/>
          <w:kern w:val="0"/>
          <w:sz w:val="24"/>
          <w:szCs w:val="24"/>
        </w:rPr>
        <w:t>抗菌素处方权限及</w:t>
      </w:r>
      <w:r>
        <w:rPr>
          <w:rFonts w:ascii="宋体" w:eastAsia="宋体" w:hAnsi="宋体"/>
          <w:spacing w:val="-2"/>
          <w:kern w:val="0"/>
          <w:sz w:val="24"/>
          <w:szCs w:val="24"/>
        </w:rPr>
        <w:t>抗菌药物级别进行</w:t>
      </w:r>
      <w:r>
        <w:rPr>
          <w:rFonts w:ascii="宋体" w:eastAsia="宋体" w:hAnsi="宋体" w:hint="eastAsia"/>
          <w:spacing w:val="-2"/>
          <w:kern w:val="0"/>
          <w:sz w:val="24"/>
          <w:szCs w:val="24"/>
        </w:rPr>
        <w:t>管控</w:t>
      </w:r>
      <w:r>
        <w:rPr>
          <w:rFonts w:ascii="宋体" w:eastAsia="宋体" w:hAnsi="宋体"/>
          <w:spacing w:val="-2"/>
          <w:kern w:val="0"/>
          <w:sz w:val="24"/>
          <w:szCs w:val="24"/>
        </w:rPr>
        <w:t>。</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4.</w:t>
      </w:r>
      <w:r>
        <w:rPr>
          <w:rFonts w:ascii="宋体" w:eastAsia="宋体" w:hAnsi="宋体" w:cs="黑体"/>
          <w:spacing w:val="-1"/>
          <w:sz w:val="24"/>
          <w:szCs w:val="24"/>
        </w:rPr>
        <w:t>能够</w:t>
      </w:r>
      <w:r>
        <w:rPr>
          <w:rFonts w:ascii="宋体" w:eastAsia="宋体" w:hAnsi="宋体"/>
          <w:spacing w:val="-1"/>
          <w:sz w:val="24"/>
          <w:szCs w:val="24"/>
        </w:rPr>
        <w:t>实时</w:t>
      </w:r>
      <w:r>
        <w:rPr>
          <w:rFonts w:ascii="宋体" w:eastAsia="宋体" w:hAnsi="宋体" w:cs="黑体"/>
          <w:spacing w:val="-1"/>
          <w:sz w:val="24"/>
          <w:szCs w:val="24"/>
        </w:rPr>
        <w:t>进行药物之间、药物与诊断的检查</w:t>
      </w:r>
    </w:p>
    <w:p w:rsidR="000D775C" w:rsidRDefault="00B0793C">
      <w:pPr>
        <w:ind w:right="114" w:firstLine="472"/>
        <w:rPr>
          <w:rFonts w:ascii="宋体" w:eastAsia="宋体" w:hAnsi="宋体" w:cs="宋体"/>
          <w:sz w:val="24"/>
          <w:szCs w:val="24"/>
        </w:rPr>
      </w:pPr>
      <w:r>
        <w:rPr>
          <w:rFonts w:ascii="宋体" w:eastAsia="宋体" w:hAnsi="宋体" w:cs="宋体" w:hint="eastAsia"/>
          <w:spacing w:val="-2"/>
          <w:sz w:val="24"/>
          <w:szCs w:val="24"/>
        </w:rPr>
        <w:t>门诊处方都经过安全用药智能辅助决策系统进行用药规则的判断提示，如诊断、途径、配伍禁忌、过敏史等。对重大问题处方不仅有提示，还需经过安全用药智能辅助决策系统进行反馈记录。</w:t>
      </w:r>
    </w:p>
    <w:p w:rsidR="000D775C" w:rsidRDefault="00B0793C">
      <w:pPr>
        <w:spacing w:before="37"/>
        <w:ind w:firstLineChars="0" w:firstLine="0"/>
        <w:jc w:val="left"/>
        <w:rPr>
          <w:rFonts w:ascii="宋体" w:eastAsia="宋体" w:hAnsi="宋体" w:cs="宋体"/>
          <w:spacing w:val="-2"/>
          <w:kern w:val="0"/>
          <w:sz w:val="24"/>
          <w:szCs w:val="24"/>
        </w:rPr>
      </w:pPr>
      <w:r>
        <w:rPr>
          <w:rFonts w:ascii="宋体" w:eastAsia="宋体" w:hAnsi="宋体" w:cs="Calibri" w:hint="eastAsia"/>
          <w:spacing w:val="-2"/>
          <w:kern w:val="0"/>
          <w:sz w:val="24"/>
          <w:szCs w:val="24"/>
        </w:rPr>
        <w:t>4.1.</w:t>
      </w:r>
      <w:r>
        <w:rPr>
          <w:rFonts w:ascii="宋体" w:eastAsia="宋体" w:hAnsi="宋体" w:cs="宋体" w:hint="eastAsia"/>
          <w:spacing w:val="-2"/>
          <w:kern w:val="0"/>
          <w:sz w:val="24"/>
          <w:szCs w:val="24"/>
        </w:rPr>
        <w:t>门诊处方都经过安全用药智能辅助决策系统进行用药规则的判断提示</w:t>
      </w:r>
    </w:p>
    <w:p w:rsidR="000D775C" w:rsidRDefault="00B0793C">
      <w:pPr>
        <w:widowControl/>
        <w:ind w:firstLineChars="0" w:firstLine="0"/>
        <w:jc w:val="left"/>
        <w:rPr>
          <w:rFonts w:ascii="宋体" w:eastAsia="宋体" w:hAnsi="宋体"/>
          <w:sz w:val="24"/>
          <w:szCs w:val="24"/>
        </w:rPr>
      </w:pPr>
      <w:r>
        <w:rPr>
          <w:rFonts w:ascii="宋体" w:eastAsia="宋体" w:hAnsi="宋体" w:cs="Calibri"/>
          <w:sz w:val="24"/>
          <w:szCs w:val="24"/>
        </w:rPr>
        <w:t>4</w:t>
      </w:r>
      <w:r>
        <w:rPr>
          <w:rFonts w:ascii="宋体" w:eastAsia="宋体" w:hAnsi="宋体" w:cs="Calibri"/>
          <w:spacing w:val="-1"/>
          <w:sz w:val="24"/>
          <w:szCs w:val="24"/>
        </w:rPr>
        <w:t>.2</w:t>
      </w:r>
      <w:r>
        <w:rPr>
          <w:rFonts w:ascii="宋体" w:eastAsia="宋体" w:hAnsi="宋体" w:cs="Calibri"/>
          <w:spacing w:val="-2"/>
          <w:sz w:val="24"/>
          <w:szCs w:val="24"/>
        </w:rPr>
        <w:t>.</w:t>
      </w:r>
      <w:r>
        <w:rPr>
          <w:rFonts w:ascii="宋体" w:eastAsia="宋体" w:hAnsi="宋体" w:cs="宋体" w:hint="eastAsia"/>
          <w:spacing w:val="-2"/>
          <w:sz w:val="24"/>
          <w:szCs w:val="24"/>
        </w:rPr>
        <w:t xml:space="preserve"> </w:t>
      </w:r>
      <w:r>
        <w:rPr>
          <w:rFonts w:ascii="宋体" w:eastAsia="宋体" w:hAnsi="宋体" w:cs="宋体" w:hint="eastAsia"/>
          <w:spacing w:val="-2"/>
          <w:sz w:val="24"/>
          <w:szCs w:val="24"/>
        </w:rPr>
        <w:t>安全用药智能辅助决策</w:t>
      </w:r>
      <w:r>
        <w:rPr>
          <w:rFonts w:ascii="宋体" w:eastAsia="宋体" w:hAnsi="宋体" w:cs="宋体"/>
          <w:spacing w:val="-2"/>
          <w:sz w:val="24"/>
          <w:szCs w:val="24"/>
        </w:rPr>
        <w:t>系统</w:t>
      </w:r>
      <w:r>
        <w:rPr>
          <w:rFonts w:ascii="宋体" w:eastAsia="宋体" w:hAnsi="宋体"/>
          <w:spacing w:val="-46"/>
          <w:sz w:val="24"/>
          <w:szCs w:val="24"/>
        </w:rPr>
        <w:t>，</w:t>
      </w:r>
      <w:r>
        <w:rPr>
          <w:rFonts w:ascii="宋体" w:eastAsia="宋体" w:hAnsi="宋体"/>
          <w:spacing w:val="-3"/>
          <w:sz w:val="24"/>
          <w:szCs w:val="24"/>
        </w:rPr>
        <w:t>基于</w:t>
      </w:r>
      <w:r>
        <w:rPr>
          <w:rFonts w:ascii="宋体" w:eastAsia="宋体" w:hAnsi="宋体"/>
          <w:sz w:val="24"/>
          <w:szCs w:val="24"/>
        </w:rPr>
        <w:t>药品</w:t>
      </w:r>
      <w:r>
        <w:rPr>
          <w:rFonts w:ascii="宋体" w:eastAsia="宋体" w:hAnsi="宋体"/>
          <w:spacing w:val="-3"/>
          <w:sz w:val="24"/>
          <w:szCs w:val="24"/>
        </w:rPr>
        <w:t>说</w:t>
      </w:r>
      <w:r>
        <w:rPr>
          <w:rFonts w:ascii="宋体" w:eastAsia="宋体" w:hAnsi="宋体"/>
          <w:sz w:val="24"/>
          <w:szCs w:val="24"/>
        </w:rPr>
        <w:t>明</w:t>
      </w:r>
      <w:r>
        <w:rPr>
          <w:rFonts w:ascii="宋体" w:eastAsia="宋体" w:hAnsi="宋体"/>
          <w:spacing w:val="-3"/>
          <w:sz w:val="24"/>
          <w:szCs w:val="24"/>
        </w:rPr>
        <w:t>书</w:t>
      </w:r>
      <w:r>
        <w:rPr>
          <w:rFonts w:ascii="宋体" w:eastAsia="宋体" w:hAnsi="宋体"/>
          <w:sz w:val="24"/>
          <w:szCs w:val="24"/>
        </w:rPr>
        <w:t>中</w:t>
      </w:r>
      <w:r>
        <w:rPr>
          <w:rFonts w:ascii="宋体" w:eastAsia="宋体" w:hAnsi="宋体"/>
          <w:spacing w:val="-3"/>
          <w:sz w:val="24"/>
          <w:szCs w:val="24"/>
        </w:rPr>
        <w:t>的</w:t>
      </w:r>
      <w:r>
        <w:rPr>
          <w:rFonts w:ascii="宋体" w:eastAsia="宋体" w:hAnsi="宋体"/>
          <w:sz w:val="24"/>
          <w:szCs w:val="24"/>
        </w:rPr>
        <w:t>规</w:t>
      </w:r>
      <w:r>
        <w:rPr>
          <w:rFonts w:ascii="宋体" w:eastAsia="宋体" w:hAnsi="宋体"/>
          <w:spacing w:val="-3"/>
          <w:sz w:val="24"/>
          <w:szCs w:val="24"/>
        </w:rPr>
        <w:t>定</w:t>
      </w:r>
      <w:r>
        <w:rPr>
          <w:rFonts w:ascii="宋体" w:eastAsia="宋体" w:hAnsi="宋体"/>
          <w:sz w:val="24"/>
          <w:szCs w:val="24"/>
        </w:rPr>
        <w:t>和</w:t>
      </w:r>
      <w:r>
        <w:rPr>
          <w:rFonts w:ascii="宋体" w:eastAsia="宋体" w:hAnsi="宋体"/>
          <w:spacing w:val="-3"/>
          <w:sz w:val="24"/>
          <w:szCs w:val="24"/>
        </w:rPr>
        <w:t>要</w:t>
      </w:r>
      <w:r>
        <w:rPr>
          <w:rFonts w:ascii="宋体" w:eastAsia="宋体" w:hAnsi="宋体"/>
          <w:sz w:val="24"/>
          <w:szCs w:val="24"/>
        </w:rPr>
        <w:t>求</w:t>
      </w:r>
      <w:r>
        <w:rPr>
          <w:rFonts w:ascii="宋体" w:eastAsia="宋体" w:hAnsi="宋体"/>
          <w:spacing w:val="-46"/>
          <w:sz w:val="24"/>
          <w:szCs w:val="24"/>
        </w:rPr>
        <w:t>，</w:t>
      </w:r>
      <w:r>
        <w:rPr>
          <w:rFonts w:ascii="宋体" w:eastAsia="宋体" w:hAnsi="宋体"/>
          <w:spacing w:val="-3"/>
          <w:sz w:val="24"/>
          <w:szCs w:val="24"/>
        </w:rPr>
        <w:t>对</w:t>
      </w:r>
      <w:r>
        <w:rPr>
          <w:rFonts w:ascii="宋体" w:eastAsia="宋体" w:hAnsi="宋体"/>
          <w:sz w:val="24"/>
          <w:szCs w:val="24"/>
        </w:rPr>
        <w:t>用药</w:t>
      </w:r>
      <w:r>
        <w:rPr>
          <w:rFonts w:ascii="宋体" w:eastAsia="宋体" w:hAnsi="宋体"/>
          <w:spacing w:val="-3"/>
          <w:sz w:val="24"/>
          <w:szCs w:val="24"/>
        </w:rPr>
        <w:t>问</w:t>
      </w:r>
      <w:r>
        <w:rPr>
          <w:rFonts w:ascii="宋体" w:eastAsia="宋体" w:hAnsi="宋体"/>
          <w:sz w:val="24"/>
          <w:szCs w:val="24"/>
        </w:rPr>
        <w:t>题</w:t>
      </w:r>
      <w:r>
        <w:rPr>
          <w:rFonts w:ascii="宋体" w:eastAsia="宋体" w:hAnsi="宋体"/>
          <w:spacing w:val="-3"/>
          <w:sz w:val="24"/>
          <w:szCs w:val="24"/>
        </w:rPr>
        <w:t>设</w:t>
      </w:r>
      <w:r>
        <w:rPr>
          <w:rFonts w:ascii="宋体" w:eastAsia="宋体" w:hAnsi="宋体"/>
          <w:sz w:val="24"/>
          <w:szCs w:val="24"/>
        </w:rPr>
        <w:t>定</w:t>
      </w:r>
      <w:r>
        <w:rPr>
          <w:rFonts w:ascii="宋体" w:eastAsia="宋体" w:hAnsi="宋体" w:hint="eastAsia"/>
          <w:sz w:val="24"/>
          <w:szCs w:val="24"/>
        </w:rPr>
        <w:t>预警</w:t>
      </w:r>
      <w:r>
        <w:rPr>
          <w:rFonts w:ascii="宋体" w:eastAsia="宋体" w:hAnsi="宋体"/>
          <w:spacing w:val="-3"/>
          <w:sz w:val="24"/>
          <w:szCs w:val="24"/>
        </w:rPr>
        <w:t>级</w:t>
      </w:r>
      <w:r>
        <w:rPr>
          <w:rFonts w:ascii="宋体" w:eastAsia="宋体" w:hAnsi="宋体"/>
          <w:sz w:val="24"/>
          <w:szCs w:val="24"/>
        </w:rPr>
        <w:t>别</w:t>
      </w:r>
      <w:r>
        <w:rPr>
          <w:rFonts w:ascii="宋体" w:eastAsia="宋体" w:hAnsi="宋体"/>
          <w:spacing w:val="-48"/>
          <w:sz w:val="24"/>
          <w:szCs w:val="24"/>
        </w:rPr>
        <w:t>，</w:t>
      </w:r>
      <w:r>
        <w:rPr>
          <w:rFonts w:ascii="宋体" w:eastAsia="宋体" w:hAnsi="宋体"/>
          <w:sz w:val="24"/>
          <w:szCs w:val="24"/>
        </w:rPr>
        <w:t>级别</w:t>
      </w:r>
      <w:r>
        <w:rPr>
          <w:rFonts w:ascii="宋体" w:eastAsia="宋体" w:hAnsi="宋体"/>
          <w:spacing w:val="-3"/>
          <w:sz w:val="24"/>
          <w:szCs w:val="24"/>
        </w:rPr>
        <w:t>越</w:t>
      </w:r>
      <w:r>
        <w:rPr>
          <w:rFonts w:ascii="宋体" w:eastAsia="宋体" w:hAnsi="宋体"/>
          <w:sz w:val="24"/>
          <w:szCs w:val="24"/>
        </w:rPr>
        <w:t>高</w:t>
      </w:r>
      <w:r>
        <w:rPr>
          <w:rFonts w:ascii="宋体" w:eastAsia="宋体" w:hAnsi="宋体"/>
          <w:spacing w:val="-3"/>
          <w:sz w:val="24"/>
          <w:szCs w:val="24"/>
        </w:rPr>
        <w:t>问</w:t>
      </w:r>
      <w:r>
        <w:rPr>
          <w:rFonts w:ascii="宋体" w:eastAsia="宋体" w:hAnsi="宋体"/>
          <w:sz w:val="24"/>
          <w:szCs w:val="24"/>
        </w:rPr>
        <w:t>题</w:t>
      </w:r>
      <w:r>
        <w:rPr>
          <w:rFonts w:ascii="宋体" w:eastAsia="宋体" w:hAnsi="宋体"/>
          <w:spacing w:val="-3"/>
          <w:sz w:val="24"/>
          <w:szCs w:val="24"/>
        </w:rPr>
        <w:t>越</w:t>
      </w:r>
      <w:r>
        <w:rPr>
          <w:rFonts w:ascii="宋体" w:eastAsia="宋体" w:hAnsi="宋体"/>
          <w:sz w:val="24"/>
          <w:szCs w:val="24"/>
        </w:rPr>
        <w:t>严重</w:t>
      </w:r>
      <w:r>
        <w:rPr>
          <w:rFonts w:ascii="宋体" w:eastAsia="宋体" w:hAnsi="宋体"/>
          <w:spacing w:val="-48"/>
          <w:sz w:val="24"/>
          <w:szCs w:val="24"/>
        </w:rPr>
        <w:t>，</w:t>
      </w:r>
      <w:r>
        <w:rPr>
          <w:rFonts w:ascii="宋体" w:eastAsia="宋体" w:hAnsi="宋体" w:hint="eastAsia"/>
          <w:spacing w:val="-2"/>
          <w:sz w:val="24"/>
          <w:szCs w:val="24"/>
        </w:rPr>
        <w:t>审方预警等级达到</w:t>
      </w:r>
      <w:r>
        <w:rPr>
          <w:rFonts w:ascii="宋体" w:eastAsia="宋体" w:hAnsi="宋体" w:hint="eastAsia"/>
          <w:spacing w:val="-2"/>
          <w:sz w:val="24"/>
          <w:szCs w:val="24"/>
        </w:rPr>
        <w:t>7</w:t>
      </w:r>
      <w:r>
        <w:rPr>
          <w:rFonts w:ascii="宋体" w:eastAsia="宋体" w:hAnsi="宋体" w:hint="eastAsia"/>
          <w:spacing w:val="-2"/>
          <w:sz w:val="24"/>
          <w:szCs w:val="24"/>
        </w:rPr>
        <w:t>级的处方，系统自动审方不通过，</w:t>
      </w:r>
      <w:r>
        <w:rPr>
          <w:rFonts w:ascii="宋体" w:eastAsia="宋体" w:hAnsi="宋体"/>
          <w:sz w:val="24"/>
          <w:szCs w:val="24"/>
        </w:rPr>
        <w:t>强</w:t>
      </w:r>
      <w:r>
        <w:rPr>
          <w:rFonts w:ascii="宋体" w:eastAsia="宋体" w:hAnsi="宋体"/>
          <w:spacing w:val="-3"/>
          <w:sz w:val="24"/>
          <w:szCs w:val="24"/>
        </w:rPr>
        <w:t>制</w:t>
      </w:r>
      <w:r>
        <w:rPr>
          <w:rFonts w:ascii="宋体" w:eastAsia="宋体" w:hAnsi="宋体" w:hint="eastAsia"/>
          <w:spacing w:val="-3"/>
          <w:sz w:val="24"/>
          <w:szCs w:val="24"/>
        </w:rPr>
        <w:t>医生</w:t>
      </w:r>
      <w:r>
        <w:rPr>
          <w:rFonts w:ascii="宋体" w:eastAsia="宋体" w:hAnsi="宋体"/>
          <w:spacing w:val="-3"/>
          <w:sz w:val="24"/>
          <w:szCs w:val="24"/>
        </w:rPr>
        <w:t>修改</w:t>
      </w:r>
      <w:r>
        <w:rPr>
          <w:rFonts w:ascii="宋体" w:eastAsia="宋体" w:hAnsi="宋体" w:hint="eastAsia"/>
          <w:spacing w:val="-3"/>
          <w:sz w:val="24"/>
          <w:szCs w:val="24"/>
        </w:rPr>
        <w:t>处方</w:t>
      </w:r>
      <w:r>
        <w:rPr>
          <w:rFonts w:ascii="宋体" w:eastAsia="宋体" w:hAnsi="宋体"/>
          <w:sz w:val="24"/>
          <w:szCs w:val="24"/>
        </w:rPr>
        <w:t>。</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5.</w:t>
      </w:r>
      <w:r>
        <w:rPr>
          <w:rFonts w:ascii="宋体" w:eastAsia="宋体" w:hAnsi="宋体" w:cs="黑体"/>
          <w:spacing w:val="-1"/>
          <w:sz w:val="24"/>
          <w:szCs w:val="24"/>
        </w:rPr>
        <w:t>具有处方评价抽查、记录工具，抽查发现的不合理用药能够记录</w:t>
      </w:r>
    </w:p>
    <w:p w:rsidR="000D775C" w:rsidRDefault="00B0793C">
      <w:pPr>
        <w:ind w:right="114" w:firstLine="472"/>
        <w:rPr>
          <w:rFonts w:ascii="宋体" w:eastAsia="宋体" w:hAnsi="宋体" w:cs="宋体"/>
          <w:sz w:val="24"/>
          <w:szCs w:val="24"/>
        </w:rPr>
      </w:pPr>
      <w:r>
        <w:rPr>
          <w:rFonts w:ascii="宋体" w:eastAsia="宋体" w:hAnsi="宋体" w:cs="宋体" w:hint="eastAsia"/>
          <w:spacing w:val="-2"/>
          <w:sz w:val="24"/>
          <w:szCs w:val="24"/>
        </w:rPr>
        <w:t>通过安全用药智能辅助决策系统建立门诊处方抽查项目，对门诊处方抽样检查，可以对样本进行点评并记录，能够记录不合理用药情况，生成抽查结果报表，不合理用药情况可以查询。</w:t>
      </w:r>
    </w:p>
    <w:p w:rsidR="000D775C" w:rsidRDefault="00B0793C">
      <w:pPr>
        <w:spacing w:before="37"/>
        <w:ind w:firstLineChars="0" w:firstLine="0"/>
        <w:jc w:val="left"/>
        <w:rPr>
          <w:rFonts w:ascii="宋体" w:eastAsia="宋体" w:hAnsi="宋体"/>
          <w:kern w:val="0"/>
          <w:sz w:val="24"/>
          <w:szCs w:val="24"/>
        </w:rPr>
      </w:pPr>
      <w:r>
        <w:rPr>
          <w:rFonts w:ascii="宋体" w:eastAsia="宋体" w:hAnsi="宋体" w:cs="Calibri"/>
          <w:spacing w:val="-2"/>
          <w:kern w:val="0"/>
          <w:sz w:val="24"/>
          <w:szCs w:val="24"/>
        </w:rPr>
        <w:t>5.1.</w:t>
      </w:r>
      <w:r>
        <w:rPr>
          <w:rFonts w:ascii="宋体" w:eastAsia="宋体" w:hAnsi="宋体" w:cs="宋体" w:hint="eastAsia"/>
          <w:spacing w:val="-2"/>
          <w:kern w:val="0"/>
          <w:sz w:val="24"/>
          <w:szCs w:val="24"/>
        </w:rPr>
        <w:t xml:space="preserve"> </w:t>
      </w:r>
      <w:r>
        <w:rPr>
          <w:rFonts w:ascii="宋体" w:eastAsia="宋体" w:hAnsi="宋体" w:cs="宋体" w:hint="eastAsia"/>
          <w:spacing w:val="-2"/>
          <w:kern w:val="0"/>
          <w:sz w:val="24"/>
          <w:szCs w:val="24"/>
        </w:rPr>
        <w:t>安全用药智能辅助决策</w:t>
      </w:r>
      <w:r>
        <w:rPr>
          <w:rFonts w:ascii="宋体" w:eastAsia="宋体" w:hAnsi="宋体" w:cs="宋体"/>
          <w:spacing w:val="-2"/>
          <w:kern w:val="0"/>
          <w:sz w:val="24"/>
          <w:szCs w:val="24"/>
        </w:rPr>
        <w:t>系统</w:t>
      </w:r>
      <w:r>
        <w:rPr>
          <w:rFonts w:ascii="宋体" w:eastAsia="宋体" w:hAnsi="宋体"/>
          <w:spacing w:val="-2"/>
          <w:kern w:val="0"/>
          <w:sz w:val="24"/>
          <w:szCs w:val="24"/>
        </w:rPr>
        <w:t>建立门诊处方评价项目</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5.2.</w:t>
      </w:r>
      <w:r>
        <w:rPr>
          <w:rFonts w:ascii="宋体" w:eastAsia="宋体" w:hAnsi="宋体"/>
          <w:spacing w:val="-2"/>
          <w:kern w:val="0"/>
          <w:sz w:val="24"/>
          <w:szCs w:val="24"/>
        </w:rPr>
        <w:t>根据设定的样本抽取条件抽取样本</w:t>
      </w:r>
    </w:p>
    <w:p w:rsidR="000D775C" w:rsidRDefault="00B0793C">
      <w:pPr>
        <w:spacing w:before="8"/>
        <w:ind w:firstLineChars="0" w:firstLine="0"/>
        <w:jc w:val="left"/>
        <w:rPr>
          <w:rFonts w:ascii="宋体" w:eastAsia="宋体" w:hAnsi="宋体" w:cs="Calibri"/>
          <w:spacing w:val="-2"/>
          <w:kern w:val="0"/>
          <w:sz w:val="24"/>
          <w:szCs w:val="24"/>
        </w:rPr>
      </w:pPr>
      <w:r>
        <w:rPr>
          <w:rFonts w:ascii="宋体" w:eastAsia="宋体" w:hAnsi="宋体" w:cs="Calibri"/>
          <w:spacing w:val="-2"/>
          <w:kern w:val="0"/>
          <w:sz w:val="24"/>
          <w:szCs w:val="24"/>
        </w:rPr>
        <w:t>5.</w:t>
      </w:r>
      <w:r>
        <w:rPr>
          <w:rFonts w:ascii="宋体" w:eastAsia="宋体" w:hAnsi="宋体" w:cs="Calibri" w:hint="eastAsia"/>
          <w:spacing w:val="-2"/>
          <w:kern w:val="0"/>
          <w:sz w:val="24"/>
          <w:szCs w:val="24"/>
        </w:rPr>
        <w:t>3</w:t>
      </w:r>
      <w:r>
        <w:rPr>
          <w:rFonts w:ascii="宋体" w:eastAsia="宋体" w:hAnsi="宋体" w:cs="Calibri"/>
          <w:spacing w:val="-2"/>
          <w:kern w:val="0"/>
          <w:sz w:val="24"/>
          <w:szCs w:val="24"/>
        </w:rPr>
        <w:t>.</w:t>
      </w:r>
      <w:r>
        <w:rPr>
          <w:rFonts w:ascii="宋体" w:eastAsia="宋体" w:hAnsi="宋体" w:cs="Calibri" w:hint="eastAsia"/>
          <w:spacing w:val="-2"/>
          <w:kern w:val="0"/>
          <w:sz w:val="24"/>
          <w:szCs w:val="24"/>
        </w:rPr>
        <w:t>分配处方点评任务</w:t>
      </w:r>
    </w:p>
    <w:p w:rsidR="000D775C" w:rsidRDefault="00B0793C">
      <w:pPr>
        <w:widowControl/>
        <w:ind w:firstLineChars="0" w:firstLine="0"/>
        <w:jc w:val="left"/>
        <w:rPr>
          <w:rFonts w:ascii="宋体" w:eastAsia="宋体" w:hAnsi="宋体"/>
          <w:spacing w:val="-2"/>
          <w:sz w:val="24"/>
          <w:szCs w:val="24"/>
        </w:rPr>
      </w:pPr>
      <w:r>
        <w:rPr>
          <w:rFonts w:ascii="宋体" w:eastAsia="宋体" w:hAnsi="宋体" w:cs="Calibri"/>
          <w:spacing w:val="-2"/>
          <w:sz w:val="24"/>
          <w:szCs w:val="24"/>
        </w:rPr>
        <w:t>5.</w:t>
      </w:r>
      <w:r>
        <w:rPr>
          <w:rFonts w:ascii="宋体" w:eastAsia="宋体" w:hAnsi="宋体" w:cs="Calibri" w:hint="eastAsia"/>
          <w:spacing w:val="-2"/>
          <w:sz w:val="24"/>
          <w:szCs w:val="24"/>
        </w:rPr>
        <w:t>4</w:t>
      </w:r>
      <w:r>
        <w:rPr>
          <w:rFonts w:ascii="宋体" w:eastAsia="宋体" w:hAnsi="宋体" w:cs="Calibri"/>
          <w:spacing w:val="-2"/>
          <w:sz w:val="24"/>
          <w:szCs w:val="24"/>
        </w:rPr>
        <w:t>.</w:t>
      </w:r>
      <w:r>
        <w:rPr>
          <w:rFonts w:ascii="宋体" w:eastAsia="宋体" w:hAnsi="宋体"/>
          <w:spacing w:val="-2"/>
          <w:sz w:val="24"/>
          <w:szCs w:val="24"/>
        </w:rPr>
        <w:t>对抽取的样本进行处方评价，记录不合理用药情况</w:t>
      </w:r>
    </w:p>
    <w:p w:rsidR="000D775C" w:rsidRDefault="00B0793C">
      <w:pPr>
        <w:widowControl/>
        <w:ind w:firstLineChars="0" w:firstLine="0"/>
        <w:jc w:val="left"/>
        <w:rPr>
          <w:rFonts w:ascii="宋体" w:eastAsia="宋体" w:hAnsi="宋体"/>
          <w:spacing w:val="-2"/>
          <w:sz w:val="24"/>
          <w:szCs w:val="24"/>
        </w:rPr>
      </w:pPr>
      <w:r>
        <w:rPr>
          <w:rFonts w:ascii="宋体" w:eastAsia="宋体" w:hAnsi="宋体" w:cs="Calibri"/>
          <w:spacing w:val="-2"/>
          <w:sz w:val="24"/>
          <w:szCs w:val="24"/>
        </w:rPr>
        <w:t>5.</w:t>
      </w:r>
      <w:r>
        <w:rPr>
          <w:rFonts w:ascii="宋体" w:eastAsia="宋体" w:hAnsi="宋体" w:cs="Calibri" w:hint="eastAsia"/>
          <w:spacing w:val="-2"/>
          <w:sz w:val="24"/>
          <w:szCs w:val="24"/>
        </w:rPr>
        <w:t>5</w:t>
      </w:r>
      <w:r>
        <w:rPr>
          <w:rFonts w:ascii="宋体" w:eastAsia="宋体" w:hAnsi="宋体" w:cs="Calibri"/>
          <w:spacing w:val="-2"/>
          <w:sz w:val="24"/>
          <w:szCs w:val="24"/>
        </w:rPr>
        <w:t>.</w:t>
      </w:r>
      <w:r>
        <w:rPr>
          <w:rFonts w:ascii="宋体" w:eastAsia="宋体" w:hAnsi="宋体"/>
          <w:spacing w:val="-2"/>
          <w:sz w:val="24"/>
          <w:szCs w:val="24"/>
        </w:rPr>
        <w:t>评价完成后，生成检查情况报表</w:t>
      </w:r>
    </w:p>
    <w:p w:rsidR="000D775C" w:rsidRDefault="00B0793C">
      <w:pPr>
        <w:ind w:left="20"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5.5.</w:t>
      </w:r>
      <w:r>
        <w:rPr>
          <w:rFonts w:ascii="宋体" w:eastAsia="宋体" w:hAnsi="宋体"/>
          <w:spacing w:val="-2"/>
          <w:kern w:val="0"/>
          <w:sz w:val="24"/>
          <w:szCs w:val="24"/>
        </w:rPr>
        <w:t>不合理用药情况可以查询</w:t>
      </w:r>
    </w:p>
    <w:p w:rsidR="000D775C" w:rsidRDefault="00B0793C">
      <w:pPr>
        <w:pStyle w:val="4"/>
        <w:ind w:firstLine="420"/>
        <w:rPr>
          <w:rFonts w:ascii="宋体" w:eastAsia="宋体" w:hAnsi="宋体"/>
        </w:rPr>
      </w:pPr>
      <w:bookmarkStart w:id="51" w:name="_Toc46007508"/>
      <w:bookmarkStart w:id="52" w:name="_Toc79999853"/>
      <w:r>
        <w:rPr>
          <w:rFonts w:ascii="宋体" w:eastAsia="宋体" w:hAnsi="宋体" w:cs="宋体"/>
          <w:sz w:val="21"/>
        </w:rPr>
        <w:t>（二）</w:t>
      </w:r>
      <w:r>
        <w:rPr>
          <w:rFonts w:ascii="宋体" w:eastAsia="宋体" w:hAnsi="宋体" w:cs="宋体"/>
          <w:sz w:val="24"/>
          <w:szCs w:val="24"/>
        </w:rPr>
        <w:t>病房药品配置</w:t>
      </w:r>
      <w:r>
        <w:rPr>
          <w:rFonts w:ascii="宋体" w:eastAsia="宋体" w:hAnsi="宋体" w:cs="宋体"/>
          <w:sz w:val="24"/>
          <w:szCs w:val="24"/>
        </w:rPr>
        <w:t>(07.04.5)</w:t>
      </w:r>
      <w:bookmarkEnd w:id="51"/>
      <w:bookmarkEnd w:id="52"/>
    </w:p>
    <w:tbl>
      <w:tblPr>
        <w:tblStyle w:val="TableNormal3"/>
        <w:tblW w:w="0" w:type="auto"/>
        <w:tblInd w:w="103" w:type="dxa"/>
        <w:tblLayout w:type="fixed"/>
        <w:tblLook w:val="04A0"/>
      </w:tblPr>
      <w:tblGrid>
        <w:gridCol w:w="1503"/>
        <w:gridCol w:w="1361"/>
        <w:gridCol w:w="1419"/>
        <w:gridCol w:w="3749"/>
        <w:gridCol w:w="1524"/>
        <w:gridCol w:w="4465"/>
      </w:tblGrid>
      <w:tr w:rsidR="000D775C">
        <w:trPr>
          <w:trHeight w:val="425"/>
        </w:trPr>
        <w:tc>
          <w:tcPr>
            <w:tcW w:w="150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bookmarkStart w:id="53" w:name="_bookmark22"/>
            <w:bookmarkEnd w:id="53"/>
            <w:r>
              <w:rPr>
                <w:rFonts w:ascii="宋体" w:eastAsia="宋体" w:hAnsi="宋体" w:cs="宋体"/>
                <w:kern w:val="0"/>
                <w:sz w:val="24"/>
                <w:szCs w:val="24"/>
                <w:lang w:eastAsia="en-US"/>
              </w:rPr>
              <w:t>项目序号</w:t>
            </w:r>
          </w:p>
        </w:tc>
        <w:tc>
          <w:tcPr>
            <w:tcW w:w="136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41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74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52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46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50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30</w:t>
            </w:r>
          </w:p>
        </w:tc>
        <w:tc>
          <w:tcPr>
            <w:tcW w:w="136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99"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07.04.5</w:t>
            </w:r>
          </w:p>
        </w:tc>
        <w:tc>
          <w:tcPr>
            <w:tcW w:w="141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医疗保障</w:t>
            </w:r>
          </w:p>
        </w:tc>
        <w:tc>
          <w:tcPr>
            <w:tcW w:w="3749"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rPr>
                <w:rFonts w:ascii="宋体" w:eastAsia="宋体" w:hAnsi="宋体" w:cs="宋体"/>
                <w:kern w:val="0"/>
                <w:sz w:val="24"/>
                <w:szCs w:val="24"/>
              </w:rPr>
            </w:pPr>
            <w:r>
              <w:rPr>
                <w:rFonts w:ascii="宋体" w:eastAsia="宋体" w:hAnsi="宋体" w:cs="宋体"/>
                <w:kern w:val="0"/>
                <w:sz w:val="24"/>
                <w:szCs w:val="24"/>
              </w:rPr>
              <w:t>病房药品配置</w:t>
            </w:r>
            <w:r>
              <w:rPr>
                <w:rFonts w:ascii="宋体" w:eastAsia="宋体" w:hAnsi="宋体" w:cs="宋体"/>
                <w:kern w:val="0"/>
                <w:sz w:val="24"/>
                <w:szCs w:val="24"/>
              </w:rPr>
              <w:t xml:space="preserve"> </w:t>
            </w:r>
          </w:p>
          <w:p w:rsidR="000D775C" w:rsidRDefault="00B0793C">
            <w:pPr>
              <w:ind w:left="102" w:right="100" w:firstLineChars="0" w:firstLine="0"/>
              <w:rPr>
                <w:rFonts w:ascii="宋体" w:eastAsia="宋体" w:hAnsi="宋体" w:cs="宋体"/>
                <w:kern w:val="0"/>
                <w:sz w:val="24"/>
                <w:szCs w:val="24"/>
              </w:rPr>
            </w:pPr>
            <w:r>
              <w:rPr>
                <w:rFonts w:ascii="宋体" w:eastAsia="宋体" w:hAnsi="宋体" w:cs="宋体"/>
                <w:kern w:val="0"/>
                <w:sz w:val="24"/>
                <w:szCs w:val="24"/>
              </w:rPr>
              <w:t>（有效应用按出院病人人次比例计算</w:t>
            </w:r>
            <w:r>
              <w:rPr>
                <w:rFonts w:ascii="宋体" w:eastAsia="宋体" w:hAnsi="宋体" w:cs="宋体"/>
                <w:spacing w:val="-68"/>
                <w:kern w:val="0"/>
                <w:sz w:val="24"/>
                <w:szCs w:val="24"/>
              </w:rPr>
              <w:t>）</w:t>
            </w:r>
            <w:r>
              <w:rPr>
                <w:rFonts w:ascii="宋体" w:eastAsia="宋体" w:hAnsi="宋体" w:cs="宋体"/>
                <w:kern w:val="0"/>
                <w:sz w:val="24"/>
                <w:szCs w:val="24"/>
              </w:rPr>
              <w:t>统计近</w:t>
            </w:r>
            <w:r>
              <w:rPr>
                <w:rFonts w:ascii="宋体" w:eastAsia="宋体" w:hAnsi="宋体" w:cs="宋体"/>
                <w:kern w:val="0"/>
                <w:sz w:val="24"/>
                <w:szCs w:val="24"/>
              </w:rPr>
              <w:t xml:space="preserve"> </w:t>
            </w:r>
            <w:r>
              <w:rPr>
                <w:rFonts w:ascii="宋体" w:eastAsia="宋体" w:hAnsi="宋体" w:cs="Calibri"/>
                <w:kern w:val="0"/>
                <w:sz w:val="24"/>
                <w:szCs w:val="24"/>
              </w:rPr>
              <w:t>3</w:t>
            </w:r>
            <w:r>
              <w:rPr>
                <w:rFonts w:ascii="宋体" w:eastAsia="宋体" w:hAnsi="宋体" w:cs="宋体"/>
                <w:spacing w:val="5"/>
                <w:kern w:val="0"/>
                <w:sz w:val="24"/>
                <w:szCs w:val="24"/>
              </w:rPr>
              <w:t>个月住院药疗医嘱处理达到各级别功能的</w:t>
            </w:r>
            <w:r>
              <w:rPr>
                <w:rFonts w:ascii="宋体" w:eastAsia="宋体" w:hAnsi="宋体" w:cs="宋体"/>
                <w:kern w:val="0"/>
                <w:sz w:val="24"/>
                <w:szCs w:val="24"/>
              </w:rPr>
              <w:t>病人数，计算与同期总出院病人的比例。</w:t>
            </w:r>
          </w:p>
        </w:tc>
        <w:tc>
          <w:tcPr>
            <w:tcW w:w="152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4465" w:type="dxa"/>
            <w:tcBorders>
              <w:top w:val="single" w:sz="4" w:space="0" w:color="000000"/>
              <w:left w:val="single" w:sz="4" w:space="0" w:color="000000"/>
              <w:bottom w:val="single" w:sz="4" w:space="0" w:color="000000"/>
              <w:right w:val="single" w:sz="4" w:space="0" w:color="000000"/>
            </w:tcBorders>
            <w:vAlign w:val="center"/>
          </w:tcPr>
          <w:p w:rsidR="000D775C" w:rsidRDefault="00B0793C">
            <w:pPr>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）药品准备与发药记录纳入全院医疗记录体系</w:t>
            </w:r>
            <w:r>
              <w:rPr>
                <w:rFonts w:ascii="宋体" w:eastAsia="宋体" w:hAnsi="宋体" w:cs="宋体"/>
                <w:kern w:val="0"/>
                <w:sz w:val="24"/>
                <w:szCs w:val="24"/>
              </w:rPr>
              <w:t xml:space="preserve"> </w:t>
            </w:r>
          </w:p>
          <w:p w:rsidR="000D775C" w:rsidRDefault="00B0793C">
            <w:pPr>
              <w:ind w:left="102" w:right="117"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）可支持药品单品或单次包装并印刷条形码等机读核对标识</w:t>
            </w:r>
            <w:r>
              <w:rPr>
                <w:rFonts w:ascii="宋体" w:eastAsia="宋体" w:hAnsi="宋体" w:cs="宋体"/>
                <w:kern w:val="0"/>
                <w:sz w:val="24"/>
                <w:szCs w:val="24"/>
              </w:rPr>
              <w:t xml:space="preserve"> </w:t>
            </w:r>
          </w:p>
          <w:p w:rsidR="000D775C" w:rsidRDefault="00B0793C">
            <w:pPr>
              <w:ind w:left="102" w:right="117"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）具有对药物治疗医嘱进行抽查与进行处方评价记录工具，对发现的不合理用药能够记录</w:t>
            </w:r>
            <w:r>
              <w:rPr>
                <w:rFonts w:ascii="宋体" w:eastAsia="宋体" w:hAnsi="宋体" w:cs="宋体"/>
                <w:kern w:val="0"/>
                <w:sz w:val="24"/>
                <w:szCs w:val="24"/>
              </w:rPr>
              <w:t xml:space="preserve"> </w:t>
            </w:r>
          </w:p>
        </w:tc>
      </w:tr>
    </w:tbl>
    <w:p w:rsidR="000D775C" w:rsidRDefault="000D775C">
      <w:pPr>
        <w:ind w:firstLineChars="0" w:firstLine="0"/>
        <w:rPr>
          <w:rFonts w:ascii="宋体" w:eastAsia="宋体" w:hAnsi="宋体" w:cs="Calibri"/>
          <w:sz w:val="24"/>
          <w:szCs w:val="24"/>
        </w:rPr>
      </w:pP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药品准备与发药记录纳入全院医疗记录体系</w:t>
      </w:r>
    </w:p>
    <w:p w:rsidR="000D775C" w:rsidRDefault="00B0793C">
      <w:pPr>
        <w:ind w:firstLine="472"/>
        <w:jc w:val="left"/>
        <w:rPr>
          <w:rFonts w:ascii="宋体" w:eastAsia="宋体" w:hAnsi="宋体" w:cs="宋体"/>
          <w:spacing w:val="87"/>
          <w:sz w:val="24"/>
          <w:szCs w:val="24"/>
        </w:rPr>
      </w:pPr>
      <w:r>
        <w:rPr>
          <w:rFonts w:ascii="宋体" w:eastAsia="宋体" w:hAnsi="宋体" w:cs="宋体"/>
          <w:spacing w:val="-2"/>
          <w:sz w:val="24"/>
          <w:szCs w:val="24"/>
        </w:rPr>
        <w:t>病房药品管理部门可以获取病房药品医嘱和处方的相关信息，可根据医嘱进行摆药，临床医生或者护理也可以看医嘱的具体摆药情况。</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1.1.</w:t>
      </w:r>
      <w:r>
        <w:rPr>
          <w:rFonts w:ascii="宋体" w:eastAsia="宋体" w:hAnsi="宋体"/>
          <w:spacing w:val="-2"/>
          <w:kern w:val="0"/>
          <w:sz w:val="24"/>
          <w:szCs w:val="24"/>
        </w:rPr>
        <w:t>摆药、发药记录可查询</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1.2.</w:t>
      </w:r>
      <w:r>
        <w:rPr>
          <w:rFonts w:ascii="宋体" w:eastAsia="宋体" w:hAnsi="宋体"/>
          <w:spacing w:val="-2"/>
          <w:kern w:val="0"/>
          <w:sz w:val="24"/>
          <w:szCs w:val="24"/>
        </w:rPr>
        <w:t>住院配药系统依据医嘱进行摆药，支持按科室摆药和按</w:t>
      </w:r>
      <w:r>
        <w:rPr>
          <w:rFonts w:ascii="宋体" w:eastAsia="宋体" w:hAnsi="宋体" w:hint="eastAsia"/>
          <w:spacing w:val="-2"/>
          <w:kern w:val="0"/>
          <w:sz w:val="24"/>
          <w:szCs w:val="24"/>
        </w:rPr>
        <w:t>病人</w:t>
      </w:r>
      <w:r>
        <w:rPr>
          <w:rFonts w:ascii="宋体" w:eastAsia="宋体" w:hAnsi="宋体"/>
          <w:spacing w:val="-2"/>
          <w:kern w:val="0"/>
          <w:sz w:val="24"/>
          <w:szCs w:val="24"/>
        </w:rPr>
        <w:t>摆药。</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1.3.</w:t>
      </w:r>
      <w:r>
        <w:rPr>
          <w:rFonts w:ascii="宋体" w:eastAsia="宋体" w:hAnsi="宋体"/>
          <w:spacing w:val="-2"/>
          <w:kern w:val="0"/>
          <w:sz w:val="24"/>
          <w:szCs w:val="24"/>
        </w:rPr>
        <w:t>护理系统可以查看摆药情况</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1.4.</w:t>
      </w:r>
      <w:r>
        <w:rPr>
          <w:rFonts w:ascii="宋体" w:eastAsia="宋体" w:hAnsi="宋体"/>
          <w:spacing w:val="-2"/>
          <w:kern w:val="0"/>
          <w:sz w:val="24"/>
          <w:szCs w:val="24"/>
        </w:rPr>
        <w:t>医生</w:t>
      </w:r>
      <w:r>
        <w:rPr>
          <w:rFonts w:ascii="宋体" w:eastAsia="宋体" w:hAnsi="宋体" w:hint="eastAsia"/>
          <w:spacing w:val="-2"/>
          <w:kern w:val="0"/>
          <w:sz w:val="24"/>
          <w:szCs w:val="24"/>
        </w:rPr>
        <w:t>可以在住院电子病历查看药品医嘱闭环信息</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可支持</w:t>
      </w:r>
      <w:r>
        <w:rPr>
          <w:rFonts w:ascii="宋体" w:eastAsia="宋体" w:hAnsi="宋体"/>
          <w:spacing w:val="-1"/>
          <w:sz w:val="24"/>
          <w:szCs w:val="24"/>
        </w:rPr>
        <w:t>药品</w:t>
      </w:r>
      <w:r>
        <w:rPr>
          <w:rFonts w:ascii="宋体" w:eastAsia="宋体" w:hAnsi="宋体" w:cs="黑体"/>
          <w:spacing w:val="-1"/>
          <w:sz w:val="24"/>
          <w:szCs w:val="24"/>
        </w:rPr>
        <w:t>单品或单次包装并印刷条形码等机读核对标识</w:t>
      </w:r>
    </w:p>
    <w:p w:rsidR="000D775C" w:rsidRDefault="00B0793C">
      <w:pPr>
        <w:ind w:firstLine="472"/>
        <w:jc w:val="left"/>
        <w:rPr>
          <w:rFonts w:ascii="宋体" w:eastAsia="宋体" w:hAnsi="宋体" w:cs="宋体"/>
          <w:spacing w:val="83"/>
          <w:sz w:val="24"/>
          <w:szCs w:val="24"/>
        </w:rPr>
      </w:pPr>
      <w:r>
        <w:rPr>
          <w:rFonts w:ascii="宋体" w:eastAsia="宋体" w:hAnsi="宋体" w:cs="宋体"/>
          <w:spacing w:val="-2"/>
          <w:sz w:val="24"/>
          <w:szCs w:val="24"/>
        </w:rPr>
        <w:t>药品单品或单次包装，包括病房自配液体，及口服药包药机的药袋上均印刷二维码，可使用</w:t>
      </w:r>
      <w:r>
        <w:rPr>
          <w:rFonts w:ascii="宋体" w:eastAsia="宋体" w:hAnsi="宋体" w:cs="Calibri"/>
          <w:spacing w:val="-2"/>
          <w:sz w:val="24"/>
          <w:szCs w:val="24"/>
        </w:rPr>
        <w:t>PDA</w:t>
      </w:r>
      <w:r>
        <w:rPr>
          <w:rFonts w:ascii="宋体" w:eastAsia="宋体" w:hAnsi="宋体" w:cs="宋体"/>
          <w:spacing w:val="-2"/>
          <w:sz w:val="24"/>
          <w:szCs w:val="24"/>
        </w:rPr>
        <w:t>扫码核对执行。</w:t>
      </w:r>
    </w:p>
    <w:p w:rsidR="000D775C" w:rsidRDefault="00B0793C">
      <w:pPr>
        <w:ind w:firstLineChars="0" w:firstLine="0"/>
        <w:jc w:val="left"/>
        <w:rPr>
          <w:rFonts w:ascii="宋体" w:eastAsia="宋体" w:hAnsi="宋体" w:cs="宋体"/>
          <w:spacing w:val="-1"/>
          <w:sz w:val="24"/>
          <w:szCs w:val="24"/>
        </w:rPr>
      </w:pPr>
      <w:r>
        <w:rPr>
          <w:rFonts w:ascii="宋体" w:eastAsia="宋体" w:hAnsi="宋体" w:cs="宋体" w:hint="eastAsia"/>
          <w:spacing w:val="-1"/>
          <w:sz w:val="24"/>
          <w:szCs w:val="24"/>
        </w:rPr>
        <w:t>2.1.</w:t>
      </w:r>
      <w:r>
        <w:rPr>
          <w:rFonts w:ascii="宋体" w:eastAsia="宋体" w:hAnsi="宋体" w:cs="宋体" w:hint="eastAsia"/>
          <w:spacing w:val="-1"/>
          <w:sz w:val="24"/>
          <w:szCs w:val="24"/>
        </w:rPr>
        <w:t>病房自配液体打印的输液瓶贴上带有二维码，</w:t>
      </w:r>
      <w:r>
        <w:rPr>
          <w:rFonts w:ascii="宋体" w:eastAsia="宋体" w:hAnsi="宋体" w:cs="宋体"/>
          <w:spacing w:val="-2"/>
          <w:sz w:val="24"/>
          <w:szCs w:val="24"/>
        </w:rPr>
        <w:t>可使用</w:t>
      </w:r>
      <w:r>
        <w:rPr>
          <w:rFonts w:ascii="宋体" w:eastAsia="宋体" w:hAnsi="宋体" w:cs="Calibri"/>
          <w:spacing w:val="-2"/>
          <w:sz w:val="24"/>
          <w:szCs w:val="24"/>
        </w:rPr>
        <w:t>PDA</w:t>
      </w:r>
      <w:r>
        <w:rPr>
          <w:rFonts w:ascii="宋体" w:eastAsia="宋体" w:hAnsi="宋体" w:cs="宋体"/>
          <w:spacing w:val="-2"/>
          <w:sz w:val="24"/>
          <w:szCs w:val="24"/>
        </w:rPr>
        <w:t>扫码核对执行</w:t>
      </w:r>
    </w:p>
    <w:p w:rsidR="000D775C" w:rsidRDefault="00B0793C">
      <w:pPr>
        <w:ind w:firstLineChars="0" w:firstLine="0"/>
        <w:jc w:val="left"/>
        <w:rPr>
          <w:rFonts w:ascii="宋体" w:eastAsia="宋体" w:hAnsi="宋体" w:cs="宋体"/>
          <w:spacing w:val="-1"/>
          <w:sz w:val="24"/>
          <w:szCs w:val="24"/>
        </w:rPr>
      </w:pPr>
      <w:r>
        <w:rPr>
          <w:rFonts w:ascii="宋体" w:eastAsia="宋体" w:hAnsi="宋体" w:cs="宋体" w:hint="eastAsia"/>
          <w:spacing w:val="-1"/>
          <w:sz w:val="24"/>
          <w:szCs w:val="24"/>
        </w:rPr>
        <w:t>2.2.</w:t>
      </w:r>
      <w:r>
        <w:rPr>
          <w:rFonts w:ascii="宋体" w:eastAsia="宋体" w:hAnsi="宋体" w:cs="宋体" w:hint="eastAsia"/>
          <w:spacing w:val="-1"/>
          <w:sz w:val="24"/>
          <w:szCs w:val="24"/>
        </w:rPr>
        <w:t>包药机打印的药袋上带有二维码，可使用</w:t>
      </w:r>
      <w:r>
        <w:rPr>
          <w:rFonts w:ascii="宋体" w:eastAsia="宋体" w:hAnsi="宋体" w:cs="宋体" w:hint="eastAsia"/>
          <w:spacing w:val="-1"/>
          <w:sz w:val="24"/>
          <w:szCs w:val="24"/>
        </w:rPr>
        <w:t>PDA</w:t>
      </w:r>
      <w:r>
        <w:rPr>
          <w:rFonts w:ascii="宋体" w:eastAsia="宋体" w:hAnsi="宋体" w:cs="宋体" w:hint="eastAsia"/>
          <w:spacing w:val="-1"/>
          <w:sz w:val="24"/>
          <w:szCs w:val="24"/>
        </w:rPr>
        <w:t>扫描核对执行</w:t>
      </w:r>
    </w:p>
    <w:p w:rsidR="000D775C" w:rsidRDefault="00B0793C">
      <w:pPr>
        <w:ind w:firstLineChars="0" w:firstLine="0"/>
        <w:jc w:val="left"/>
        <w:rPr>
          <w:rFonts w:ascii="宋体" w:eastAsia="宋体" w:hAnsi="宋体" w:cs="黑体"/>
          <w:b/>
          <w:bCs/>
          <w:spacing w:val="41"/>
          <w:sz w:val="24"/>
          <w:szCs w:val="24"/>
        </w:rPr>
      </w:pPr>
      <w:r>
        <w:rPr>
          <w:rFonts w:ascii="宋体" w:eastAsia="宋体" w:hAnsi="宋体" w:cs="黑体"/>
          <w:spacing w:val="-1"/>
          <w:sz w:val="24"/>
          <w:szCs w:val="24"/>
        </w:rPr>
        <w:t>3.</w:t>
      </w:r>
      <w:r>
        <w:rPr>
          <w:rFonts w:ascii="宋体" w:eastAsia="宋体" w:hAnsi="宋体" w:cs="黑体"/>
          <w:spacing w:val="-1"/>
          <w:sz w:val="24"/>
          <w:szCs w:val="24"/>
        </w:rPr>
        <w:t>具有对药物治疗医嘱进行抽查与进行处方评价记录工具，对发现的不合理用药能够记录</w:t>
      </w:r>
    </w:p>
    <w:p w:rsidR="000D775C" w:rsidRDefault="00B0793C">
      <w:pPr>
        <w:ind w:right="114" w:firstLine="472"/>
        <w:rPr>
          <w:rFonts w:ascii="宋体" w:eastAsia="宋体" w:hAnsi="宋体" w:cs="宋体"/>
          <w:sz w:val="24"/>
          <w:szCs w:val="24"/>
        </w:rPr>
      </w:pPr>
      <w:r>
        <w:rPr>
          <w:rFonts w:ascii="宋体" w:eastAsia="宋体" w:hAnsi="宋体" w:cs="宋体" w:hint="eastAsia"/>
          <w:spacing w:val="-2"/>
          <w:sz w:val="24"/>
          <w:szCs w:val="24"/>
        </w:rPr>
        <w:t>有对药物治疗医嘱进行抽查与进行处方评价记录工具，对发现的不合理用药能够记录。病房医嘱有审方，医嘱下达后自动通过安全用药智能辅助决策系统进行审方，审方预警等级达到</w:t>
      </w:r>
      <w:r>
        <w:rPr>
          <w:rFonts w:ascii="宋体" w:eastAsia="宋体" w:hAnsi="宋体" w:cs="宋体" w:hint="eastAsia"/>
          <w:spacing w:val="-2"/>
          <w:sz w:val="24"/>
          <w:szCs w:val="24"/>
        </w:rPr>
        <w:t>6</w:t>
      </w:r>
      <w:r>
        <w:rPr>
          <w:rFonts w:ascii="宋体" w:eastAsia="宋体" w:hAnsi="宋体" w:cs="宋体" w:hint="eastAsia"/>
          <w:spacing w:val="-2"/>
          <w:sz w:val="24"/>
          <w:szCs w:val="24"/>
        </w:rPr>
        <w:t>级的医嘱，如果需要开具此药品医嘱需要医生填写用药理由，药师审方通过后，才能发送该医嘱，审方不通过的医嘱不允许发送，同时提示医生修改医嘱；审方预警等级达到</w:t>
      </w:r>
      <w:r>
        <w:rPr>
          <w:rFonts w:ascii="宋体" w:eastAsia="宋体" w:hAnsi="宋体" w:cs="宋体" w:hint="eastAsia"/>
          <w:spacing w:val="-2"/>
          <w:sz w:val="24"/>
          <w:szCs w:val="24"/>
        </w:rPr>
        <w:t>7</w:t>
      </w:r>
      <w:r>
        <w:rPr>
          <w:rFonts w:ascii="宋体" w:eastAsia="宋体" w:hAnsi="宋体" w:cs="宋体" w:hint="eastAsia"/>
          <w:spacing w:val="-2"/>
          <w:sz w:val="24"/>
          <w:szCs w:val="24"/>
        </w:rPr>
        <w:t>级的医嘱，系统自动不通过，提醒医生修改医嘱。问题医嘱及医生处理情况可以查询。</w:t>
      </w:r>
    </w:p>
    <w:p w:rsidR="000D775C" w:rsidRDefault="00B0793C">
      <w:pPr>
        <w:spacing w:before="37"/>
        <w:ind w:firstLineChars="0" w:firstLine="0"/>
        <w:jc w:val="left"/>
        <w:rPr>
          <w:rFonts w:ascii="宋体" w:eastAsia="宋体" w:hAnsi="宋体"/>
          <w:kern w:val="0"/>
          <w:sz w:val="24"/>
          <w:szCs w:val="24"/>
        </w:rPr>
      </w:pPr>
      <w:r>
        <w:rPr>
          <w:rFonts w:ascii="宋体" w:eastAsia="宋体" w:hAnsi="宋体" w:cs="Calibri" w:hint="eastAsia"/>
          <w:spacing w:val="-2"/>
          <w:kern w:val="0"/>
          <w:sz w:val="24"/>
          <w:szCs w:val="24"/>
        </w:rPr>
        <w:t>3</w:t>
      </w:r>
      <w:r>
        <w:rPr>
          <w:rFonts w:ascii="宋体" w:eastAsia="宋体" w:hAnsi="宋体" w:cs="Calibri"/>
          <w:spacing w:val="-2"/>
          <w:kern w:val="0"/>
          <w:sz w:val="24"/>
          <w:szCs w:val="24"/>
        </w:rPr>
        <w:t>.1.</w:t>
      </w:r>
      <w:r>
        <w:rPr>
          <w:rFonts w:ascii="宋体" w:eastAsia="宋体" w:hAnsi="宋体" w:cs="宋体" w:hint="eastAsia"/>
          <w:spacing w:val="-2"/>
          <w:kern w:val="0"/>
          <w:sz w:val="24"/>
          <w:szCs w:val="24"/>
        </w:rPr>
        <w:t>处方点评</w:t>
      </w:r>
      <w:r>
        <w:rPr>
          <w:rFonts w:ascii="宋体" w:eastAsia="宋体" w:hAnsi="宋体" w:cs="宋体"/>
          <w:spacing w:val="-2"/>
          <w:kern w:val="0"/>
          <w:sz w:val="24"/>
          <w:szCs w:val="24"/>
        </w:rPr>
        <w:t>系统</w:t>
      </w:r>
      <w:r>
        <w:rPr>
          <w:rFonts w:ascii="宋体" w:eastAsia="宋体" w:hAnsi="宋体"/>
          <w:spacing w:val="-2"/>
          <w:kern w:val="0"/>
          <w:sz w:val="24"/>
          <w:szCs w:val="24"/>
        </w:rPr>
        <w:t>建立</w:t>
      </w:r>
      <w:r>
        <w:rPr>
          <w:rFonts w:ascii="宋体" w:eastAsia="宋体" w:hAnsi="宋体" w:hint="eastAsia"/>
          <w:spacing w:val="-2"/>
          <w:kern w:val="0"/>
          <w:sz w:val="24"/>
          <w:szCs w:val="24"/>
        </w:rPr>
        <w:t>住院医嘱点评</w:t>
      </w:r>
      <w:r>
        <w:rPr>
          <w:rFonts w:ascii="宋体" w:eastAsia="宋体" w:hAnsi="宋体"/>
          <w:spacing w:val="-2"/>
          <w:kern w:val="0"/>
          <w:sz w:val="24"/>
          <w:szCs w:val="24"/>
        </w:rPr>
        <w:t>项目</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hint="eastAsia"/>
          <w:spacing w:val="-2"/>
          <w:kern w:val="0"/>
          <w:sz w:val="24"/>
          <w:szCs w:val="24"/>
        </w:rPr>
        <w:t>3</w:t>
      </w:r>
      <w:r>
        <w:rPr>
          <w:rFonts w:ascii="宋体" w:eastAsia="宋体" w:hAnsi="宋体" w:cs="Calibri"/>
          <w:spacing w:val="-2"/>
          <w:kern w:val="0"/>
          <w:sz w:val="24"/>
          <w:szCs w:val="24"/>
        </w:rPr>
        <w:t>.2.</w:t>
      </w:r>
      <w:r>
        <w:rPr>
          <w:rFonts w:ascii="宋体" w:eastAsia="宋体" w:hAnsi="宋体"/>
          <w:spacing w:val="-2"/>
          <w:kern w:val="0"/>
          <w:sz w:val="24"/>
          <w:szCs w:val="24"/>
        </w:rPr>
        <w:t>根据设定的样本抽取条件抽取</w:t>
      </w:r>
      <w:r>
        <w:rPr>
          <w:rFonts w:ascii="宋体" w:eastAsia="宋体" w:hAnsi="宋体" w:hint="eastAsia"/>
          <w:spacing w:val="-2"/>
          <w:kern w:val="0"/>
          <w:sz w:val="24"/>
          <w:szCs w:val="24"/>
        </w:rPr>
        <w:t>住院医嘱</w:t>
      </w:r>
      <w:r>
        <w:rPr>
          <w:rFonts w:ascii="宋体" w:eastAsia="宋体" w:hAnsi="宋体"/>
          <w:spacing w:val="-2"/>
          <w:kern w:val="0"/>
          <w:sz w:val="24"/>
          <w:szCs w:val="24"/>
        </w:rPr>
        <w:t>样本</w:t>
      </w:r>
    </w:p>
    <w:p w:rsidR="000D775C" w:rsidRDefault="00B0793C">
      <w:pPr>
        <w:widowControl/>
        <w:ind w:firstLineChars="0" w:firstLine="0"/>
        <w:jc w:val="left"/>
        <w:rPr>
          <w:rFonts w:ascii="宋体" w:eastAsia="宋体" w:hAnsi="宋体"/>
          <w:spacing w:val="-2"/>
          <w:sz w:val="24"/>
          <w:szCs w:val="24"/>
        </w:rPr>
      </w:pPr>
      <w:r>
        <w:rPr>
          <w:rFonts w:ascii="宋体" w:eastAsia="宋体" w:hAnsi="宋体" w:cs="Calibri" w:hint="eastAsia"/>
          <w:spacing w:val="-2"/>
          <w:sz w:val="24"/>
          <w:szCs w:val="24"/>
        </w:rPr>
        <w:t>3</w:t>
      </w:r>
      <w:r>
        <w:rPr>
          <w:rFonts w:ascii="宋体" w:eastAsia="宋体" w:hAnsi="宋体" w:cs="Calibri"/>
          <w:spacing w:val="-2"/>
          <w:sz w:val="24"/>
          <w:szCs w:val="24"/>
        </w:rPr>
        <w:t>.3.</w:t>
      </w:r>
      <w:r>
        <w:rPr>
          <w:rFonts w:ascii="宋体" w:eastAsia="宋体" w:hAnsi="宋体"/>
          <w:spacing w:val="-2"/>
          <w:sz w:val="24"/>
          <w:szCs w:val="24"/>
        </w:rPr>
        <w:t>对抽取的</w:t>
      </w:r>
      <w:r>
        <w:rPr>
          <w:rFonts w:ascii="宋体" w:eastAsia="宋体" w:hAnsi="宋体" w:hint="eastAsia"/>
          <w:spacing w:val="-2"/>
          <w:sz w:val="24"/>
          <w:szCs w:val="24"/>
        </w:rPr>
        <w:t>住院医嘱</w:t>
      </w:r>
      <w:r>
        <w:rPr>
          <w:rFonts w:ascii="宋体" w:eastAsia="宋体" w:hAnsi="宋体"/>
          <w:spacing w:val="-2"/>
          <w:sz w:val="24"/>
          <w:szCs w:val="24"/>
        </w:rPr>
        <w:t>样本进行</w:t>
      </w:r>
      <w:r>
        <w:rPr>
          <w:rFonts w:ascii="宋体" w:eastAsia="宋体" w:hAnsi="宋体" w:hint="eastAsia"/>
          <w:spacing w:val="-2"/>
          <w:sz w:val="24"/>
          <w:szCs w:val="24"/>
        </w:rPr>
        <w:t>任务分配</w:t>
      </w:r>
    </w:p>
    <w:p w:rsidR="000D775C" w:rsidRDefault="00B0793C">
      <w:pPr>
        <w:widowControl/>
        <w:ind w:firstLineChars="0" w:firstLine="0"/>
        <w:jc w:val="left"/>
        <w:rPr>
          <w:rFonts w:ascii="宋体" w:eastAsia="宋体" w:hAnsi="宋体"/>
          <w:spacing w:val="-2"/>
          <w:sz w:val="24"/>
          <w:szCs w:val="24"/>
        </w:rPr>
      </w:pPr>
      <w:r>
        <w:rPr>
          <w:rFonts w:ascii="宋体" w:eastAsia="宋体" w:hAnsi="宋体" w:hint="eastAsia"/>
          <w:spacing w:val="-2"/>
          <w:sz w:val="24"/>
          <w:szCs w:val="24"/>
        </w:rPr>
        <w:t>3.4.</w:t>
      </w:r>
      <w:r>
        <w:rPr>
          <w:rFonts w:ascii="宋体" w:eastAsia="宋体" w:hAnsi="宋体" w:hint="eastAsia"/>
          <w:spacing w:val="-2"/>
          <w:sz w:val="24"/>
          <w:szCs w:val="24"/>
        </w:rPr>
        <w:t>住院医嘱点评人进行任务点评</w:t>
      </w:r>
    </w:p>
    <w:p w:rsidR="000D775C" w:rsidRDefault="00B0793C">
      <w:pPr>
        <w:widowControl/>
        <w:ind w:firstLineChars="0" w:firstLine="0"/>
        <w:jc w:val="left"/>
        <w:rPr>
          <w:rFonts w:ascii="宋体" w:eastAsia="宋体" w:hAnsi="宋体"/>
          <w:spacing w:val="-2"/>
          <w:sz w:val="24"/>
          <w:szCs w:val="24"/>
        </w:rPr>
      </w:pPr>
      <w:r>
        <w:rPr>
          <w:rFonts w:ascii="宋体" w:eastAsia="宋体" w:hAnsi="宋体" w:cs="Calibri" w:hint="eastAsia"/>
          <w:spacing w:val="-2"/>
          <w:sz w:val="24"/>
          <w:szCs w:val="24"/>
        </w:rPr>
        <w:t>3.5</w:t>
      </w:r>
      <w:r>
        <w:rPr>
          <w:rFonts w:ascii="宋体" w:eastAsia="宋体" w:hAnsi="宋体" w:cs="Calibri"/>
          <w:spacing w:val="-2"/>
          <w:sz w:val="24"/>
          <w:szCs w:val="24"/>
        </w:rPr>
        <w:t>.</w:t>
      </w:r>
      <w:r>
        <w:rPr>
          <w:rFonts w:ascii="宋体" w:eastAsia="宋体" w:hAnsi="宋体"/>
          <w:spacing w:val="-2"/>
          <w:sz w:val="24"/>
          <w:szCs w:val="24"/>
        </w:rPr>
        <w:t>评价完成后，生成检查情况报表</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hint="eastAsia"/>
          <w:spacing w:val="-2"/>
          <w:kern w:val="0"/>
          <w:sz w:val="24"/>
          <w:szCs w:val="24"/>
        </w:rPr>
        <w:t>3</w:t>
      </w:r>
      <w:r>
        <w:rPr>
          <w:rFonts w:ascii="宋体" w:eastAsia="宋体" w:hAnsi="宋体" w:cs="Calibri"/>
          <w:spacing w:val="-2"/>
          <w:kern w:val="0"/>
          <w:sz w:val="24"/>
          <w:szCs w:val="24"/>
        </w:rPr>
        <w:t>.</w:t>
      </w:r>
      <w:r>
        <w:rPr>
          <w:rFonts w:ascii="宋体" w:eastAsia="宋体" w:hAnsi="宋体" w:cs="Calibri" w:hint="eastAsia"/>
          <w:spacing w:val="-2"/>
          <w:kern w:val="0"/>
          <w:sz w:val="24"/>
          <w:szCs w:val="24"/>
        </w:rPr>
        <w:t>6.</w:t>
      </w:r>
      <w:r>
        <w:rPr>
          <w:rFonts w:ascii="宋体" w:eastAsia="宋体" w:hAnsi="宋体" w:cs="Calibri"/>
          <w:spacing w:val="-2"/>
          <w:kern w:val="0"/>
          <w:sz w:val="24"/>
          <w:szCs w:val="24"/>
        </w:rPr>
        <w:t>.</w:t>
      </w:r>
      <w:r>
        <w:rPr>
          <w:rFonts w:ascii="宋体" w:eastAsia="宋体" w:hAnsi="宋体"/>
          <w:spacing w:val="-2"/>
          <w:kern w:val="0"/>
          <w:sz w:val="24"/>
          <w:szCs w:val="24"/>
        </w:rPr>
        <w:t>不合理用药情况</w:t>
      </w:r>
      <w:r>
        <w:rPr>
          <w:rFonts w:ascii="宋体" w:eastAsia="宋体" w:hAnsi="宋体" w:hint="eastAsia"/>
          <w:spacing w:val="-2"/>
          <w:kern w:val="0"/>
          <w:sz w:val="24"/>
          <w:szCs w:val="24"/>
        </w:rPr>
        <w:t>有记录，</w:t>
      </w:r>
      <w:r>
        <w:rPr>
          <w:rFonts w:ascii="宋体" w:eastAsia="宋体" w:hAnsi="宋体"/>
          <w:spacing w:val="-2"/>
          <w:kern w:val="0"/>
          <w:sz w:val="24"/>
          <w:szCs w:val="24"/>
        </w:rPr>
        <w:t>可以查询</w:t>
      </w:r>
    </w:p>
    <w:p w:rsidR="000D775C" w:rsidRDefault="00B0793C">
      <w:pPr>
        <w:pStyle w:val="3"/>
        <w:ind w:firstLine="482"/>
      </w:pPr>
      <w:bookmarkStart w:id="54" w:name="_Toc79999854"/>
      <w:r>
        <w:t>八、病历管理</w:t>
      </w:r>
      <w:bookmarkEnd w:id="54"/>
    </w:p>
    <w:p w:rsidR="000D775C" w:rsidRDefault="00B0793C">
      <w:pPr>
        <w:pStyle w:val="4"/>
        <w:ind w:firstLine="420"/>
        <w:rPr>
          <w:rFonts w:ascii="宋体" w:eastAsia="宋体" w:hAnsi="宋体"/>
        </w:rPr>
      </w:pPr>
      <w:bookmarkStart w:id="55" w:name="_bookmark24"/>
      <w:bookmarkStart w:id="56" w:name="_Toc79999855"/>
      <w:bookmarkEnd w:id="55"/>
      <w:r>
        <w:rPr>
          <w:rFonts w:ascii="宋体" w:eastAsia="宋体" w:hAnsi="宋体" w:cs="宋体"/>
          <w:sz w:val="21"/>
        </w:rPr>
        <w:t>（</w:t>
      </w:r>
      <w:r>
        <w:rPr>
          <w:rFonts w:ascii="宋体" w:eastAsia="宋体" w:hAnsi="宋体" w:cs="宋体" w:hint="eastAsia"/>
          <w:sz w:val="21"/>
        </w:rPr>
        <w:t>一</w:t>
      </w:r>
      <w:r>
        <w:rPr>
          <w:rFonts w:ascii="宋体" w:eastAsia="宋体" w:hAnsi="宋体" w:cs="宋体"/>
          <w:sz w:val="21"/>
        </w:rPr>
        <w:t>）</w:t>
      </w:r>
      <w:r>
        <w:rPr>
          <w:rFonts w:ascii="宋体" w:eastAsia="宋体" w:hAnsi="宋体" w:cs="宋体"/>
          <w:sz w:val="24"/>
          <w:szCs w:val="24"/>
        </w:rPr>
        <w:t>病历质量控制</w:t>
      </w:r>
      <w:r>
        <w:rPr>
          <w:rFonts w:ascii="宋体" w:eastAsia="宋体" w:hAnsi="宋体" w:cs="宋体"/>
          <w:sz w:val="24"/>
          <w:szCs w:val="24"/>
        </w:rPr>
        <w:t>(08.01.5)</w:t>
      </w:r>
      <w:bookmarkEnd w:id="56"/>
    </w:p>
    <w:tbl>
      <w:tblPr>
        <w:tblStyle w:val="TableNormal3"/>
        <w:tblW w:w="0" w:type="auto"/>
        <w:tblInd w:w="95" w:type="dxa"/>
        <w:tblLayout w:type="fixed"/>
        <w:tblLook w:val="04A0"/>
      </w:tblPr>
      <w:tblGrid>
        <w:gridCol w:w="1397"/>
        <w:gridCol w:w="1373"/>
        <w:gridCol w:w="1373"/>
        <w:gridCol w:w="3356"/>
        <w:gridCol w:w="1543"/>
        <w:gridCol w:w="4995"/>
      </w:tblGrid>
      <w:tr w:rsidR="000D775C">
        <w:trPr>
          <w:trHeight w:val="425"/>
        </w:trPr>
        <w:tc>
          <w:tcPr>
            <w:tcW w:w="1397"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7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37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35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54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99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397"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31</w:t>
            </w:r>
          </w:p>
        </w:tc>
        <w:tc>
          <w:tcPr>
            <w:tcW w:w="137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08.01.5</w:t>
            </w:r>
          </w:p>
        </w:tc>
        <w:tc>
          <w:tcPr>
            <w:tcW w:w="137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病历管理</w:t>
            </w:r>
          </w:p>
        </w:tc>
        <w:tc>
          <w:tcPr>
            <w:tcW w:w="335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病历质量控制</w:t>
            </w:r>
            <w:r>
              <w:rPr>
                <w:rFonts w:ascii="宋体" w:eastAsia="宋体" w:hAnsi="宋体" w:cs="宋体"/>
                <w:kern w:val="0"/>
                <w:sz w:val="24"/>
                <w:szCs w:val="24"/>
              </w:rPr>
              <w:t xml:space="preserve"> </w:t>
            </w:r>
          </w:p>
          <w:p w:rsidR="000D775C" w:rsidRDefault="00B0793C">
            <w:pPr>
              <w:spacing w:before="77"/>
              <w:ind w:left="102" w:right="102" w:firstLineChars="0" w:firstLine="0"/>
              <w:jc w:val="left"/>
              <w:rPr>
                <w:rFonts w:ascii="宋体" w:eastAsia="宋体" w:hAnsi="宋体" w:cs="宋体"/>
                <w:kern w:val="0"/>
                <w:sz w:val="24"/>
                <w:szCs w:val="24"/>
              </w:rPr>
            </w:pPr>
            <w:r>
              <w:rPr>
                <w:rFonts w:ascii="宋体" w:eastAsia="宋体" w:hAnsi="宋体" w:cs="宋体"/>
                <w:kern w:val="0"/>
                <w:sz w:val="24"/>
                <w:szCs w:val="24"/>
              </w:rPr>
              <w:t>（实现出院病人人次比例计算</w:t>
            </w:r>
            <w:r>
              <w:rPr>
                <w:rFonts w:ascii="宋体" w:eastAsia="宋体" w:hAnsi="宋体" w:cs="宋体"/>
                <w:spacing w:val="-60"/>
                <w:kern w:val="0"/>
                <w:sz w:val="24"/>
                <w:szCs w:val="24"/>
              </w:rPr>
              <w:t>）</w:t>
            </w:r>
            <w:r>
              <w:rPr>
                <w:rFonts w:ascii="宋体" w:eastAsia="宋体" w:hAnsi="宋体" w:cs="宋体"/>
                <w:kern w:val="0"/>
                <w:sz w:val="24"/>
                <w:szCs w:val="24"/>
              </w:rPr>
              <w:t>统计近</w:t>
            </w:r>
            <w:r>
              <w:rPr>
                <w:rFonts w:ascii="宋体" w:eastAsia="宋体" w:hAnsi="宋体" w:cs="Calibri"/>
                <w:kern w:val="0"/>
                <w:sz w:val="24"/>
                <w:szCs w:val="24"/>
              </w:rPr>
              <w:t>3</w:t>
            </w:r>
            <w:r>
              <w:rPr>
                <w:rFonts w:ascii="宋体" w:eastAsia="宋体" w:hAnsi="宋体" w:cs="宋体"/>
                <w:kern w:val="0"/>
                <w:sz w:val="24"/>
                <w:szCs w:val="24"/>
              </w:rPr>
              <w:t>个月达到各个级别功能处理的病历数，</w:t>
            </w:r>
            <w:r>
              <w:rPr>
                <w:rFonts w:ascii="宋体" w:eastAsia="宋体" w:hAnsi="宋体" w:cs="宋体"/>
                <w:kern w:val="0"/>
                <w:sz w:val="24"/>
                <w:szCs w:val="24"/>
              </w:rPr>
              <w:t xml:space="preserve"> </w:t>
            </w:r>
            <w:r>
              <w:rPr>
                <w:rFonts w:ascii="宋体" w:eastAsia="宋体" w:hAnsi="宋体" w:cs="宋体"/>
                <w:kern w:val="0"/>
                <w:sz w:val="24"/>
                <w:szCs w:val="24"/>
              </w:rPr>
              <w:t>计算与总出院病人病历数的比例</w:t>
            </w:r>
            <w:r>
              <w:rPr>
                <w:rFonts w:ascii="宋体" w:eastAsia="宋体" w:hAnsi="宋体" w:cs="宋体"/>
                <w:kern w:val="0"/>
                <w:sz w:val="24"/>
                <w:szCs w:val="24"/>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499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right="108"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）系统能够根据不同专科病历、诊断等，选择差别化的质量控制项目，进行病历质控</w:t>
            </w:r>
            <w:r>
              <w:rPr>
                <w:rFonts w:ascii="宋体" w:eastAsia="宋体" w:hAnsi="宋体" w:cs="宋体"/>
                <w:kern w:val="0"/>
                <w:sz w:val="24"/>
                <w:szCs w:val="24"/>
              </w:rPr>
              <w:t xml:space="preserve"> </w:t>
            </w:r>
          </w:p>
          <w:p w:rsidR="000D775C" w:rsidRDefault="00B0793C">
            <w:pPr>
              <w:spacing w:before="17"/>
              <w:ind w:left="102" w:right="108"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）能够记录病历内容缺陷，并对时限、规定必须书写的病案内容进行自动判断处理，生成相应的质控记录</w:t>
            </w:r>
            <w:r>
              <w:rPr>
                <w:rFonts w:ascii="宋体" w:eastAsia="宋体" w:hAnsi="宋体" w:cs="宋体"/>
                <w:kern w:val="0"/>
                <w:sz w:val="24"/>
                <w:szCs w:val="24"/>
              </w:rPr>
              <w:t xml:space="preserve"> </w:t>
            </w:r>
          </w:p>
          <w:p w:rsidR="000D775C" w:rsidRDefault="00B0793C">
            <w:pPr>
              <w:spacing w:before="18"/>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）质控结果能反馈给相应的病历书写医师和管理者</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4</w:t>
            </w:r>
            <w:r>
              <w:rPr>
                <w:rFonts w:ascii="宋体" w:eastAsia="宋体" w:hAnsi="宋体" w:cs="宋体"/>
                <w:kern w:val="0"/>
                <w:sz w:val="24"/>
                <w:szCs w:val="24"/>
              </w:rPr>
              <w:t>）出院时有对病案首页内容进行质量核查功能</w:t>
            </w:r>
            <w:r>
              <w:rPr>
                <w:rFonts w:ascii="宋体" w:eastAsia="宋体" w:hAnsi="宋体" w:cs="宋体"/>
                <w:kern w:val="0"/>
                <w:sz w:val="24"/>
                <w:szCs w:val="24"/>
              </w:rPr>
              <w:t xml:space="preserve"> </w:t>
            </w:r>
          </w:p>
          <w:p w:rsidR="000D775C" w:rsidRDefault="00B0793C">
            <w:pPr>
              <w:spacing w:before="76"/>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5</w:t>
            </w:r>
            <w:r>
              <w:rPr>
                <w:rFonts w:ascii="宋体" w:eastAsia="宋体" w:hAnsi="宋体" w:cs="宋体"/>
                <w:kern w:val="0"/>
                <w:sz w:val="24"/>
                <w:szCs w:val="24"/>
              </w:rPr>
              <w:t>）能够记录各级责任医师</w:t>
            </w:r>
            <w:r>
              <w:rPr>
                <w:rFonts w:ascii="宋体" w:eastAsia="宋体" w:hAnsi="宋体" w:cs="宋体"/>
                <w:kern w:val="0"/>
                <w:sz w:val="24"/>
                <w:szCs w:val="24"/>
              </w:rPr>
              <w:t xml:space="preserve"> </w:t>
            </w:r>
          </w:p>
        </w:tc>
      </w:tr>
    </w:tbl>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系统能够根据不同专科病历、诊断等，选择差别化的质量控制项目，进行病历质控</w:t>
      </w:r>
    </w:p>
    <w:p w:rsidR="000D775C" w:rsidRDefault="00B0793C">
      <w:pPr>
        <w:ind w:right="114" w:firstLine="472"/>
        <w:rPr>
          <w:rFonts w:ascii="宋体" w:eastAsia="宋体" w:hAnsi="宋体" w:cs="宋体"/>
          <w:sz w:val="24"/>
          <w:szCs w:val="24"/>
        </w:rPr>
      </w:pPr>
      <w:r>
        <w:rPr>
          <w:rFonts w:ascii="宋体" w:eastAsia="宋体" w:hAnsi="宋体" w:cs="宋体"/>
          <w:spacing w:val="-2"/>
          <w:sz w:val="24"/>
          <w:szCs w:val="24"/>
        </w:rPr>
        <w:t>质控系统支持对不同专科病历、诊断等进行差别化的质控。通过建立不同的质控任务，设定质控规则，使用查询条件筛选需要的病历进</w:t>
      </w:r>
      <w:r>
        <w:rPr>
          <w:rFonts w:ascii="宋体" w:eastAsia="宋体" w:hAnsi="宋体" w:cs="宋体"/>
          <w:spacing w:val="-1"/>
          <w:sz w:val="24"/>
          <w:szCs w:val="24"/>
        </w:rPr>
        <w:t>行质控。</w:t>
      </w:r>
    </w:p>
    <w:p w:rsidR="000D775C" w:rsidRDefault="00B0793C">
      <w:pPr>
        <w:ind w:right="205"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1.1.</w:t>
      </w:r>
      <w:r>
        <w:rPr>
          <w:rFonts w:ascii="宋体" w:eastAsia="宋体" w:hAnsi="宋体"/>
          <w:spacing w:val="-2"/>
          <w:kern w:val="0"/>
          <w:sz w:val="24"/>
          <w:szCs w:val="24"/>
        </w:rPr>
        <w:t>针对不同专科病历、诊断、手术等设定质控任务。</w:t>
      </w:r>
    </w:p>
    <w:p w:rsidR="000D775C" w:rsidRDefault="00B0793C">
      <w:pPr>
        <w:spacing w:before="8"/>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1.2.</w:t>
      </w:r>
      <w:r>
        <w:rPr>
          <w:rFonts w:ascii="宋体" w:eastAsia="宋体" w:hAnsi="宋体"/>
          <w:spacing w:val="-2"/>
          <w:kern w:val="0"/>
          <w:sz w:val="24"/>
          <w:szCs w:val="24"/>
        </w:rPr>
        <w:t>对普通病历和专</w:t>
      </w:r>
      <w:r>
        <w:rPr>
          <w:rFonts w:ascii="宋体" w:eastAsia="宋体" w:hAnsi="宋体" w:hint="eastAsia"/>
          <w:spacing w:val="-2"/>
          <w:kern w:val="0"/>
          <w:sz w:val="24"/>
          <w:szCs w:val="24"/>
        </w:rPr>
        <w:t>科</w:t>
      </w:r>
      <w:r>
        <w:rPr>
          <w:rFonts w:ascii="宋体" w:eastAsia="宋体" w:hAnsi="宋体"/>
          <w:spacing w:val="-2"/>
          <w:kern w:val="0"/>
          <w:sz w:val="24"/>
          <w:szCs w:val="24"/>
        </w:rPr>
        <w:t>病历进行差别化的质控评分</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能够记录</w:t>
      </w:r>
      <w:r>
        <w:rPr>
          <w:rFonts w:ascii="宋体" w:eastAsia="宋体" w:hAnsi="宋体"/>
          <w:spacing w:val="-1"/>
          <w:sz w:val="24"/>
          <w:szCs w:val="24"/>
        </w:rPr>
        <w:t>病历</w:t>
      </w:r>
      <w:r>
        <w:rPr>
          <w:rFonts w:ascii="宋体" w:eastAsia="宋体" w:hAnsi="宋体" w:cs="黑体"/>
          <w:spacing w:val="-1"/>
          <w:sz w:val="24"/>
          <w:szCs w:val="24"/>
        </w:rPr>
        <w:t>内容缺陷，并对时限、规定必须书写的病案内容进行自动判断处理，生成相应的质控记录</w:t>
      </w:r>
    </w:p>
    <w:p w:rsidR="000D775C" w:rsidRDefault="00B0793C">
      <w:pPr>
        <w:ind w:right="114" w:firstLine="472"/>
        <w:rPr>
          <w:rFonts w:ascii="宋体" w:eastAsia="宋体" w:hAnsi="宋体" w:cs="宋体"/>
          <w:sz w:val="24"/>
          <w:szCs w:val="24"/>
        </w:rPr>
      </w:pPr>
      <w:r>
        <w:rPr>
          <w:rFonts w:ascii="宋体" w:eastAsia="宋体" w:hAnsi="宋体" w:cs="宋体" w:hint="eastAsia"/>
          <w:spacing w:val="-2"/>
          <w:sz w:val="24"/>
          <w:szCs w:val="24"/>
        </w:rPr>
        <w:t>对内容缺陷、违反质控规则、内容逻辑错误、时限均有相应的质控设置。通过配置质控系统中的规则，使系统可以对病历进行自动判断处理，相应的规则被触发后，系统会自动在客户端提醒用户。</w:t>
      </w:r>
    </w:p>
    <w:p w:rsidR="000D775C" w:rsidRDefault="00B0793C">
      <w:pPr>
        <w:spacing w:before="37"/>
        <w:ind w:firstLineChars="0" w:firstLine="0"/>
        <w:jc w:val="left"/>
        <w:rPr>
          <w:rFonts w:ascii="宋体" w:eastAsia="宋体" w:hAnsi="宋体"/>
          <w:spacing w:val="-2"/>
          <w:kern w:val="0"/>
          <w:sz w:val="24"/>
          <w:szCs w:val="24"/>
        </w:rPr>
      </w:pPr>
      <w:r>
        <w:rPr>
          <w:rFonts w:ascii="宋体" w:eastAsia="宋体" w:hAnsi="宋体" w:cs="Calibri"/>
          <w:spacing w:val="-2"/>
          <w:kern w:val="0"/>
          <w:sz w:val="24"/>
          <w:szCs w:val="24"/>
        </w:rPr>
        <w:t>2.1.</w:t>
      </w:r>
      <w:r>
        <w:rPr>
          <w:rFonts w:ascii="宋体" w:eastAsia="宋体" w:hAnsi="宋体"/>
          <w:spacing w:val="-2"/>
          <w:kern w:val="0"/>
          <w:sz w:val="24"/>
          <w:szCs w:val="24"/>
        </w:rPr>
        <w:t>病历内容缺陷</w:t>
      </w:r>
      <w:r>
        <w:rPr>
          <w:rFonts w:ascii="宋体" w:eastAsia="宋体" w:hAnsi="宋体" w:hint="eastAsia"/>
          <w:spacing w:val="-2"/>
          <w:kern w:val="0"/>
          <w:sz w:val="24"/>
          <w:szCs w:val="24"/>
        </w:rPr>
        <w:t>、违反质控规则、逻辑错误的</w:t>
      </w:r>
      <w:r>
        <w:rPr>
          <w:rFonts w:ascii="宋体" w:eastAsia="宋体" w:hAnsi="宋体"/>
          <w:spacing w:val="-2"/>
          <w:kern w:val="0"/>
          <w:sz w:val="24"/>
          <w:szCs w:val="24"/>
        </w:rPr>
        <w:t>质控</w:t>
      </w:r>
    </w:p>
    <w:p w:rsidR="000D775C" w:rsidRDefault="00B0793C">
      <w:pPr>
        <w:spacing w:before="8"/>
        <w:ind w:firstLineChars="0" w:firstLine="0"/>
        <w:jc w:val="left"/>
        <w:rPr>
          <w:rFonts w:ascii="宋体" w:eastAsia="宋体" w:hAnsi="宋体"/>
          <w:spacing w:val="-1"/>
          <w:kern w:val="0"/>
          <w:sz w:val="24"/>
          <w:szCs w:val="24"/>
        </w:rPr>
      </w:pPr>
      <w:r>
        <w:rPr>
          <w:rFonts w:ascii="宋体" w:eastAsia="宋体" w:hAnsi="宋体" w:cs="Calibri"/>
          <w:spacing w:val="-1"/>
          <w:kern w:val="0"/>
          <w:sz w:val="24"/>
          <w:szCs w:val="24"/>
        </w:rPr>
        <w:t>2.2.</w:t>
      </w:r>
      <w:r>
        <w:rPr>
          <w:rFonts w:ascii="宋体" w:eastAsia="宋体" w:hAnsi="宋体"/>
          <w:spacing w:val="-1"/>
          <w:kern w:val="0"/>
          <w:sz w:val="24"/>
          <w:szCs w:val="24"/>
        </w:rPr>
        <w:t>病历时限质控</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3.</w:t>
      </w:r>
      <w:r>
        <w:rPr>
          <w:rFonts w:ascii="宋体" w:eastAsia="宋体" w:hAnsi="宋体" w:cs="黑体"/>
          <w:spacing w:val="-1"/>
          <w:sz w:val="24"/>
          <w:szCs w:val="24"/>
        </w:rPr>
        <w:t>质控结果能反馈给相应的病历书写医师和管理者</w:t>
      </w:r>
    </w:p>
    <w:p w:rsidR="000D775C" w:rsidRDefault="00B0793C">
      <w:pPr>
        <w:ind w:right="114" w:firstLine="472"/>
        <w:rPr>
          <w:rFonts w:ascii="宋体" w:eastAsia="宋体" w:hAnsi="宋体" w:cs="宋体"/>
          <w:sz w:val="24"/>
          <w:szCs w:val="24"/>
        </w:rPr>
      </w:pPr>
      <w:r>
        <w:rPr>
          <w:rFonts w:ascii="宋体" w:eastAsia="宋体" w:hAnsi="宋体" w:cs="宋体" w:hint="eastAsia"/>
          <w:spacing w:val="-2"/>
          <w:sz w:val="24"/>
          <w:szCs w:val="24"/>
        </w:rPr>
        <w:t>质控人员将质控结果反馈给相应的病历书写医师，医师在个人主页界面查看质控的提示和</w:t>
      </w:r>
      <w:r>
        <w:rPr>
          <w:rFonts w:ascii="宋体" w:eastAsia="宋体" w:hAnsi="宋体" w:cs="宋体" w:hint="eastAsia"/>
          <w:spacing w:val="-2"/>
          <w:sz w:val="24"/>
          <w:szCs w:val="24"/>
        </w:rPr>
        <w:t>结果。医师整改完病历后向质控系统反馈，质控人员可以在质控系统查看到反馈的内容。</w:t>
      </w:r>
    </w:p>
    <w:p w:rsidR="000D775C" w:rsidRDefault="00B0793C">
      <w:pPr>
        <w:spacing w:before="37"/>
        <w:ind w:left="140" w:firstLineChars="0" w:firstLine="0"/>
        <w:jc w:val="left"/>
        <w:rPr>
          <w:rFonts w:ascii="宋体" w:eastAsia="宋体" w:hAnsi="宋体"/>
          <w:kern w:val="0"/>
          <w:sz w:val="24"/>
          <w:szCs w:val="24"/>
        </w:rPr>
      </w:pPr>
      <w:r>
        <w:rPr>
          <w:rFonts w:ascii="宋体" w:eastAsia="宋体" w:hAnsi="宋体" w:cs="Calibri"/>
          <w:spacing w:val="-2"/>
          <w:kern w:val="0"/>
          <w:sz w:val="24"/>
          <w:szCs w:val="24"/>
        </w:rPr>
        <w:t>3.1.</w:t>
      </w:r>
      <w:r>
        <w:rPr>
          <w:rFonts w:ascii="宋体" w:eastAsia="宋体" w:hAnsi="宋体" w:hint="eastAsia"/>
          <w:spacing w:val="-2"/>
          <w:kern w:val="0"/>
          <w:sz w:val="24"/>
          <w:szCs w:val="24"/>
        </w:rPr>
        <w:t>质控人员</w:t>
      </w:r>
      <w:r>
        <w:rPr>
          <w:rFonts w:ascii="宋体" w:eastAsia="宋体" w:hAnsi="宋体"/>
          <w:spacing w:val="-2"/>
          <w:kern w:val="0"/>
          <w:sz w:val="24"/>
          <w:szCs w:val="24"/>
        </w:rPr>
        <w:t>向医生发送整改反馈</w:t>
      </w:r>
    </w:p>
    <w:p w:rsidR="000D775C" w:rsidRDefault="00B0793C">
      <w:pPr>
        <w:spacing w:before="8"/>
        <w:ind w:left="140" w:firstLineChars="0" w:firstLine="0"/>
        <w:jc w:val="left"/>
        <w:rPr>
          <w:rFonts w:ascii="宋体" w:eastAsia="宋体" w:hAnsi="宋体"/>
          <w:kern w:val="0"/>
          <w:sz w:val="24"/>
          <w:szCs w:val="24"/>
        </w:rPr>
      </w:pPr>
      <w:r>
        <w:rPr>
          <w:rFonts w:ascii="宋体" w:eastAsia="宋体" w:hAnsi="宋体" w:cs="Calibri"/>
          <w:spacing w:val="-2"/>
          <w:kern w:val="0"/>
          <w:sz w:val="24"/>
          <w:szCs w:val="24"/>
        </w:rPr>
        <w:t>3.2.</w:t>
      </w:r>
      <w:r>
        <w:rPr>
          <w:rFonts w:ascii="宋体" w:eastAsia="宋体" w:hAnsi="宋体" w:hint="eastAsia"/>
          <w:spacing w:val="-2"/>
          <w:kern w:val="0"/>
          <w:sz w:val="24"/>
          <w:szCs w:val="24"/>
        </w:rPr>
        <w:t>责任</w:t>
      </w:r>
      <w:r>
        <w:rPr>
          <w:rFonts w:ascii="宋体" w:eastAsia="宋体" w:hAnsi="宋体"/>
          <w:spacing w:val="-2"/>
          <w:kern w:val="0"/>
          <w:sz w:val="24"/>
          <w:szCs w:val="24"/>
        </w:rPr>
        <w:t>医生收到整改病历的提示</w:t>
      </w:r>
      <w:r>
        <w:rPr>
          <w:rFonts w:ascii="宋体" w:eastAsia="宋体" w:hAnsi="宋体" w:hint="eastAsia"/>
          <w:spacing w:val="-2"/>
          <w:kern w:val="0"/>
          <w:sz w:val="24"/>
          <w:szCs w:val="24"/>
        </w:rPr>
        <w:t>及整改内容</w:t>
      </w:r>
    </w:p>
    <w:p w:rsidR="000D775C" w:rsidRDefault="00B0793C">
      <w:pPr>
        <w:spacing w:before="8"/>
        <w:ind w:left="140" w:firstLineChars="0" w:firstLine="0"/>
        <w:jc w:val="left"/>
        <w:rPr>
          <w:rFonts w:ascii="宋体" w:eastAsia="宋体" w:hAnsi="宋体"/>
          <w:kern w:val="0"/>
          <w:sz w:val="24"/>
          <w:szCs w:val="24"/>
        </w:rPr>
      </w:pPr>
      <w:r>
        <w:rPr>
          <w:rFonts w:ascii="宋体" w:eastAsia="宋体" w:hAnsi="宋体" w:cs="Calibri"/>
          <w:spacing w:val="-2"/>
          <w:kern w:val="0"/>
          <w:sz w:val="24"/>
          <w:szCs w:val="24"/>
        </w:rPr>
        <w:t>3.</w:t>
      </w:r>
      <w:r>
        <w:rPr>
          <w:rFonts w:ascii="宋体" w:eastAsia="宋体" w:hAnsi="宋体" w:cs="Calibri" w:hint="eastAsia"/>
          <w:spacing w:val="-2"/>
          <w:kern w:val="0"/>
          <w:sz w:val="24"/>
          <w:szCs w:val="24"/>
        </w:rPr>
        <w:t>3</w:t>
      </w:r>
      <w:r>
        <w:rPr>
          <w:rFonts w:ascii="宋体" w:eastAsia="宋体" w:hAnsi="宋体" w:cs="Calibri"/>
          <w:spacing w:val="-2"/>
          <w:kern w:val="0"/>
          <w:sz w:val="24"/>
          <w:szCs w:val="24"/>
        </w:rPr>
        <w:t>.</w:t>
      </w:r>
      <w:r>
        <w:rPr>
          <w:rFonts w:ascii="宋体" w:eastAsia="宋体" w:hAnsi="宋体"/>
          <w:spacing w:val="-2"/>
          <w:kern w:val="0"/>
          <w:sz w:val="24"/>
          <w:szCs w:val="24"/>
        </w:rPr>
        <w:t xml:space="preserve"> </w:t>
      </w:r>
      <w:r>
        <w:rPr>
          <w:rFonts w:ascii="宋体" w:eastAsia="宋体" w:hAnsi="宋体"/>
          <w:spacing w:val="-2"/>
          <w:kern w:val="0"/>
          <w:sz w:val="24"/>
          <w:szCs w:val="24"/>
        </w:rPr>
        <w:t>医生整改后向</w:t>
      </w:r>
      <w:r>
        <w:rPr>
          <w:rFonts w:ascii="宋体" w:eastAsia="宋体" w:hAnsi="宋体" w:hint="eastAsia"/>
          <w:spacing w:val="-2"/>
          <w:kern w:val="0"/>
          <w:sz w:val="24"/>
          <w:szCs w:val="24"/>
        </w:rPr>
        <w:t>质控人员发送整改完成信息</w:t>
      </w:r>
    </w:p>
    <w:p w:rsidR="000D775C" w:rsidRDefault="00B0793C">
      <w:pPr>
        <w:spacing w:before="8"/>
        <w:ind w:left="140" w:firstLineChars="0" w:firstLine="0"/>
        <w:jc w:val="left"/>
        <w:rPr>
          <w:rFonts w:ascii="宋体" w:eastAsia="宋体" w:hAnsi="宋体" w:cs="Calibri"/>
          <w:spacing w:val="-1"/>
          <w:kern w:val="0"/>
          <w:sz w:val="24"/>
          <w:szCs w:val="24"/>
        </w:rPr>
      </w:pPr>
      <w:r>
        <w:rPr>
          <w:rFonts w:ascii="宋体" w:eastAsia="宋体" w:hAnsi="宋体" w:cs="Calibri"/>
          <w:spacing w:val="-2"/>
          <w:kern w:val="0"/>
          <w:sz w:val="24"/>
          <w:szCs w:val="24"/>
        </w:rPr>
        <w:t>3.</w:t>
      </w:r>
      <w:r>
        <w:rPr>
          <w:rFonts w:ascii="宋体" w:eastAsia="宋体" w:hAnsi="宋体" w:cs="Calibri" w:hint="eastAsia"/>
          <w:spacing w:val="-2"/>
          <w:kern w:val="0"/>
          <w:sz w:val="24"/>
          <w:szCs w:val="24"/>
        </w:rPr>
        <w:t>4</w:t>
      </w:r>
      <w:r>
        <w:rPr>
          <w:rFonts w:ascii="宋体" w:eastAsia="宋体" w:hAnsi="宋体" w:cs="Calibri"/>
          <w:spacing w:val="-2"/>
          <w:kern w:val="0"/>
          <w:sz w:val="24"/>
          <w:szCs w:val="24"/>
        </w:rPr>
        <w:t>.</w:t>
      </w:r>
      <w:r>
        <w:rPr>
          <w:rFonts w:ascii="宋体" w:eastAsia="宋体" w:hAnsi="宋体" w:hint="eastAsia"/>
          <w:spacing w:val="-2"/>
          <w:kern w:val="0"/>
          <w:sz w:val="24"/>
          <w:szCs w:val="24"/>
        </w:rPr>
        <w:t>质控人员质控管理系统中接收到医生整改结果信息，对整改病历进行查看，对整改进行验收。</w:t>
      </w:r>
    </w:p>
    <w:p w:rsidR="000D775C" w:rsidRDefault="00B0793C">
      <w:pPr>
        <w:spacing w:before="98"/>
        <w:ind w:left="171" w:right="205" w:firstLineChars="0" w:firstLine="0"/>
        <w:jc w:val="left"/>
        <w:rPr>
          <w:rFonts w:ascii="宋体" w:eastAsia="宋体" w:hAnsi="宋体" w:cs="Calibri"/>
          <w:spacing w:val="-1"/>
          <w:kern w:val="0"/>
          <w:sz w:val="24"/>
          <w:szCs w:val="24"/>
        </w:rPr>
      </w:pPr>
      <w:r>
        <w:rPr>
          <w:rFonts w:ascii="宋体" w:eastAsia="宋体" w:hAnsi="宋体" w:cs="Calibri" w:hint="eastAsia"/>
          <w:spacing w:val="-1"/>
          <w:kern w:val="0"/>
          <w:sz w:val="24"/>
          <w:szCs w:val="24"/>
        </w:rPr>
        <w:t>3.5.</w:t>
      </w:r>
      <w:r>
        <w:rPr>
          <w:rFonts w:ascii="宋体" w:eastAsia="宋体" w:hAnsi="宋体" w:cs="Calibri" w:hint="eastAsia"/>
          <w:spacing w:val="-1"/>
          <w:kern w:val="0"/>
          <w:sz w:val="24"/>
          <w:szCs w:val="24"/>
        </w:rPr>
        <w:t>质控任务最终生成质控检查汇总表，记录抽查样本中的不合格整改情况。</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4.</w:t>
      </w:r>
      <w:r>
        <w:rPr>
          <w:rFonts w:ascii="宋体" w:eastAsia="宋体" w:hAnsi="宋体" w:cs="黑体"/>
          <w:spacing w:val="-1"/>
          <w:sz w:val="24"/>
          <w:szCs w:val="24"/>
        </w:rPr>
        <w:t>出院时有对病案首页内容进行质量核查功能</w:t>
      </w:r>
    </w:p>
    <w:p w:rsidR="000D775C" w:rsidRDefault="00B0793C">
      <w:pPr>
        <w:ind w:firstLine="472"/>
        <w:jc w:val="left"/>
        <w:rPr>
          <w:rFonts w:ascii="宋体" w:eastAsia="宋体" w:hAnsi="宋体" w:cs="宋体"/>
          <w:spacing w:val="59"/>
          <w:sz w:val="24"/>
          <w:szCs w:val="24"/>
        </w:rPr>
      </w:pPr>
      <w:r>
        <w:rPr>
          <w:rFonts w:ascii="宋体" w:eastAsia="宋体" w:hAnsi="宋体" w:cs="宋体" w:hint="eastAsia"/>
          <w:spacing w:val="-2"/>
          <w:sz w:val="24"/>
          <w:szCs w:val="24"/>
        </w:rPr>
        <w:t>专门的病案首页质控系统，系统根据三级公立医院绩效考核、国家卫生统计网络直报要求配置首页书写规则，进行首页审核，填写不合格时给出提示。</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5.</w:t>
      </w:r>
      <w:r>
        <w:rPr>
          <w:rFonts w:ascii="宋体" w:eastAsia="宋体" w:hAnsi="宋体" w:cs="黑体"/>
          <w:spacing w:val="-1"/>
          <w:sz w:val="24"/>
          <w:szCs w:val="24"/>
        </w:rPr>
        <w:t>能够记录各级责任医师</w:t>
      </w:r>
    </w:p>
    <w:p w:rsidR="000D775C" w:rsidRDefault="00B0793C">
      <w:pPr>
        <w:ind w:firstLine="472"/>
        <w:jc w:val="left"/>
        <w:rPr>
          <w:rFonts w:ascii="宋体" w:eastAsia="宋体" w:hAnsi="宋体" w:cs="宋体"/>
          <w:spacing w:val="-1"/>
          <w:sz w:val="24"/>
          <w:szCs w:val="24"/>
        </w:rPr>
      </w:pPr>
      <w:r>
        <w:rPr>
          <w:rFonts w:ascii="宋体" w:eastAsia="宋体" w:hAnsi="宋体" w:hint="eastAsia"/>
          <w:spacing w:val="-2"/>
          <w:sz w:val="24"/>
          <w:szCs w:val="24"/>
        </w:rPr>
        <w:t>系统对患者在院期间所有医疗记录都能明确责任医师并记录。</w:t>
      </w:r>
    </w:p>
    <w:p w:rsidR="000D775C" w:rsidRDefault="00B0793C">
      <w:pPr>
        <w:ind w:firstLineChars="0" w:firstLine="0"/>
        <w:jc w:val="left"/>
        <w:rPr>
          <w:rFonts w:ascii="宋体" w:eastAsia="宋体" w:hAnsi="宋体" w:cs="Calibri"/>
          <w:b/>
          <w:spacing w:val="-1"/>
          <w:sz w:val="24"/>
          <w:szCs w:val="24"/>
        </w:rPr>
      </w:pPr>
      <w:r>
        <w:rPr>
          <w:rFonts w:ascii="宋体" w:eastAsia="宋体" w:hAnsi="宋体" w:cs="Calibri" w:hint="eastAsia"/>
          <w:spacing w:val="-2"/>
          <w:sz w:val="24"/>
          <w:szCs w:val="24"/>
        </w:rPr>
        <w:t>5.1</w:t>
      </w:r>
      <w:r>
        <w:rPr>
          <w:rFonts w:ascii="宋体" w:eastAsia="宋体" w:hAnsi="宋体" w:cs="Calibri" w:hint="eastAsia"/>
          <w:spacing w:val="-2"/>
          <w:sz w:val="24"/>
          <w:szCs w:val="24"/>
        </w:rPr>
        <w:t>患者三级责任医师通过系统选择，选择时非文本录入，</w:t>
      </w:r>
      <w:r>
        <w:rPr>
          <w:rFonts w:ascii="宋体" w:eastAsia="宋体" w:hAnsi="宋体"/>
          <w:spacing w:val="-2"/>
          <w:sz w:val="24"/>
          <w:szCs w:val="24"/>
        </w:rPr>
        <w:t>各级医师为必填项，病案首页信息</w:t>
      </w:r>
      <w:r>
        <w:rPr>
          <w:rFonts w:ascii="宋体" w:eastAsia="宋体" w:hAnsi="宋体" w:hint="eastAsia"/>
          <w:spacing w:val="-2"/>
          <w:sz w:val="24"/>
          <w:szCs w:val="24"/>
        </w:rPr>
        <w:t>自动获取填写结果</w:t>
      </w:r>
      <w:r>
        <w:rPr>
          <w:rFonts w:ascii="宋体" w:eastAsia="宋体" w:hAnsi="宋体"/>
          <w:spacing w:val="-2"/>
          <w:sz w:val="24"/>
          <w:szCs w:val="24"/>
        </w:rPr>
        <w:t>，保证数据准确可追溯</w:t>
      </w:r>
    </w:p>
    <w:p w:rsidR="000D775C" w:rsidRDefault="00B0793C">
      <w:pPr>
        <w:spacing w:before="8"/>
        <w:ind w:right="4776" w:firstLineChars="0" w:firstLine="0"/>
        <w:jc w:val="left"/>
        <w:rPr>
          <w:rFonts w:ascii="宋体" w:eastAsia="宋体" w:hAnsi="宋体"/>
          <w:kern w:val="0"/>
          <w:sz w:val="24"/>
          <w:szCs w:val="24"/>
        </w:rPr>
      </w:pPr>
      <w:r>
        <w:rPr>
          <w:rFonts w:ascii="宋体" w:eastAsia="宋体" w:hAnsi="宋体" w:cs="Calibri"/>
          <w:spacing w:val="-2"/>
          <w:kern w:val="0"/>
          <w:sz w:val="24"/>
          <w:szCs w:val="24"/>
        </w:rPr>
        <w:t>5.</w:t>
      </w:r>
      <w:r>
        <w:rPr>
          <w:rFonts w:ascii="宋体" w:eastAsia="宋体" w:hAnsi="宋体" w:cs="Calibri" w:hint="eastAsia"/>
          <w:spacing w:val="-2"/>
          <w:kern w:val="0"/>
          <w:sz w:val="24"/>
          <w:szCs w:val="24"/>
        </w:rPr>
        <w:t>2</w:t>
      </w:r>
      <w:r>
        <w:rPr>
          <w:rFonts w:ascii="宋体" w:eastAsia="宋体" w:hAnsi="宋体" w:cs="Calibri"/>
          <w:spacing w:val="-2"/>
          <w:kern w:val="0"/>
          <w:sz w:val="24"/>
          <w:szCs w:val="24"/>
        </w:rPr>
        <w:t>.</w:t>
      </w:r>
      <w:r>
        <w:rPr>
          <w:rFonts w:ascii="宋体" w:eastAsia="宋体" w:hAnsi="宋体" w:hint="eastAsia"/>
          <w:spacing w:val="-2"/>
          <w:kern w:val="0"/>
          <w:sz w:val="24"/>
          <w:szCs w:val="24"/>
        </w:rPr>
        <w:t>医生系统按管床医生、医疗组显示病人</w:t>
      </w:r>
      <w:r>
        <w:rPr>
          <w:rFonts w:ascii="宋体" w:eastAsia="宋体" w:hAnsi="宋体" w:hint="eastAsia"/>
          <w:kern w:val="0"/>
          <w:sz w:val="24"/>
          <w:szCs w:val="24"/>
        </w:rPr>
        <w:t>，管床医生登录系统，可直接查看我的病人列表。</w:t>
      </w:r>
    </w:p>
    <w:p w:rsidR="000D775C" w:rsidRDefault="00B0793C">
      <w:pPr>
        <w:spacing w:before="8"/>
        <w:ind w:firstLineChars="0" w:firstLine="0"/>
        <w:jc w:val="left"/>
        <w:rPr>
          <w:rFonts w:ascii="宋体" w:eastAsia="宋体" w:hAnsi="宋体"/>
          <w:kern w:val="0"/>
          <w:sz w:val="24"/>
          <w:szCs w:val="24"/>
        </w:rPr>
      </w:pPr>
      <w:r>
        <w:rPr>
          <w:rFonts w:ascii="宋体" w:eastAsia="宋体" w:hAnsi="宋体" w:cs="Calibri"/>
          <w:spacing w:val="-2"/>
          <w:kern w:val="0"/>
          <w:sz w:val="24"/>
          <w:szCs w:val="24"/>
        </w:rPr>
        <w:t>5.</w:t>
      </w:r>
      <w:r>
        <w:rPr>
          <w:rFonts w:ascii="宋体" w:eastAsia="宋体" w:hAnsi="宋体" w:cs="Calibri" w:hint="eastAsia"/>
          <w:spacing w:val="-2"/>
          <w:kern w:val="0"/>
          <w:sz w:val="24"/>
          <w:szCs w:val="24"/>
        </w:rPr>
        <w:t>3</w:t>
      </w:r>
      <w:r>
        <w:rPr>
          <w:rFonts w:ascii="宋体" w:eastAsia="宋体" w:hAnsi="宋体" w:cs="Calibri"/>
          <w:spacing w:val="-2"/>
          <w:kern w:val="0"/>
          <w:sz w:val="24"/>
          <w:szCs w:val="24"/>
        </w:rPr>
        <w:t>.</w:t>
      </w:r>
      <w:r>
        <w:rPr>
          <w:rFonts w:ascii="宋体" w:eastAsia="宋体" w:hAnsi="宋体" w:hint="eastAsia"/>
          <w:spacing w:val="-2"/>
          <w:kern w:val="0"/>
          <w:sz w:val="24"/>
          <w:szCs w:val="24"/>
        </w:rPr>
        <w:t>每份病历记录都有</w:t>
      </w:r>
      <w:r>
        <w:rPr>
          <w:rFonts w:ascii="宋体" w:eastAsia="宋体" w:hAnsi="宋体"/>
          <w:spacing w:val="-2"/>
          <w:kern w:val="0"/>
          <w:sz w:val="24"/>
          <w:szCs w:val="24"/>
        </w:rPr>
        <w:t>责任医师</w:t>
      </w:r>
    </w:p>
    <w:p w:rsidR="000D775C" w:rsidRDefault="00B0793C">
      <w:pPr>
        <w:ind w:left="20" w:firstLineChars="0" w:firstLine="0"/>
        <w:jc w:val="left"/>
        <w:rPr>
          <w:rFonts w:ascii="宋体" w:eastAsia="宋体" w:hAnsi="宋体"/>
          <w:kern w:val="0"/>
          <w:sz w:val="24"/>
          <w:szCs w:val="24"/>
        </w:rPr>
      </w:pPr>
      <w:r>
        <w:rPr>
          <w:rFonts w:ascii="宋体" w:eastAsia="宋体" w:hAnsi="宋体" w:cs="Calibri"/>
          <w:spacing w:val="-2"/>
          <w:kern w:val="0"/>
          <w:sz w:val="24"/>
          <w:szCs w:val="24"/>
        </w:rPr>
        <w:t>5.</w:t>
      </w:r>
      <w:r>
        <w:rPr>
          <w:rFonts w:ascii="宋体" w:eastAsia="宋体" w:hAnsi="宋体" w:cs="Calibri" w:hint="eastAsia"/>
          <w:spacing w:val="-2"/>
          <w:kern w:val="0"/>
          <w:sz w:val="24"/>
          <w:szCs w:val="24"/>
        </w:rPr>
        <w:t>4</w:t>
      </w:r>
      <w:r>
        <w:rPr>
          <w:rFonts w:ascii="宋体" w:eastAsia="宋体" w:hAnsi="宋体" w:cs="Calibri"/>
          <w:spacing w:val="-2"/>
          <w:kern w:val="0"/>
          <w:sz w:val="24"/>
          <w:szCs w:val="24"/>
        </w:rPr>
        <w:t>.</w:t>
      </w:r>
      <w:r>
        <w:rPr>
          <w:rFonts w:ascii="宋体" w:eastAsia="宋体" w:hAnsi="宋体"/>
          <w:spacing w:val="-2"/>
          <w:kern w:val="0"/>
          <w:sz w:val="24"/>
          <w:szCs w:val="24"/>
        </w:rPr>
        <w:t>在病程记录中记录患者的查房医师和上级医师等</w:t>
      </w:r>
    </w:p>
    <w:p w:rsidR="000D775C" w:rsidRDefault="00B0793C">
      <w:pPr>
        <w:ind w:left="20" w:firstLineChars="0" w:firstLine="0"/>
        <w:jc w:val="left"/>
        <w:rPr>
          <w:rFonts w:ascii="宋体" w:eastAsia="宋体" w:hAnsi="宋体" w:cs="Calibri"/>
          <w:spacing w:val="-1"/>
          <w:kern w:val="0"/>
          <w:sz w:val="24"/>
          <w:szCs w:val="24"/>
        </w:rPr>
      </w:pPr>
      <w:r>
        <w:rPr>
          <w:rFonts w:ascii="宋体" w:eastAsia="宋体" w:hAnsi="宋体" w:cs="Calibri"/>
          <w:spacing w:val="-2"/>
          <w:kern w:val="0"/>
          <w:sz w:val="24"/>
          <w:szCs w:val="24"/>
        </w:rPr>
        <w:t>5.</w:t>
      </w:r>
      <w:r>
        <w:rPr>
          <w:rFonts w:ascii="宋体" w:eastAsia="宋体" w:hAnsi="宋体" w:cs="Calibri" w:hint="eastAsia"/>
          <w:spacing w:val="-2"/>
          <w:kern w:val="0"/>
          <w:sz w:val="24"/>
          <w:szCs w:val="24"/>
        </w:rPr>
        <w:t>5</w:t>
      </w:r>
      <w:r>
        <w:rPr>
          <w:rFonts w:ascii="宋体" w:eastAsia="宋体" w:hAnsi="宋体" w:cs="Calibri"/>
          <w:spacing w:val="-2"/>
          <w:kern w:val="0"/>
          <w:sz w:val="24"/>
          <w:szCs w:val="24"/>
        </w:rPr>
        <w:t>.</w:t>
      </w:r>
      <w:r>
        <w:rPr>
          <w:rFonts w:ascii="宋体" w:eastAsia="宋体" w:hAnsi="宋体"/>
          <w:spacing w:val="-2"/>
          <w:kern w:val="0"/>
          <w:sz w:val="24"/>
          <w:szCs w:val="24"/>
        </w:rPr>
        <w:t>在病程记录中记录的各级责任医师均有</w:t>
      </w:r>
      <w:r>
        <w:rPr>
          <w:rFonts w:ascii="宋体" w:eastAsia="宋体" w:hAnsi="宋体" w:cs="Calibri"/>
          <w:spacing w:val="-2"/>
          <w:kern w:val="0"/>
          <w:sz w:val="24"/>
          <w:szCs w:val="24"/>
        </w:rPr>
        <w:t>CA</w:t>
      </w:r>
      <w:r>
        <w:rPr>
          <w:rFonts w:ascii="宋体" w:eastAsia="宋体" w:hAnsi="宋体"/>
          <w:spacing w:val="-2"/>
          <w:kern w:val="0"/>
          <w:sz w:val="24"/>
          <w:szCs w:val="24"/>
        </w:rPr>
        <w:t>认证签名</w:t>
      </w:r>
    </w:p>
    <w:p w:rsidR="000D775C" w:rsidRDefault="00B0793C">
      <w:pPr>
        <w:pStyle w:val="3"/>
        <w:ind w:firstLine="482"/>
      </w:pPr>
      <w:bookmarkStart w:id="57" w:name="_Toc79999856"/>
      <w:r>
        <w:t>九、电子</w:t>
      </w:r>
      <w:r>
        <w:rPr>
          <w:spacing w:val="-1"/>
        </w:rPr>
        <w:t>病历</w:t>
      </w:r>
      <w:r>
        <w:t>基础</w:t>
      </w:r>
      <w:bookmarkEnd w:id="57"/>
    </w:p>
    <w:p w:rsidR="000D775C" w:rsidRDefault="00B0793C">
      <w:pPr>
        <w:pStyle w:val="4"/>
        <w:ind w:firstLine="420"/>
        <w:rPr>
          <w:rFonts w:ascii="宋体" w:eastAsia="宋体" w:hAnsi="宋体"/>
        </w:rPr>
      </w:pPr>
      <w:bookmarkStart w:id="58" w:name="_bookmark26"/>
      <w:bookmarkStart w:id="59" w:name="_Toc79999857"/>
      <w:bookmarkEnd w:id="58"/>
      <w:r>
        <w:rPr>
          <w:rFonts w:ascii="宋体" w:eastAsia="宋体" w:hAnsi="宋体" w:cs="宋体"/>
          <w:sz w:val="21"/>
        </w:rPr>
        <w:t>（</w:t>
      </w:r>
      <w:r>
        <w:rPr>
          <w:rFonts w:ascii="宋体" w:eastAsia="宋体" w:hAnsi="宋体" w:cs="宋体" w:hint="eastAsia"/>
          <w:sz w:val="21"/>
        </w:rPr>
        <w:t>一</w:t>
      </w:r>
      <w:r>
        <w:rPr>
          <w:rFonts w:ascii="宋体" w:eastAsia="宋体" w:hAnsi="宋体" w:cs="宋体"/>
          <w:sz w:val="21"/>
        </w:rPr>
        <w:t>）</w:t>
      </w:r>
      <w:r>
        <w:rPr>
          <w:rFonts w:ascii="宋体" w:eastAsia="宋体" w:hAnsi="宋体" w:cs="宋体"/>
          <w:sz w:val="24"/>
          <w:szCs w:val="24"/>
        </w:rPr>
        <w:t>病历数据存储</w:t>
      </w:r>
      <w:r>
        <w:rPr>
          <w:rFonts w:ascii="宋体" w:eastAsia="宋体" w:hAnsi="宋体" w:cs="宋体"/>
          <w:sz w:val="24"/>
          <w:szCs w:val="24"/>
        </w:rPr>
        <w:t>(09.01.5)</w:t>
      </w:r>
      <w:bookmarkEnd w:id="59"/>
    </w:p>
    <w:tbl>
      <w:tblPr>
        <w:tblStyle w:val="TableNormal3"/>
        <w:tblW w:w="0" w:type="auto"/>
        <w:tblInd w:w="122" w:type="dxa"/>
        <w:tblLayout w:type="fixed"/>
        <w:tblLook w:val="04A0"/>
      </w:tblPr>
      <w:tblGrid>
        <w:gridCol w:w="1481"/>
        <w:gridCol w:w="1310"/>
        <w:gridCol w:w="1849"/>
        <w:gridCol w:w="3521"/>
        <w:gridCol w:w="1284"/>
        <w:gridCol w:w="4539"/>
      </w:tblGrid>
      <w:tr w:rsidR="000D775C">
        <w:trPr>
          <w:trHeight w:val="425"/>
        </w:trPr>
        <w:tc>
          <w:tcPr>
            <w:tcW w:w="148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1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84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52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28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53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48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33</w:t>
            </w:r>
          </w:p>
        </w:tc>
        <w:tc>
          <w:tcPr>
            <w:tcW w:w="131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09.01.5</w:t>
            </w:r>
          </w:p>
        </w:tc>
        <w:tc>
          <w:tcPr>
            <w:tcW w:w="184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电子病历基础</w:t>
            </w:r>
          </w:p>
        </w:tc>
        <w:tc>
          <w:tcPr>
            <w:tcW w:w="352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rPr>
                <w:rFonts w:ascii="宋体" w:eastAsia="宋体" w:hAnsi="宋体" w:cs="宋体"/>
                <w:kern w:val="0"/>
                <w:sz w:val="24"/>
                <w:szCs w:val="24"/>
              </w:rPr>
            </w:pPr>
            <w:r>
              <w:rPr>
                <w:rFonts w:ascii="宋体" w:eastAsia="宋体" w:hAnsi="宋体" w:cs="宋体"/>
                <w:kern w:val="0"/>
                <w:sz w:val="24"/>
                <w:szCs w:val="24"/>
              </w:rPr>
              <w:t>病历数据存储</w:t>
            </w:r>
            <w:r>
              <w:rPr>
                <w:rFonts w:ascii="宋体" w:eastAsia="宋体" w:hAnsi="宋体" w:cs="宋体"/>
                <w:kern w:val="0"/>
                <w:sz w:val="24"/>
                <w:szCs w:val="24"/>
              </w:rPr>
              <w:t xml:space="preserve"> </w:t>
            </w:r>
          </w:p>
          <w:p w:rsidR="000D775C" w:rsidRDefault="00B0793C">
            <w:pPr>
              <w:spacing w:before="77"/>
              <w:ind w:left="102" w:right="109" w:firstLineChars="0" w:firstLine="0"/>
              <w:rPr>
                <w:rFonts w:ascii="宋体" w:eastAsia="宋体" w:hAnsi="宋体" w:cs="宋体"/>
                <w:kern w:val="0"/>
                <w:sz w:val="24"/>
                <w:szCs w:val="24"/>
              </w:rPr>
            </w:pPr>
            <w:r>
              <w:rPr>
                <w:rFonts w:ascii="宋体" w:eastAsia="宋体" w:hAnsi="宋体" w:cs="宋体"/>
                <w:kern w:val="0"/>
                <w:sz w:val="24"/>
                <w:szCs w:val="24"/>
              </w:rPr>
              <w:t>（有效应用按照已有记录年限考察</w:t>
            </w:r>
            <w:r>
              <w:rPr>
                <w:rFonts w:ascii="宋体" w:eastAsia="宋体" w:hAnsi="宋体" w:cs="Calibri"/>
                <w:kern w:val="0"/>
                <w:sz w:val="24"/>
                <w:szCs w:val="24"/>
              </w:rPr>
              <w:t>)</w:t>
            </w:r>
            <w:r>
              <w:rPr>
                <w:rFonts w:ascii="宋体" w:eastAsia="宋体" w:hAnsi="宋体" w:cs="宋体"/>
                <w:kern w:val="0"/>
                <w:sz w:val="24"/>
                <w:szCs w:val="24"/>
              </w:rPr>
              <w:t>按照评</w:t>
            </w:r>
            <w:r>
              <w:rPr>
                <w:rFonts w:ascii="宋体" w:eastAsia="宋体" w:hAnsi="宋体" w:cs="宋体"/>
                <w:kern w:val="0"/>
                <w:sz w:val="24"/>
                <w:szCs w:val="24"/>
              </w:rPr>
              <w:t xml:space="preserve"> </w:t>
            </w:r>
            <w:r>
              <w:rPr>
                <w:rFonts w:ascii="宋体" w:eastAsia="宋体" w:hAnsi="宋体" w:cs="宋体"/>
                <w:kern w:val="0"/>
                <w:sz w:val="24"/>
                <w:szCs w:val="24"/>
              </w:rPr>
              <w:t>分标准表中要求统计病历中各项内容存储</w:t>
            </w:r>
            <w:r>
              <w:rPr>
                <w:rFonts w:ascii="宋体" w:eastAsia="宋体" w:hAnsi="宋体" w:cs="宋体"/>
                <w:kern w:val="0"/>
                <w:sz w:val="24"/>
                <w:szCs w:val="24"/>
              </w:rPr>
              <w:t xml:space="preserve"> </w:t>
            </w:r>
            <w:r>
              <w:rPr>
                <w:rFonts w:ascii="宋体" w:eastAsia="宋体" w:hAnsi="宋体" w:cs="宋体"/>
                <w:kern w:val="0"/>
                <w:sz w:val="24"/>
                <w:szCs w:val="24"/>
              </w:rPr>
              <w:t>达到各级年限的病历数，计算与总病历数</w:t>
            </w:r>
            <w:r>
              <w:rPr>
                <w:rFonts w:ascii="宋体" w:eastAsia="宋体" w:hAnsi="宋体" w:cs="宋体"/>
                <w:kern w:val="0"/>
                <w:sz w:val="24"/>
                <w:szCs w:val="24"/>
              </w:rPr>
              <w:t xml:space="preserve"> </w:t>
            </w:r>
            <w:r>
              <w:rPr>
                <w:rFonts w:ascii="宋体" w:eastAsia="宋体" w:hAnsi="宋体" w:cs="宋体"/>
                <w:kern w:val="0"/>
                <w:sz w:val="24"/>
                <w:szCs w:val="24"/>
              </w:rPr>
              <w:t>的比例</w:t>
            </w:r>
            <w:r>
              <w:rPr>
                <w:rFonts w:ascii="宋体" w:eastAsia="宋体" w:hAnsi="宋体" w:cs="宋体"/>
                <w:kern w:val="0"/>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4539"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right="98"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spacing w:val="1"/>
                <w:kern w:val="0"/>
                <w:sz w:val="24"/>
                <w:szCs w:val="24"/>
              </w:rPr>
              <w:t>1</w:t>
            </w:r>
            <w:r>
              <w:rPr>
                <w:rFonts w:ascii="宋体" w:eastAsia="宋体" w:hAnsi="宋体" w:cs="宋体"/>
                <w:kern w:val="0"/>
                <w:sz w:val="24"/>
                <w:szCs w:val="24"/>
              </w:rPr>
              <w:t>）全部医疗记录和图像能够长期存储</w:t>
            </w:r>
            <w:r>
              <w:rPr>
                <w:rFonts w:ascii="宋体" w:eastAsia="宋体" w:hAnsi="宋体" w:cs="宋体"/>
                <w:spacing w:val="-87"/>
                <w:kern w:val="0"/>
                <w:sz w:val="24"/>
                <w:szCs w:val="24"/>
              </w:rPr>
              <w:t>，</w:t>
            </w:r>
            <w:r>
              <w:rPr>
                <w:rFonts w:ascii="宋体" w:eastAsia="宋体" w:hAnsi="宋体" w:cs="宋体"/>
                <w:kern w:val="0"/>
                <w:sz w:val="24"/>
                <w:szCs w:val="24"/>
              </w:rPr>
              <w:t>并形成统一管</w:t>
            </w:r>
            <w:r>
              <w:rPr>
                <w:rFonts w:ascii="宋体" w:eastAsia="宋体" w:hAnsi="宋体" w:cs="宋体"/>
                <w:kern w:val="0"/>
                <w:sz w:val="24"/>
                <w:szCs w:val="24"/>
              </w:rPr>
              <w:t xml:space="preserve"> </w:t>
            </w:r>
            <w:r>
              <w:rPr>
                <w:rFonts w:ascii="宋体" w:eastAsia="宋体" w:hAnsi="宋体" w:cs="宋体"/>
                <w:kern w:val="0"/>
                <w:sz w:val="24"/>
                <w:szCs w:val="24"/>
              </w:rPr>
              <w:t>理体系</w:t>
            </w:r>
            <w:r>
              <w:rPr>
                <w:rFonts w:ascii="宋体" w:eastAsia="宋体" w:hAnsi="宋体" w:cs="宋体"/>
                <w:kern w:val="0"/>
                <w:sz w:val="24"/>
                <w:szCs w:val="24"/>
              </w:rPr>
              <w:t xml:space="preserve"> </w:t>
            </w:r>
          </w:p>
          <w:p w:rsidR="000D775C" w:rsidRDefault="00B0793C">
            <w:pPr>
              <w:spacing w:before="1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）具有针对离线病历数据的智能化调用与传输机制</w:t>
            </w:r>
            <w:r>
              <w:rPr>
                <w:rFonts w:ascii="宋体" w:eastAsia="宋体" w:hAnsi="宋体" w:cs="宋体"/>
                <w:kern w:val="0"/>
                <w:sz w:val="24"/>
                <w:szCs w:val="24"/>
              </w:rPr>
              <w:t xml:space="preserve"> </w:t>
            </w:r>
          </w:p>
          <w:p w:rsidR="000D775C" w:rsidRDefault="00B0793C">
            <w:pPr>
              <w:spacing w:before="76"/>
              <w:ind w:left="102" w:right="191"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）对于预约或已住院病人的全部离线医疗记录能够提前提供调取和快速访问功能</w:t>
            </w:r>
            <w:r>
              <w:rPr>
                <w:rFonts w:ascii="宋体" w:eastAsia="宋体" w:hAnsi="宋体" w:cs="宋体"/>
                <w:kern w:val="0"/>
                <w:sz w:val="24"/>
                <w:szCs w:val="24"/>
              </w:rPr>
              <w:t xml:space="preserve"> </w:t>
            </w:r>
          </w:p>
        </w:tc>
      </w:tr>
    </w:tbl>
    <w:p w:rsidR="000D775C" w:rsidRDefault="000D775C">
      <w:pPr>
        <w:spacing w:before="8"/>
        <w:ind w:firstLineChars="0" w:firstLine="0"/>
        <w:rPr>
          <w:rFonts w:ascii="宋体" w:eastAsia="宋体" w:hAnsi="宋体" w:cs="宋体"/>
          <w:b/>
          <w:bCs/>
          <w:sz w:val="24"/>
          <w:szCs w:val="24"/>
        </w:rPr>
      </w:pP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全部医疗</w:t>
      </w:r>
      <w:r>
        <w:rPr>
          <w:rFonts w:ascii="宋体" w:eastAsia="宋体" w:hAnsi="宋体"/>
          <w:spacing w:val="-1"/>
          <w:sz w:val="24"/>
          <w:szCs w:val="24"/>
        </w:rPr>
        <w:t>记录</w:t>
      </w:r>
      <w:r>
        <w:rPr>
          <w:rFonts w:ascii="宋体" w:eastAsia="宋体" w:hAnsi="宋体" w:cs="黑体"/>
          <w:spacing w:val="-1"/>
          <w:sz w:val="24"/>
          <w:szCs w:val="24"/>
        </w:rPr>
        <w:t>和图像能够长期存储，并形成统一管理体系</w:t>
      </w:r>
    </w:p>
    <w:p w:rsidR="000D775C" w:rsidRDefault="00B0793C">
      <w:pPr>
        <w:ind w:firstLine="472"/>
        <w:jc w:val="left"/>
        <w:rPr>
          <w:rFonts w:ascii="宋体" w:eastAsia="宋体" w:hAnsi="宋体"/>
          <w:spacing w:val="63"/>
          <w:sz w:val="24"/>
          <w:szCs w:val="24"/>
        </w:rPr>
      </w:pPr>
      <w:r>
        <w:rPr>
          <w:rFonts w:ascii="宋体" w:eastAsia="宋体" w:hAnsi="宋体"/>
          <w:spacing w:val="-2"/>
          <w:sz w:val="24"/>
          <w:szCs w:val="24"/>
        </w:rPr>
        <w:t>病人的全部诊疗数据（病历、处方、医嘱、影像等）在数据库永久存储。病人所有的医疗记录和图像均以病人</w:t>
      </w:r>
      <w:r>
        <w:rPr>
          <w:rFonts w:ascii="宋体" w:eastAsia="宋体" w:hAnsi="宋体" w:cs="Calibri"/>
          <w:spacing w:val="-2"/>
          <w:sz w:val="24"/>
          <w:szCs w:val="24"/>
        </w:rPr>
        <w:t>ID</w:t>
      </w:r>
      <w:r>
        <w:rPr>
          <w:rFonts w:ascii="宋体" w:eastAsia="宋体" w:hAnsi="宋体"/>
          <w:spacing w:val="-2"/>
          <w:sz w:val="24"/>
          <w:szCs w:val="24"/>
        </w:rPr>
        <w:t>为主索引。医生可以在病历目录树及集成视图中查看该病人的全部的医疗记录。图像通过</w:t>
      </w:r>
      <w:r>
        <w:rPr>
          <w:rFonts w:ascii="宋体" w:eastAsia="宋体" w:hAnsi="宋体" w:cs="Calibri"/>
          <w:spacing w:val="-1"/>
          <w:sz w:val="24"/>
          <w:szCs w:val="24"/>
        </w:rPr>
        <w:t>PACS</w:t>
      </w:r>
      <w:r>
        <w:rPr>
          <w:rFonts w:ascii="宋体" w:eastAsia="宋体" w:hAnsi="宋体"/>
          <w:spacing w:val="-2"/>
          <w:sz w:val="24"/>
          <w:szCs w:val="24"/>
        </w:rPr>
        <w:t>进行存储管理服务，所有影像资料存储于</w:t>
      </w:r>
      <w:r>
        <w:rPr>
          <w:rFonts w:ascii="宋体" w:eastAsia="宋体" w:hAnsi="宋体" w:cs="Calibri"/>
          <w:spacing w:val="-1"/>
          <w:sz w:val="24"/>
          <w:szCs w:val="24"/>
        </w:rPr>
        <w:t>EMC</w:t>
      </w:r>
      <w:r>
        <w:rPr>
          <w:rFonts w:ascii="宋体" w:eastAsia="宋体" w:hAnsi="宋体" w:cs="Calibri" w:hint="eastAsia"/>
          <w:spacing w:val="-1"/>
          <w:sz w:val="24"/>
          <w:szCs w:val="24"/>
        </w:rPr>
        <w:t>存储</w:t>
      </w:r>
      <w:r>
        <w:rPr>
          <w:rFonts w:ascii="宋体" w:eastAsia="宋体" w:hAnsi="宋体"/>
          <w:spacing w:val="-1"/>
          <w:sz w:val="24"/>
          <w:szCs w:val="24"/>
        </w:rPr>
        <w:t>当中。</w:t>
      </w:r>
    </w:p>
    <w:p w:rsidR="000D775C" w:rsidRDefault="00B0793C">
      <w:pPr>
        <w:widowControl/>
        <w:ind w:firstLineChars="0" w:firstLine="0"/>
        <w:jc w:val="left"/>
        <w:rPr>
          <w:rFonts w:ascii="宋体" w:eastAsia="宋体" w:hAnsi="宋体" w:cs="Calibri"/>
          <w:b/>
          <w:spacing w:val="-1"/>
          <w:sz w:val="24"/>
          <w:szCs w:val="24"/>
        </w:rPr>
      </w:pPr>
      <w:r>
        <w:rPr>
          <w:rFonts w:ascii="宋体" w:eastAsia="宋体" w:hAnsi="宋体" w:hint="eastAsia"/>
          <w:spacing w:val="-2"/>
          <w:sz w:val="24"/>
          <w:szCs w:val="24"/>
        </w:rPr>
        <w:t>1.1</w:t>
      </w:r>
      <w:r>
        <w:rPr>
          <w:rFonts w:ascii="宋体" w:eastAsia="宋体" w:hAnsi="宋体"/>
          <w:spacing w:val="-2"/>
          <w:sz w:val="24"/>
          <w:szCs w:val="24"/>
        </w:rPr>
        <w:t>病人所有的医疗记录和图像均以病人</w:t>
      </w:r>
      <w:r>
        <w:rPr>
          <w:rFonts w:ascii="宋体" w:eastAsia="宋体" w:hAnsi="宋体" w:cs="Calibri"/>
          <w:spacing w:val="-2"/>
          <w:sz w:val="24"/>
          <w:szCs w:val="24"/>
        </w:rPr>
        <w:t>ID</w:t>
      </w:r>
      <w:r>
        <w:rPr>
          <w:rFonts w:ascii="宋体" w:eastAsia="宋体" w:hAnsi="宋体"/>
          <w:spacing w:val="-2"/>
          <w:sz w:val="24"/>
          <w:szCs w:val="24"/>
        </w:rPr>
        <w:t>为主索引</w:t>
      </w:r>
      <w:r>
        <w:rPr>
          <w:rFonts w:ascii="宋体" w:eastAsia="宋体" w:hAnsi="宋体" w:hint="eastAsia"/>
          <w:spacing w:val="-2"/>
          <w:sz w:val="24"/>
          <w:szCs w:val="24"/>
        </w:rPr>
        <w:t>，联合身份证等基本信息，查找为同一个病人。</w:t>
      </w:r>
    </w:p>
    <w:p w:rsidR="000D775C" w:rsidRDefault="00B0793C">
      <w:pPr>
        <w:ind w:firstLineChars="0" w:firstLine="0"/>
        <w:jc w:val="left"/>
        <w:rPr>
          <w:rFonts w:ascii="宋体" w:eastAsia="宋体" w:hAnsi="宋体"/>
          <w:spacing w:val="-2"/>
          <w:kern w:val="0"/>
          <w:sz w:val="24"/>
          <w:szCs w:val="24"/>
        </w:rPr>
      </w:pPr>
      <w:r>
        <w:rPr>
          <w:rFonts w:ascii="宋体" w:eastAsia="宋体" w:hAnsi="宋体" w:hint="eastAsia"/>
          <w:spacing w:val="-2"/>
          <w:kern w:val="0"/>
          <w:sz w:val="24"/>
          <w:szCs w:val="24"/>
        </w:rPr>
        <w:t>1.2</w:t>
      </w:r>
      <w:r>
        <w:rPr>
          <w:rFonts w:ascii="宋体" w:eastAsia="宋体" w:hAnsi="宋体" w:hint="eastAsia"/>
          <w:spacing w:val="-2"/>
          <w:kern w:val="0"/>
          <w:sz w:val="24"/>
          <w:szCs w:val="24"/>
        </w:rPr>
        <w:t>历史病历统一管理，包括门诊病历和住院病历</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电子病历数据库采用分库、分表、分区机制存储，以支持医疗记录的长期存储和效率访问需要。</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影像数据长期存储并提供调阅</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具有</w:t>
      </w:r>
      <w:r>
        <w:rPr>
          <w:rFonts w:ascii="宋体" w:eastAsia="宋体" w:hAnsi="宋体"/>
          <w:spacing w:val="-1"/>
          <w:sz w:val="24"/>
          <w:szCs w:val="24"/>
        </w:rPr>
        <w:t>针对</w:t>
      </w:r>
      <w:r>
        <w:rPr>
          <w:rFonts w:ascii="宋体" w:eastAsia="宋体" w:hAnsi="宋体" w:cs="黑体"/>
          <w:spacing w:val="-1"/>
          <w:sz w:val="24"/>
          <w:szCs w:val="24"/>
        </w:rPr>
        <w:t>离线病历数据的智能化调用与传输机制</w:t>
      </w:r>
    </w:p>
    <w:p w:rsidR="000D775C" w:rsidRDefault="00B0793C">
      <w:pPr>
        <w:ind w:right="219" w:firstLine="472"/>
        <w:jc w:val="left"/>
        <w:rPr>
          <w:rFonts w:ascii="宋体" w:eastAsia="宋体" w:hAnsi="宋体"/>
          <w:kern w:val="0"/>
          <w:sz w:val="24"/>
          <w:szCs w:val="24"/>
        </w:rPr>
      </w:pPr>
      <w:r>
        <w:rPr>
          <w:rFonts w:ascii="宋体" w:eastAsia="宋体" w:hAnsi="宋体"/>
          <w:spacing w:val="-2"/>
          <w:kern w:val="0"/>
          <w:sz w:val="24"/>
          <w:szCs w:val="24"/>
        </w:rPr>
        <w:t>通过高拍仪将所有的纸质病历扫描成电子图片并存入联众病历管理系统。患者在外院就诊的病历、报告，由病案部门拍照导入，医生系统通过调用接口，可以查看当前病人所有历史就诊病历。除自动关联，还有专门的浏览器用于查询。所有历史病历均在线实时调取。</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3.</w:t>
      </w:r>
      <w:r>
        <w:rPr>
          <w:rFonts w:ascii="宋体" w:eastAsia="宋体" w:hAnsi="宋体" w:cs="黑体"/>
          <w:spacing w:val="-1"/>
          <w:sz w:val="24"/>
          <w:szCs w:val="24"/>
        </w:rPr>
        <w:t>对于预约或已住院病人的全部离线医疗记录能够提前提供调取和快速访问功能</w:t>
      </w:r>
    </w:p>
    <w:p w:rsidR="000D775C" w:rsidRDefault="00B0793C">
      <w:pPr>
        <w:ind w:right="219" w:firstLine="472"/>
        <w:rPr>
          <w:rFonts w:ascii="宋体" w:eastAsia="宋体" w:hAnsi="宋体" w:cs="宋体"/>
          <w:sz w:val="24"/>
          <w:szCs w:val="24"/>
        </w:rPr>
      </w:pPr>
      <w:r>
        <w:rPr>
          <w:rFonts w:ascii="宋体" w:eastAsia="宋体" w:hAnsi="宋体" w:cs="宋体"/>
          <w:spacing w:val="-2"/>
          <w:sz w:val="24"/>
          <w:szCs w:val="24"/>
        </w:rPr>
        <w:t>医务人员通过电子病历系统或病人集成视图均可以调取及访问历史医疗记录。对于已预约病人，医生可以在住院证审核阶段查看当前系统历史病历、旧电子病历系统历史病历以及数字化的纸质病历。对于已住院病人，医生可以在电子病历页面查看当前系统历史病历、旧电子病历系统历史病历以及数字</w:t>
      </w:r>
      <w:r>
        <w:rPr>
          <w:rFonts w:ascii="宋体" w:eastAsia="宋体" w:hAnsi="宋体" w:cs="宋体"/>
          <w:spacing w:val="-1"/>
          <w:sz w:val="24"/>
          <w:szCs w:val="24"/>
        </w:rPr>
        <w:t>化的纸质病历。</w:t>
      </w:r>
    </w:p>
    <w:p w:rsidR="000D775C" w:rsidRDefault="00B0793C">
      <w:pPr>
        <w:ind w:firstLineChars="0" w:firstLine="0"/>
        <w:jc w:val="left"/>
        <w:rPr>
          <w:rFonts w:ascii="宋体" w:eastAsia="宋体" w:hAnsi="宋体" w:cs="Calibri"/>
          <w:spacing w:val="-1"/>
          <w:sz w:val="24"/>
          <w:szCs w:val="24"/>
        </w:rPr>
      </w:pPr>
      <w:r>
        <w:rPr>
          <w:rFonts w:ascii="宋体" w:eastAsia="宋体" w:hAnsi="宋体" w:cs="Calibri" w:hint="eastAsia"/>
          <w:spacing w:val="-1"/>
          <w:sz w:val="24"/>
          <w:szCs w:val="24"/>
        </w:rPr>
        <w:t>3.1</w:t>
      </w:r>
      <w:r>
        <w:rPr>
          <w:rFonts w:ascii="宋体" w:eastAsia="宋体" w:hAnsi="宋体" w:cs="Calibri" w:hint="eastAsia"/>
          <w:spacing w:val="-1"/>
          <w:sz w:val="24"/>
          <w:szCs w:val="24"/>
        </w:rPr>
        <w:t>住院医生通过电子病历系统查看在院病人的历史病历</w:t>
      </w:r>
    </w:p>
    <w:p w:rsidR="000D775C" w:rsidRDefault="00B0793C">
      <w:pPr>
        <w:ind w:firstLineChars="0" w:firstLine="0"/>
        <w:jc w:val="left"/>
        <w:rPr>
          <w:rFonts w:ascii="宋体" w:eastAsia="宋体" w:hAnsi="宋体" w:cs="Calibri"/>
          <w:spacing w:val="-1"/>
          <w:sz w:val="24"/>
          <w:szCs w:val="24"/>
        </w:rPr>
      </w:pPr>
      <w:r>
        <w:rPr>
          <w:rFonts w:ascii="宋体" w:eastAsia="宋体" w:hAnsi="宋体" w:cs="Calibri" w:hint="eastAsia"/>
          <w:spacing w:val="-1"/>
          <w:sz w:val="24"/>
          <w:szCs w:val="24"/>
        </w:rPr>
        <w:t>3.2</w:t>
      </w:r>
      <w:r>
        <w:rPr>
          <w:rFonts w:ascii="宋体" w:eastAsia="宋体" w:hAnsi="宋体" w:cs="Calibri" w:hint="eastAsia"/>
          <w:spacing w:val="-1"/>
          <w:sz w:val="24"/>
          <w:szCs w:val="24"/>
        </w:rPr>
        <w:t>门诊医生通过电子病历系统查看预约住院病人的历史病历</w:t>
      </w:r>
    </w:p>
    <w:p w:rsidR="000D775C" w:rsidRDefault="00B0793C">
      <w:pPr>
        <w:pStyle w:val="4"/>
        <w:ind w:firstLine="420"/>
        <w:rPr>
          <w:rFonts w:ascii="宋体" w:eastAsia="宋体" w:hAnsi="宋体"/>
        </w:rPr>
      </w:pPr>
      <w:bookmarkStart w:id="60" w:name="_Toc79999858"/>
      <w:r>
        <w:rPr>
          <w:rFonts w:ascii="宋体" w:eastAsia="宋体" w:hAnsi="宋体" w:cs="宋体"/>
          <w:sz w:val="21"/>
        </w:rPr>
        <w:t>（二）</w:t>
      </w:r>
      <w:r>
        <w:rPr>
          <w:rFonts w:ascii="宋体" w:eastAsia="宋体" w:hAnsi="宋体"/>
          <w:spacing w:val="-1"/>
          <w:sz w:val="24"/>
          <w:szCs w:val="24"/>
        </w:rPr>
        <w:t>电子</w:t>
      </w:r>
      <w:r>
        <w:rPr>
          <w:rFonts w:ascii="宋体" w:eastAsia="宋体" w:hAnsi="宋体" w:cs="宋体"/>
          <w:sz w:val="24"/>
          <w:szCs w:val="24"/>
        </w:rPr>
        <w:t>认证与签名</w:t>
      </w:r>
      <w:r>
        <w:rPr>
          <w:rFonts w:ascii="宋体" w:eastAsia="宋体" w:hAnsi="宋体" w:cs="宋体"/>
          <w:sz w:val="24"/>
          <w:szCs w:val="24"/>
        </w:rPr>
        <w:t>(09.02.5)</w:t>
      </w:r>
      <w:bookmarkEnd w:id="60"/>
    </w:p>
    <w:tbl>
      <w:tblPr>
        <w:tblStyle w:val="TableNormal3"/>
        <w:tblW w:w="0" w:type="auto"/>
        <w:tblInd w:w="110" w:type="dxa"/>
        <w:tblLayout w:type="fixed"/>
        <w:tblLook w:val="04A0"/>
      </w:tblPr>
      <w:tblGrid>
        <w:gridCol w:w="1280"/>
        <w:gridCol w:w="1296"/>
        <w:gridCol w:w="1801"/>
        <w:gridCol w:w="3761"/>
        <w:gridCol w:w="1498"/>
        <w:gridCol w:w="4371"/>
      </w:tblGrid>
      <w:tr w:rsidR="000D775C">
        <w:trPr>
          <w:trHeight w:val="425"/>
        </w:trPr>
        <w:tc>
          <w:tcPr>
            <w:tcW w:w="128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29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80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76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49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37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280"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34</w:t>
            </w:r>
          </w:p>
        </w:tc>
        <w:tc>
          <w:tcPr>
            <w:tcW w:w="1296"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09.02.5</w:t>
            </w:r>
          </w:p>
        </w:tc>
        <w:tc>
          <w:tcPr>
            <w:tcW w:w="180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电子病历基础</w:t>
            </w:r>
          </w:p>
        </w:tc>
        <w:tc>
          <w:tcPr>
            <w:tcW w:w="376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电子认证与签名</w:t>
            </w:r>
            <w:r>
              <w:rPr>
                <w:rFonts w:ascii="宋体" w:eastAsia="宋体" w:hAnsi="宋体" w:cs="宋体"/>
                <w:kern w:val="0"/>
                <w:sz w:val="24"/>
                <w:szCs w:val="24"/>
              </w:rPr>
              <w:t xml:space="preserve"> </w:t>
            </w:r>
          </w:p>
          <w:p w:rsidR="000D775C" w:rsidRDefault="00B0793C">
            <w:pPr>
              <w:spacing w:before="76"/>
              <w:ind w:left="102" w:right="100" w:firstLineChars="0" w:firstLine="0"/>
              <w:jc w:val="left"/>
              <w:rPr>
                <w:rFonts w:ascii="宋体" w:eastAsia="宋体" w:hAnsi="宋体" w:cs="宋体"/>
                <w:kern w:val="0"/>
                <w:sz w:val="24"/>
                <w:szCs w:val="24"/>
              </w:rPr>
            </w:pPr>
            <w:r>
              <w:rPr>
                <w:rFonts w:ascii="宋体" w:eastAsia="宋体" w:hAnsi="宋体" w:cs="宋体"/>
                <w:spacing w:val="-1"/>
                <w:kern w:val="0"/>
                <w:sz w:val="24"/>
                <w:szCs w:val="24"/>
              </w:rPr>
              <w:t>（有效应用按系统数考察：</w:t>
            </w:r>
            <w:r>
              <w:rPr>
                <w:rFonts w:ascii="宋体" w:eastAsia="宋体" w:hAnsi="宋体" w:cs="Calibri"/>
                <w:spacing w:val="-1"/>
                <w:kern w:val="0"/>
                <w:sz w:val="24"/>
                <w:szCs w:val="24"/>
              </w:rPr>
              <w:t>1</w:t>
            </w:r>
            <w:r>
              <w:rPr>
                <w:rFonts w:ascii="宋体" w:eastAsia="宋体" w:hAnsi="宋体" w:cs="宋体"/>
                <w:spacing w:val="-1"/>
                <w:kern w:val="0"/>
                <w:sz w:val="24"/>
                <w:szCs w:val="24"/>
              </w:rPr>
              <w:t>、</w:t>
            </w:r>
            <w:r>
              <w:rPr>
                <w:rFonts w:ascii="宋体" w:eastAsia="宋体" w:hAnsi="宋体" w:cs="Calibri"/>
                <w:spacing w:val="-1"/>
                <w:kern w:val="0"/>
                <w:sz w:val="24"/>
                <w:szCs w:val="24"/>
              </w:rPr>
              <w:t>4</w:t>
            </w:r>
            <w:r>
              <w:rPr>
                <w:rFonts w:ascii="宋体" w:eastAsia="宋体" w:hAnsi="宋体" w:cs="宋体"/>
                <w:spacing w:val="-1"/>
                <w:kern w:val="0"/>
                <w:sz w:val="24"/>
                <w:szCs w:val="24"/>
              </w:rPr>
              <w:t>、</w:t>
            </w:r>
            <w:r>
              <w:rPr>
                <w:rFonts w:ascii="宋体" w:eastAsia="宋体" w:hAnsi="宋体" w:cs="Calibri"/>
                <w:spacing w:val="-1"/>
                <w:kern w:val="0"/>
                <w:sz w:val="24"/>
                <w:szCs w:val="24"/>
              </w:rPr>
              <w:t>6</w:t>
            </w:r>
            <w:r>
              <w:rPr>
                <w:rFonts w:ascii="宋体" w:eastAsia="宋体" w:hAnsi="宋体" w:cs="宋体"/>
                <w:spacing w:val="-1"/>
                <w:kern w:val="0"/>
                <w:sz w:val="24"/>
                <w:szCs w:val="24"/>
              </w:rPr>
              <w:t>、</w:t>
            </w:r>
            <w:r>
              <w:rPr>
                <w:rFonts w:ascii="宋体" w:eastAsia="宋体" w:hAnsi="宋体" w:cs="Calibri"/>
                <w:spacing w:val="-1"/>
                <w:kern w:val="0"/>
                <w:sz w:val="24"/>
                <w:szCs w:val="24"/>
              </w:rPr>
              <w:t>7</w:t>
            </w:r>
            <w:r>
              <w:rPr>
                <w:rFonts w:ascii="宋体" w:eastAsia="宋体" w:hAnsi="宋体" w:cs="宋体"/>
                <w:kern w:val="0"/>
                <w:sz w:val="24"/>
                <w:szCs w:val="24"/>
              </w:rPr>
              <w:t>级以</w:t>
            </w:r>
            <w:r>
              <w:rPr>
                <w:rFonts w:ascii="宋体" w:eastAsia="宋体" w:hAnsi="宋体" w:cs="宋体"/>
                <w:spacing w:val="-2"/>
                <w:kern w:val="0"/>
                <w:sz w:val="24"/>
                <w:szCs w:val="24"/>
              </w:rPr>
              <w:t>全部子系统为基数；</w:t>
            </w:r>
            <w:r>
              <w:rPr>
                <w:rFonts w:ascii="宋体" w:eastAsia="宋体" w:hAnsi="宋体" w:cs="Calibri"/>
                <w:spacing w:val="-2"/>
                <w:kern w:val="0"/>
                <w:sz w:val="24"/>
                <w:szCs w:val="24"/>
              </w:rPr>
              <w:t>2</w:t>
            </w:r>
            <w:r>
              <w:rPr>
                <w:rFonts w:ascii="宋体" w:eastAsia="宋体" w:hAnsi="宋体" w:cs="宋体"/>
                <w:spacing w:val="-2"/>
                <w:kern w:val="0"/>
                <w:sz w:val="24"/>
                <w:szCs w:val="24"/>
              </w:rPr>
              <w:t>、</w:t>
            </w:r>
            <w:r>
              <w:rPr>
                <w:rFonts w:ascii="宋体" w:eastAsia="宋体" w:hAnsi="宋体" w:cs="Calibri"/>
                <w:spacing w:val="-2"/>
                <w:kern w:val="0"/>
                <w:sz w:val="24"/>
                <w:szCs w:val="24"/>
              </w:rPr>
              <w:t>3</w:t>
            </w:r>
            <w:r>
              <w:rPr>
                <w:rFonts w:ascii="宋体" w:eastAsia="宋体" w:hAnsi="宋体" w:cs="宋体"/>
                <w:spacing w:val="-2"/>
                <w:kern w:val="0"/>
                <w:sz w:val="24"/>
                <w:szCs w:val="24"/>
              </w:rPr>
              <w:t>、</w:t>
            </w:r>
            <w:r>
              <w:rPr>
                <w:rFonts w:ascii="宋体" w:eastAsia="宋体" w:hAnsi="宋体" w:cs="Calibri"/>
                <w:spacing w:val="-2"/>
                <w:kern w:val="0"/>
                <w:sz w:val="24"/>
                <w:szCs w:val="24"/>
              </w:rPr>
              <w:t>5</w:t>
            </w:r>
            <w:r>
              <w:rPr>
                <w:rFonts w:ascii="宋体" w:eastAsia="宋体" w:hAnsi="宋体" w:cs="宋体"/>
                <w:kern w:val="0"/>
                <w:sz w:val="24"/>
                <w:szCs w:val="24"/>
              </w:rPr>
              <w:t>级以相关子系统为基数</w:t>
            </w:r>
            <w:r>
              <w:rPr>
                <w:rFonts w:ascii="宋体" w:eastAsia="宋体" w:hAnsi="宋体" w:cs="宋体"/>
                <w:spacing w:val="-56"/>
                <w:kern w:val="0"/>
                <w:sz w:val="24"/>
                <w:szCs w:val="24"/>
              </w:rPr>
              <w:t>）</w:t>
            </w:r>
            <w:r>
              <w:rPr>
                <w:rFonts w:ascii="宋体" w:eastAsia="宋体" w:hAnsi="宋体" w:cs="宋体"/>
                <w:kern w:val="0"/>
                <w:sz w:val="24"/>
                <w:szCs w:val="24"/>
              </w:rPr>
              <w:t>统计各个需要独立认证系统达到相应</w:t>
            </w:r>
            <w:r>
              <w:rPr>
                <w:rFonts w:ascii="宋体" w:eastAsia="宋体" w:hAnsi="宋体" w:cs="宋体"/>
                <w:kern w:val="0"/>
                <w:sz w:val="24"/>
                <w:szCs w:val="24"/>
              </w:rPr>
              <w:t xml:space="preserve"> </w:t>
            </w:r>
            <w:r>
              <w:rPr>
                <w:rFonts w:ascii="宋体" w:eastAsia="宋体" w:hAnsi="宋体" w:cs="宋体"/>
                <w:kern w:val="0"/>
                <w:sz w:val="24"/>
                <w:szCs w:val="24"/>
              </w:rPr>
              <w:t>级别要求的系统数，计算与总系统数的比例</w:t>
            </w:r>
            <w:r>
              <w:rPr>
                <w:rFonts w:ascii="宋体" w:eastAsia="宋体" w:hAnsi="宋体" w:cs="宋体"/>
                <w:kern w:val="0"/>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4371"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right="100" w:firstLineChars="0" w:firstLine="0"/>
              <w:rPr>
                <w:rFonts w:ascii="宋体" w:eastAsia="宋体" w:hAnsi="宋体" w:cs="宋体"/>
                <w:kern w:val="0"/>
                <w:sz w:val="24"/>
                <w:szCs w:val="24"/>
              </w:rPr>
            </w:pPr>
            <w:r>
              <w:rPr>
                <w:rFonts w:ascii="宋体" w:eastAsia="宋体" w:hAnsi="宋体" w:cs="宋体"/>
                <w:spacing w:val="-4"/>
                <w:kern w:val="0"/>
                <w:sz w:val="24"/>
                <w:szCs w:val="24"/>
              </w:rPr>
              <w:t>（</w:t>
            </w:r>
            <w:r>
              <w:rPr>
                <w:rFonts w:ascii="宋体" w:eastAsia="宋体" w:hAnsi="宋体" w:cs="宋体"/>
                <w:spacing w:val="-4"/>
                <w:kern w:val="0"/>
                <w:sz w:val="24"/>
                <w:szCs w:val="24"/>
              </w:rPr>
              <w:t>1</w:t>
            </w:r>
            <w:r>
              <w:rPr>
                <w:rFonts w:ascii="宋体" w:eastAsia="宋体" w:hAnsi="宋体" w:cs="宋体"/>
                <w:spacing w:val="-4"/>
                <w:kern w:val="0"/>
                <w:sz w:val="24"/>
                <w:szCs w:val="24"/>
              </w:rPr>
              <w:t>）重点电子病历相关记录（门诊、病房、检查、检</w:t>
            </w:r>
            <w:r>
              <w:rPr>
                <w:rFonts w:ascii="宋体" w:eastAsia="宋体" w:hAnsi="宋体" w:cs="宋体"/>
                <w:kern w:val="0"/>
                <w:sz w:val="24"/>
                <w:szCs w:val="24"/>
              </w:rPr>
              <w:t>验科室产生的医疗记录）有统一的身份认证功能</w:t>
            </w:r>
            <w:r>
              <w:rPr>
                <w:rFonts w:ascii="宋体" w:eastAsia="宋体" w:hAnsi="宋体" w:cs="宋体"/>
                <w:kern w:val="0"/>
                <w:sz w:val="24"/>
                <w:szCs w:val="24"/>
              </w:rPr>
              <w:t xml:space="preserve"> </w:t>
            </w:r>
          </w:p>
          <w:p w:rsidR="000D775C" w:rsidRDefault="00B0793C">
            <w:pPr>
              <w:spacing w:before="18"/>
              <w:ind w:left="102" w:right="100" w:firstLineChars="0" w:firstLine="0"/>
              <w:rPr>
                <w:rFonts w:ascii="宋体" w:eastAsia="宋体" w:hAnsi="宋体" w:cs="宋体"/>
                <w:kern w:val="0"/>
                <w:sz w:val="24"/>
                <w:szCs w:val="24"/>
              </w:rPr>
            </w:pPr>
            <w:r>
              <w:rPr>
                <w:rFonts w:ascii="宋体" w:eastAsia="宋体" w:hAnsi="宋体" w:cs="宋体"/>
                <w:spacing w:val="-4"/>
                <w:kern w:val="0"/>
                <w:sz w:val="24"/>
                <w:szCs w:val="24"/>
              </w:rPr>
              <w:t>（</w:t>
            </w:r>
            <w:r>
              <w:rPr>
                <w:rFonts w:ascii="宋体" w:eastAsia="宋体" w:hAnsi="宋体" w:cs="宋体"/>
                <w:spacing w:val="-4"/>
                <w:kern w:val="0"/>
                <w:sz w:val="24"/>
                <w:szCs w:val="24"/>
              </w:rPr>
              <w:t>2</w:t>
            </w:r>
            <w:r>
              <w:rPr>
                <w:rFonts w:ascii="宋体" w:eastAsia="宋体" w:hAnsi="宋体" w:cs="宋体"/>
                <w:spacing w:val="-4"/>
                <w:kern w:val="0"/>
                <w:sz w:val="24"/>
                <w:szCs w:val="24"/>
              </w:rPr>
              <w:t>）重点电子病历相关记录（门诊、病房、检查、检</w:t>
            </w:r>
            <w:r>
              <w:rPr>
                <w:rFonts w:ascii="宋体" w:eastAsia="宋体" w:hAnsi="宋体" w:cs="宋体"/>
                <w:kern w:val="0"/>
                <w:sz w:val="24"/>
                <w:szCs w:val="24"/>
              </w:rPr>
              <w:t>验科室产生的医疗记录）的最终医疗档案至少有一类</w:t>
            </w:r>
            <w:r>
              <w:rPr>
                <w:rFonts w:ascii="宋体" w:eastAsia="宋体" w:hAnsi="宋体" w:cs="宋体"/>
                <w:kern w:val="0"/>
                <w:sz w:val="24"/>
                <w:szCs w:val="24"/>
              </w:rPr>
              <w:t xml:space="preserve"> </w:t>
            </w:r>
            <w:r>
              <w:rPr>
                <w:rFonts w:ascii="宋体" w:eastAsia="宋体" w:hAnsi="宋体" w:cs="宋体"/>
                <w:kern w:val="0"/>
                <w:sz w:val="24"/>
                <w:szCs w:val="24"/>
              </w:rPr>
              <w:t>可实现可靠电子签名功能</w:t>
            </w:r>
            <w:r>
              <w:rPr>
                <w:rFonts w:ascii="宋体" w:eastAsia="宋体" w:hAnsi="宋体" w:cs="宋体"/>
                <w:kern w:val="0"/>
                <w:sz w:val="24"/>
                <w:szCs w:val="24"/>
              </w:rPr>
              <w:t xml:space="preserve"> </w:t>
            </w:r>
          </w:p>
        </w:tc>
      </w:tr>
    </w:tbl>
    <w:p w:rsidR="000D775C" w:rsidRDefault="000D775C">
      <w:pPr>
        <w:ind w:firstLineChars="0" w:firstLine="0"/>
        <w:rPr>
          <w:rFonts w:ascii="宋体" w:eastAsia="宋体" w:hAnsi="宋体" w:cs="宋体"/>
          <w:b/>
          <w:bCs/>
          <w:sz w:val="24"/>
          <w:szCs w:val="24"/>
        </w:rPr>
      </w:pP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重点电子</w:t>
      </w:r>
      <w:r>
        <w:rPr>
          <w:rFonts w:ascii="宋体" w:eastAsia="宋体" w:hAnsi="宋体"/>
          <w:spacing w:val="-1"/>
          <w:sz w:val="24"/>
          <w:szCs w:val="24"/>
        </w:rPr>
        <w:t>病历</w:t>
      </w:r>
      <w:r>
        <w:rPr>
          <w:rFonts w:ascii="宋体" w:eastAsia="宋体" w:hAnsi="宋体" w:cs="黑体"/>
          <w:spacing w:val="-1"/>
          <w:sz w:val="24"/>
          <w:szCs w:val="24"/>
        </w:rPr>
        <w:t>相关记录（门诊、病房、检查、检验科室产生的医疗记录）有统一的身份认证功能</w:t>
      </w:r>
    </w:p>
    <w:p w:rsidR="000D775C" w:rsidRDefault="00B0793C">
      <w:pPr>
        <w:ind w:right="219" w:firstLine="464"/>
        <w:rPr>
          <w:rFonts w:ascii="宋体" w:eastAsia="宋体" w:hAnsi="宋体" w:cs="宋体"/>
          <w:sz w:val="24"/>
          <w:szCs w:val="24"/>
        </w:rPr>
      </w:pPr>
      <w:r>
        <w:rPr>
          <w:rFonts w:ascii="宋体" w:eastAsia="宋体" w:hAnsi="宋体" w:cs="宋体"/>
          <w:spacing w:val="-4"/>
          <w:sz w:val="24"/>
          <w:szCs w:val="24"/>
        </w:rPr>
        <w:t>门诊、病房、检查、检验等科室产生的医疗记录的系统，登录和操作时均需要使用</w:t>
      </w:r>
      <w:r>
        <w:rPr>
          <w:rFonts w:ascii="宋体" w:eastAsia="宋体" w:hAnsi="宋体" w:cs="Calibri"/>
          <w:spacing w:val="-4"/>
          <w:sz w:val="24"/>
          <w:szCs w:val="24"/>
        </w:rPr>
        <w:t>Key</w:t>
      </w:r>
      <w:r>
        <w:rPr>
          <w:rFonts w:ascii="宋体" w:eastAsia="宋体" w:hAnsi="宋体" w:cs="宋体"/>
          <w:spacing w:val="-3"/>
          <w:sz w:val="24"/>
          <w:szCs w:val="24"/>
        </w:rPr>
        <w:t>及秘钥进行身份认证，医疗记录保存时通过私钥进</w:t>
      </w:r>
      <w:r>
        <w:rPr>
          <w:rFonts w:ascii="宋体" w:eastAsia="宋体" w:hAnsi="宋体" w:cs="宋体"/>
          <w:spacing w:val="-1"/>
          <w:sz w:val="24"/>
          <w:szCs w:val="24"/>
        </w:rPr>
        <w:t>行数字签名。</w:t>
      </w:r>
    </w:p>
    <w:p w:rsidR="000D775C" w:rsidRDefault="00B0793C">
      <w:pPr>
        <w:ind w:firstLineChars="0" w:firstLine="0"/>
        <w:jc w:val="left"/>
        <w:rPr>
          <w:rFonts w:ascii="宋体" w:eastAsia="宋体" w:hAnsi="宋体" w:cs="Calibri"/>
          <w:spacing w:val="-1"/>
          <w:sz w:val="24"/>
          <w:szCs w:val="24"/>
        </w:rPr>
      </w:pPr>
      <w:r>
        <w:rPr>
          <w:rFonts w:ascii="宋体" w:eastAsia="宋体" w:hAnsi="宋体" w:cs="Calibri" w:hint="eastAsia"/>
          <w:spacing w:val="-1"/>
          <w:sz w:val="24"/>
          <w:szCs w:val="24"/>
        </w:rPr>
        <w:t>1.1</w:t>
      </w:r>
      <w:r>
        <w:rPr>
          <w:rFonts w:ascii="宋体" w:eastAsia="宋体" w:hAnsi="宋体" w:cs="Calibri" w:hint="eastAsia"/>
          <w:spacing w:val="-1"/>
          <w:sz w:val="24"/>
          <w:szCs w:val="24"/>
        </w:rPr>
        <w:t>影像系统使用有效电子签名进行统一身份认证</w:t>
      </w:r>
    </w:p>
    <w:p w:rsidR="000D775C" w:rsidRDefault="00B0793C">
      <w:pPr>
        <w:ind w:firstLineChars="0" w:firstLine="0"/>
        <w:jc w:val="left"/>
        <w:rPr>
          <w:rFonts w:ascii="宋体" w:eastAsia="宋体" w:hAnsi="宋体" w:cs="Calibri"/>
          <w:b/>
          <w:spacing w:val="-1"/>
          <w:sz w:val="24"/>
          <w:szCs w:val="24"/>
        </w:rPr>
      </w:pPr>
      <w:r>
        <w:rPr>
          <w:rFonts w:ascii="宋体" w:eastAsia="宋体" w:hAnsi="宋体" w:cs="Calibri"/>
          <w:spacing w:val="-1"/>
          <w:sz w:val="24"/>
          <w:szCs w:val="24"/>
        </w:rPr>
        <w:t>1.</w:t>
      </w:r>
      <w:r>
        <w:rPr>
          <w:rFonts w:ascii="宋体" w:eastAsia="宋体" w:hAnsi="宋体" w:cs="Calibri" w:hint="eastAsia"/>
          <w:spacing w:val="-1"/>
          <w:sz w:val="24"/>
          <w:szCs w:val="24"/>
        </w:rPr>
        <w:t>2</w:t>
      </w:r>
      <w:r>
        <w:rPr>
          <w:rFonts w:ascii="宋体" w:eastAsia="宋体" w:hAnsi="宋体" w:cs="Calibri" w:hint="eastAsia"/>
          <w:spacing w:val="-1"/>
          <w:sz w:val="24"/>
          <w:szCs w:val="24"/>
        </w:rPr>
        <w:t>心</w:t>
      </w:r>
      <w:r>
        <w:rPr>
          <w:rFonts w:ascii="宋体" w:eastAsia="宋体" w:hAnsi="宋体" w:cs="Calibri"/>
          <w:spacing w:val="-1"/>
          <w:sz w:val="24"/>
          <w:szCs w:val="24"/>
        </w:rPr>
        <w:t>电图报告</w:t>
      </w:r>
      <w:r>
        <w:rPr>
          <w:rFonts w:ascii="宋体" w:eastAsia="宋体" w:hAnsi="宋体" w:cs="Calibri" w:hint="eastAsia"/>
          <w:spacing w:val="-1"/>
          <w:sz w:val="24"/>
          <w:szCs w:val="24"/>
        </w:rPr>
        <w:t>电子</w:t>
      </w:r>
      <w:r>
        <w:rPr>
          <w:rFonts w:ascii="宋体" w:eastAsia="宋体" w:hAnsi="宋体" w:cs="Calibri"/>
          <w:spacing w:val="-1"/>
          <w:sz w:val="24"/>
          <w:szCs w:val="24"/>
        </w:rPr>
        <w:t>签名验证</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重点电子病历相关记录（门诊、病房、检查、检验科室产生的医疗记录）的最终医疗档案至少有一类可实现可靠电子签名功能</w:t>
      </w:r>
    </w:p>
    <w:p w:rsidR="000D775C" w:rsidRDefault="00B0793C">
      <w:pPr>
        <w:ind w:firstLine="472"/>
        <w:jc w:val="left"/>
        <w:rPr>
          <w:rFonts w:ascii="宋体" w:eastAsia="宋体" w:hAnsi="宋体"/>
          <w:spacing w:val="67"/>
          <w:sz w:val="24"/>
          <w:szCs w:val="24"/>
        </w:rPr>
      </w:pPr>
      <w:r>
        <w:rPr>
          <w:rFonts w:ascii="宋体" w:eastAsia="宋体" w:hAnsi="宋体"/>
          <w:spacing w:val="-2"/>
          <w:sz w:val="24"/>
          <w:szCs w:val="24"/>
        </w:rPr>
        <w:t>重点电子病历相关记录的最终医疗档案（门诊、病房、</w:t>
      </w:r>
      <w:r>
        <w:rPr>
          <w:rFonts w:ascii="宋体" w:eastAsia="宋体" w:hAnsi="宋体" w:hint="eastAsia"/>
          <w:spacing w:val="-2"/>
          <w:sz w:val="24"/>
          <w:szCs w:val="24"/>
        </w:rPr>
        <w:t>心</w:t>
      </w:r>
      <w:r>
        <w:rPr>
          <w:rFonts w:ascii="宋体" w:eastAsia="宋体" w:hAnsi="宋体"/>
          <w:spacing w:val="-2"/>
          <w:sz w:val="24"/>
          <w:szCs w:val="24"/>
        </w:rPr>
        <w:t>电图、检验、超声）有可靠电子签名功能。</w:t>
      </w:r>
    </w:p>
    <w:p w:rsidR="000D775C" w:rsidRDefault="00B0793C">
      <w:pPr>
        <w:pStyle w:val="4"/>
        <w:ind w:firstLine="420"/>
        <w:rPr>
          <w:rFonts w:ascii="宋体" w:eastAsia="宋体" w:hAnsi="宋体"/>
        </w:rPr>
      </w:pPr>
      <w:bookmarkStart w:id="61" w:name="_bookmark28"/>
      <w:bookmarkStart w:id="62" w:name="_Toc79999859"/>
      <w:bookmarkEnd w:id="61"/>
      <w:r>
        <w:rPr>
          <w:rFonts w:ascii="宋体" w:eastAsia="宋体" w:hAnsi="宋体" w:cs="宋体"/>
          <w:sz w:val="21"/>
        </w:rPr>
        <w:t>（</w:t>
      </w:r>
      <w:r>
        <w:rPr>
          <w:rFonts w:ascii="宋体" w:eastAsia="宋体" w:hAnsi="宋体" w:cs="宋体" w:hint="eastAsia"/>
          <w:sz w:val="21"/>
        </w:rPr>
        <w:t>三</w:t>
      </w:r>
      <w:r>
        <w:rPr>
          <w:rFonts w:ascii="宋体" w:eastAsia="宋体" w:hAnsi="宋体" w:cs="宋体"/>
          <w:sz w:val="21"/>
        </w:rPr>
        <w:t>）</w:t>
      </w:r>
      <w:r>
        <w:rPr>
          <w:rFonts w:ascii="宋体" w:eastAsia="宋体" w:hAnsi="宋体" w:cs="宋体"/>
          <w:sz w:val="24"/>
          <w:szCs w:val="24"/>
        </w:rPr>
        <w:t>系统灾难恢复体系（</w:t>
      </w:r>
      <w:r>
        <w:rPr>
          <w:rFonts w:ascii="宋体" w:eastAsia="宋体" w:hAnsi="宋体" w:cs="宋体"/>
          <w:sz w:val="24"/>
          <w:szCs w:val="24"/>
        </w:rPr>
        <w:t>09.04.5</w:t>
      </w:r>
      <w:r>
        <w:rPr>
          <w:rFonts w:ascii="宋体" w:eastAsia="宋体" w:hAnsi="宋体" w:cs="宋体"/>
          <w:sz w:val="24"/>
          <w:szCs w:val="24"/>
        </w:rPr>
        <w:t>）</w:t>
      </w:r>
      <w:bookmarkEnd w:id="62"/>
    </w:p>
    <w:tbl>
      <w:tblPr>
        <w:tblStyle w:val="TableNormal3"/>
        <w:tblW w:w="0" w:type="auto"/>
        <w:tblInd w:w="134" w:type="dxa"/>
        <w:tblLayout w:type="fixed"/>
        <w:tblLook w:val="04A0"/>
      </w:tblPr>
      <w:tblGrid>
        <w:gridCol w:w="1294"/>
        <w:gridCol w:w="1318"/>
        <w:gridCol w:w="1808"/>
        <w:gridCol w:w="3953"/>
        <w:gridCol w:w="1315"/>
        <w:gridCol w:w="4347"/>
      </w:tblGrid>
      <w:tr w:rsidR="000D775C">
        <w:trPr>
          <w:trHeight w:val="425"/>
        </w:trPr>
        <w:tc>
          <w:tcPr>
            <w:tcW w:w="129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p>
        </w:tc>
        <w:tc>
          <w:tcPr>
            <w:tcW w:w="131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p>
        </w:tc>
        <w:tc>
          <w:tcPr>
            <w:tcW w:w="180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p>
        </w:tc>
        <w:tc>
          <w:tcPr>
            <w:tcW w:w="395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p>
        </w:tc>
        <w:tc>
          <w:tcPr>
            <w:tcW w:w="131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p>
        </w:tc>
        <w:tc>
          <w:tcPr>
            <w:tcW w:w="4347"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9"/>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p>
        </w:tc>
      </w:tr>
      <w:tr w:rsidR="000D775C">
        <w:trPr>
          <w:trHeight w:val="425"/>
        </w:trPr>
        <w:tc>
          <w:tcPr>
            <w:tcW w:w="1294"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kern w:val="0"/>
                <w:sz w:val="24"/>
                <w:szCs w:val="24"/>
                <w:lang w:eastAsia="en-US"/>
              </w:rPr>
              <w:t>36</w:t>
            </w:r>
          </w:p>
        </w:tc>
        <w:tc>
          <w:tcPr>
            <w:tcW w:w="131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spacing w:val="-1"/>
                <w:kern w:val="0"/>
                <w:sz w:val="24"/>
                <w:szCs w:val="24"/>
                <w:lang w:eastAsia="en-US"/>
              </w:rPr>
              <w:t>09.04.5</w:t>
            </w:r>
          </w:p>
        </w:tc>
        <w:tc>
          <w:tcPr>
            <w:tcW w:w="1808"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电子病历基础</w:t>
            </w:r>
          </w:p>
        </w:tc>
        <w:tc>
          <w:tcPr>
            <w:tcW w:w="3953"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firstLineChars="0" w:firstLine="0"/>
              <w:jc w:val="left"/>
              <w:rPr>
                <w:rFonts w:ascii="宋体" w:eastAsia="宋体" w:hAnsi="宋体" w:cs="宋体"/>
                <w:kern w:val="0"/>
                <w:sz w:val="24"/>
                <w:szCs w:val="24"/>
              </w:rPr>
            </w:pPr>
            <w:r>
              <w:rPr>
                <w:rFonts w:ascii="宋体" w:eastAsia="宋体" w:hAnsi="宋体" w:cs="宋体"/>
                <w:kern w:val="0"/>
                <w:sz w:val="24"/>
                <w:szCs w:val="24"/>
              </w:rPr>
              <w:t>系统灾难恢复体系</w:t>
            </w:r>
          </w:p>
          <w:p w:rsidR="000D775C" w:rsidRDefault="00B0793C">
            <w:pPr>
              <w:spacing w:before="76"/>
              <w:ind w:left="102" w:right="100" w:firstLineChars="0" w:firstLine="0"/>
              <w:jc w:val="left"/>
              <w:rPr>
                <w:rFonts w:ascii="宋体" w:eastAsia="宋体" w:hAnsi="宋体" w:cs="宋体"/>
                <w:kern w:val="0"/>
                <w:sz w:val="24"/>
                <w:szCs w:val="24"/>
              </w:rPr>
            </w:pPr>
            <w:r>
              <w:rPr>
                <w:rFonts w:ascii="宋体" w:eastAsia="宋体" w:hAnsi="宋体" w:cs="宋体"/>
                <w:spacing w:val="-1"/>
                <w:kern w:val="0"/>
                <w:sz w:val="24"/>
                <w:szCs w:val="24"/>
              </w:rPr>
              <w:t>（实现比例按系统数估算：</w:t>
            </w:r>
            <w:r>
              <w:rPr>
                <w:rFonts w:ascii="宋体" w:eastAsia="宋体" w:hAnsi="宋体" w:cs="Calibri"/>
                <w:spacing w:val="-1"/>
                <w:kern w:val="0"/>
                <w:sz w:val="24"/>
                <w:szCs w:val="24"/>
              </w:rPr>
              <w:t>1</w:t>
            </w:r>
            <w:r>
              <w:rPr>
                <w:rFonts w:ascii="宋体" w:eastAsia="宋体" w:hAnsi="宋体" w:cs="宋体"/>
                <w:spacing w:val="-1"/>
                <w:kern w:val="0"/>
                <w:sz w:val="24"/>
                <w:szCs w:val="24"/>
              </w:rPr>
              <w:t>、</w:t>
            </w:r>
            <w:r>
              <w:rPr>
                <w:rFonts w:ascii="宋体" w:eastAsia="宋体" w:hAnsi="宋体" w:cs="Calibri"/>
                <w:spacing w:val="-1"/>
                <w:kern w:val="0"/>
                <w:sz w:val="24"/>
                <w:szCs w:val="24"/>
              </w:rPr>
              <w:t>2</w:t>
            </w:r>
            <w:r>
              <w:rPr>
                <w:rFonts w:ascii="宋体" w:eastAsia="宋体" w:hAnsi="宋体" w:cs="宋体"/>
                <w:spacing w:val="-1"/>
                <w:kern w:val="0"/>
                <w:sz w:val="24"/>
                <w:szCs w:val="24"/>
              </w:rPr>
              <w:t>、</w:t>
            </w:r>
            <w:r>
              <w:rPr>
                <w:rFonts w:ascii="宋体" w:eastAsia="宋体" w:hAnsi="宋体" w:cs="Calibri"/>
                <w:spacing w:val="-1"/>
                <w:kern w:val="0"/>
                <w:sz w:val="24"/>
                <w:szCs w:val="24"/>
              </w:rPr>
              <w:t>4</w:t>
            </w:r>
            <w:r>
              <w:rPr>
                <w:rFonts w:ascii="宋体" w:eastAsia="宋体" w:hAnsi="宋体" w:cs="宋体"/>
                <w:spacing w:val="-1"/>
                <w:kern w:val="0"/>
                <w:sz w:val="24"/>
                <w:szCs w:val="24"/>
              </w:rPr>
              <w:t>、</w:t>
            </w:r>
            <w:r>
              <w:rPr>
                <w:rFonts w:ascii="宋体" w:eastAsia="宋体" w:hAnsi="宋体" w:cs="Calibri"/>
                <w:spacing w:val="-1"/>
                <w:kern w:val="0"/>
                <w:sz w:val="24"/>
                <w:szCs w:val="24"/>
              </w:rPr>
              <w:t>6</w:t>
            </w:r>
            <w:r>
              <w:rPr>
                <w:rFonts w:ascii="宋体" w:eastAsia="宋体" w:hAnsi="宋体" w:cs="宋体"/>
                <w:kern w:val="0"/>
                <w:sz w:val="24"/>
                <w:szCs w:val="24"/>
              </w:rPr>
              <w:t>级以相</w:t>
            </w:r>
            <w:r>
              <w:rPr>
                <w:rFonts w:ascii="宋体" w:eastAsia="宋体" w:hAnsi="宋体" w:cs="宋体"/>
                <w:spacing w:val="-1"/>
                <w:kern w:val="0"/>
                <w:sz w:val="24"/>
                <w:szCs w:val="24"/>
              </w:rPr>
              <w:t>关子系统为基数；</w:t>
            </w:r>
            <w:r>
              <w:rPr>
                <w:rFonts w:ascii="宋体" w:eastAsia="宋体" w:hAnsi="宋体" w:cs="Calibri"/>
                <w:spacing w:val="-1"/>
                <w:kern w:val="0"/>
                <w:sz w:val="24"/>
                <w:szCs w:val="24"/>
              </w:rPr>
              <w:t>3</w:t>
            </w:r>
            <w:r>
              <w:rPr>
                <w:rFonts w:ascii="宋体" w:eastAsia="宋体" w:hAnsi="宋体" w:cs="宋体"/>
                <w:spacing w:val="-1"/>
                <w:kern w:val="0"/>
                <w:sz w:val="24"/>
                <w:szCs w:val="24"/>
              </w:rPr>
              <w:t>、</w:t>
            </w:r>
            <w:r>
              <w:rPr>
                <w:rFonts w:ascii="宋体" w:eastAsia="宋体" w:hAnsi="宋体" w:cs="Calibri"/>
                <w:spacing w:val="-1"/>
                <w:kern w:val="0"/>
                <w:sz w:val="24"/>
                <w:szCs w:val="24"/>
              </w:rPr>
              <w:t>5</w:t>
            </w:r>
            <w:r>
              <w:rPr>
                <w:rFonts w:ascii="宋体" w:eastAsia="宋体" w:hAnsi="宋体" w:cs="宋体"/>
                <w:spacing w:val="-1"/>
                <w:kern w:val="0"/>
                <w:sz w:val="24"/>
                <w:szCs w:val="24"/>
              </w:rPr>
              <w:t>、</w:t>
            </w:r>
            <w:r>
              <w:rPr>
                <w:rFonts w:ascii="宋体" w:eastAsia="宋体" w:hAnsi="宋体" w:cs="Calibri"/>
                <w:spacing w:val="-1"/>
                <w:kern w:val="0"/>
                <w:sz w:val="24"/>
                <w:szCs w:val="24"/>
              </w:rPr>
              <w:t>7</w:t>
            </w:r>
            <w:r>
              <w:rPr>
                <w:rFonts w:ascii="宋体" w:eastAsia="宋体" w:hAnsi="宋体" w:cs="宋体"/>
                <w:spacing w:val="-1"/>
                <w:kern w:val="0"/>
                <w:sz w:val="24"/>
                <w:szCs w:val="24"/>
              </w:rPr>
              <w:t>级以全部子系统为基</w:t>
            </w:r>
            <w:r>
              <w:rPr>
                <w:rFonts w:ascii="宋体" w:eastAsia="宋体" w:hAnsi="宋体" w:cs="宋体"/>
                <w:spacing w:val="-3"/>
                <w:kern w:val="0"/>
                <w:sz w:val="24"/>
                <w:szCs w:val="24"/>
              </w:rPr>
              <w:t>数）统计达到各级要求的系统数，计算与总系统</w:t>
            </w:r>
            <w:r>
              <w:rPr>
                <w:rFonts w:ascii="宋体" w:eastAsia="宋体" w:hAnsi="宋体" w:cs="宋体"/>
                <w:kern w:val="0"/>
                <w:sz w:val="24"/>
                <w:szCs w:val="24"/>
              </w:rPr>
              <w:t>数的比例</w:t>
            </w:r>
            <w:r>
              <w:rPr>
                <w:rFonts w:ascii="宋体" w:eastAsia="宋体" w:hAnsi="宋体" w:cs="宋体"/>
                <w:kern w:val="0"/>
                <w:sz w:val="24"/>
                <w:szCs w:val="24"/>
              </w:rPr>
              <w:t xml:space="preserve"> </w:t>
            </w:r>
          </w:p>
        </w:tc>
        <w:tc>
          <w:tcPr>
            <w:tcW w:w="1315"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99" w:firstLineChars="0" w:firstLine="0"/>
              <w:jc w:val="center"/>
              <w:rPr>
                <w:rFonts w:ascii="宋体" w:eastAsia="宋体" w:hAnsi="宋体" w:cs="宋体"/>
                <w:kern w:val="0"/>
                <w:sz w:val="24"/>
                <w:szCs w:val="24"/>
                <w:lang w:eastAsia="en-US"/>
              </w:rPr>
            </w:pPr>
            <w:r>
              <w:rPr>
                <w:rFonts w:ascii="宋体" w:eastAsia="宋体" w:hAnsi="宋体" w:cs="宋体"/>
                <w:kern w:val="0"/>
                <w:sz w:val="24"/>
                <w:szCs w:val="24"/>
                <w:lang w:eastAsia="en-US"/>
              </w:rPr>
              <w:t>基本</w:t>
            </w:r>
          </w:p>
        </w:tc>
        <w:tc>
          <w:tcPr>
            <w:tcW w:w="4347" w:type="dxa"/>
            <w:tcBorders>
              <w:top w:val="single" w:sz="4" w:space="0" w:color="000000"/>
              <w:left w:val="single" w:sz="4" w:space="0" w:color="000000"/>
              <w:bottom w:val="single" w:sz="4" w:space="0" w:color="000000"/>
              <w:right w:val="single" w:sz="4" w:space="0" w:color="000000"/>
            </w:tcBorders>
            <w:vAlign w:val="center"/>
          </w:tcPr>
          <w:p w:rsidR="000D775C" w:rsidRDefault="00B0793C">
            <w:pPr>
              <w:spacing w:before="7"/>
              <w:ind w:left="102" w:right="179"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）对于重点系统具备完整的灾难恢复保障体系，每年至少完成一次应急演练</w:t>
            </w:r>
            <w:r>
              <w:rPr>
                <w:rFonts w:ascii="宋体" w:eastAsia="宋体" w:hAnsi="宋体" w:cs="宋体"/>
                <w:kern w:val="0"/>
                <w:sz w:val="24"/>
                <w:szCs w:val="24"/>
              </w:rPr>
              <w:t xml:space="preserve"> </w:t>
            </w:r>
          </w:p>
          <w:p w:rsidR="000D775C" w:rsidRDefault="00B0793C">
            <w:pPr>
              <w:spacing w:before="18"/>
              <w:ind w:left="102" w:right="179" w:firstLineChars="0" w:firstLine="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）每季度至少进行一次数据恢复验证，保障备份数据的可用性</w:t>
            </w:r>
            <w:r>
              <w:rPr>
                <w:rFonts w:ascii="宋体" w:eastAsia="宋体" w:hAnsi="宋体" w:cs="宋体"/>
                <w:kern w:val="0"/>
                <w:sz w:val="24"/>
                <w:szCs w:val="24"/>
              </w:rPr>
              <w:t xml:space="preserve"> </w:t>
            </w:r>
          </w:p>
          <w:p w:rsidR="000D775C" w:rsidRDefault="00B0793C">
            <w:pPr>
              <w:spacing w:before="18"/>
              <w:ind w:left="102" w:firstLineChars="0" w:firstLine="0"/>
              <w:jc w:val="left"/>
              <w:rPr>
                <w:rFonts w:ascii="宋体" w:eastAsia="宋体" w:hAnsi="宋体" w:cs="Calibri"/>
                <w:kern w:val="0"/>
                <w:sz w:val="24"/>
                <w:szCs w:val="24"/>
              </w:rPr>
            </w:pP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）对于重点系统数据与系统的恢复时间不大于</w:t>
            </w:r>
            <w:r>
              <w:rPr>
                <w:rFonts w:ascii="宋体" w:eastAsia="宋体" w:hAnsi="宋体" w:cs="Calibri"/>
                <w:kern w:val="0"/>
                <w:sz w:val="24"/>
                <w:szCs w:val="24"/>
              </w:rPr>
              <w:t>2</w:t>
            </w:r>
          </w:p>
          <w:p w:rsidR="000D775C" w:rsidRDefault="00B0793C">
            <w:pPr>
              <w:spacing w:before="54"/>
              <w:ind w:left="102" w:firstLineChars="0" w:firstLine="0"/>
              <w:jc w:val="left"/>
              <w:rPr>
                <w:rFonts w:ascii="宋体" w:eastAsia="宋体" w:hAnsi="宋体" w:cs="宋体"/>
                <w:kern w:val="0"/>
                <w:sz w:val="24"/>
                <w:szCs w:val="24"/>
              </w:rPr>
            </w:pPr>
            <w:r>
              <w:rPr>
                <w:rFonts w:ascii="宋体" w:eastAsia="宋体" w:hAnsi="宋体" w:cs="宋体"/>
                <w:kern w:val="0"/>
                <w:sz w:val="24"/>
                <w:szCs w:val="24"/>
              </w:rPr>
              <w:t>小时，数据丢失时间不超过</w:t>
            </w:r>
            <w:r>
              <w:rPr>
                <w:rFonts w:ascii="宋体" w:eastAsia="宋体" w:hAnsi="宋体" w:cs="Calibri"/>
                <w:kern w:val="0"/>
                <w:sz w:val="24"/>
                <w:szCs w:val="24"/>
              </w:rPr>
              <w:t>1</w:t>
            </w:r>
            <w:r>
              <w:rPr>
                <w:rFonts w:ascii="宋体" w:eastAsia="宋体" w:hAnsi="宋体" w:cs="宋体"/>
                <w:kern w:val="0"/>
                <w:sz w:val="24"/>
                <w:szCs w:val="24"/>
              </w:rPr>
              <w:t>天</w:t>
            </w:r>
            <w:r>
              <w:rPr>
                <w:rFonts w:ascii="宋体" w:eastAsia="宋体" w:hAnsi="宋体" w:cs="宋体"/>
                <w:kern w:val="0"/>
                <w:sz w:val="24"/>
                <w:szCs w:val="24"/>
              </w:rPr>
              <w:t xml:space="preserve"> </w:t>
            </w:r>
          </w:p>
        </w:tc>
      </w:tr>
    </w:tbl>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1.</w:t>
      </w:r>
      <w:r>
        <w:rPr>
          <w:rFonts w:ascii="宋体" w:eastAsia="宋体" w:hAnsi="宋体" w:cs="黑体"/>
          <w:spacing w:val="-1"/>
          <w:sz w:val="24"/>
          <w:szCs w:val="24"/>
        </w:rPr>
        <w:t>对于重点</w:t>
      </w:r>
      <w:r>
        <w:rPr>
          <w:rFonts w:ascii="宋体" w:eastAsia="宋体" w:hAnsi="宋体"/>
          <w:spacing w:val="-1"/>
          <w:sz w:val="24"/>
          <w:szCs w:val="24"/>
        </w:rPr>
        <w:t>系统</w:t>
      </w:r>
      <w:r>
        <w:rPr>
          <w:rFonts w:ascii="宋体" w:eastAsia="宋体" w:hAnsi="宋体" w:cs="黑体"/>
          <w:spacing w:val="-1"/>
          <w:sz w:val="24"/>
          <w:szCs w:val="24"/>
        </w:rPr>
        <w:t>具备完整的灾难恢复保障体系，每年至少完成一次应急演练</w:t>
      </w:r>
      <w:r>
        <w:rPr>
          <w:rFonts w:ascii="宋体" w:eastAsia="宋体" w:hAnsi="宋体" w:cs="黑体"/>
          <w:spacing w:val="-1"/>
          <w:sz w:val="24"/>
          <w:szCs w:val="24"/>
        </w:rPr>
        <w:t xml:space="preserve"> </w:t>
      </w:r>
    </w:p>
    <w:p w:rsidR="000D775C" w:rsidRDefault="00B0793C">
      <w:pPr>
        <w:ind w:firstLine="472"/>
        <w:jc w:val="left"/>
        <w:rPr>
          <w:rFonts w:ascii="宋体" w:eastAsia="宋体" w:hAnsi="宋体" w:cs="宋体"/>
          <w:spacing w:val="-2"/>
          <w:sz w:val="24"/>
          <w:szCs w:val="24"/>
        </w:rPr>
      </w:pPr>
      <w:r>
        <w:rPr>
          <w:rFonts w:ascii="宋体" w:eastAsia="宋体" w:hAnsi="宋体" w:cs="宋体"/>
          <w:spacing w:val="-2"/>
          <w:sz w:val="24"/>
          <w:szCs w:val="24"/>
        </w:rPr>
        <w:t>对于重点系统具备完整的灾难恢复保障体系，每年至少完成一次应急演练。</w:t>
      </w:r>
    </w:p>
    <w:p w:rsidR="000D775C" w:rsidRDefault="00B0793C">
      <w:pPr>
        <w:ind w:firstLine="472"/>
        <w:jc w:val="left"/>
        <w:rPr>
          <w:rFonts w:ascii="宋体" w:eastAsia="宋体" w:hAnsi="宋体" w:cs="宋体"/>
          <w:spacing w:val="-2"/>
          <w:sz w:val="24"/>
          <w:szCs w:val="24"/>
        </w:rPr>
      </w:pPr>
      <w:r>
        <w:rPr>
          <w:rFonts w:ascii="宋体" w:eastAsia="宋体" w:hAnsi="宋体" w:cs="宋体" w:hint="eastAsia"/>
          <w:spacing w:val="-2"/>
          <w:sz w:val="24"/>
          <w:szCs w:val="24"/>
        </w:rPr>
        <w:t>现有的</w:t>
      </w:r>
      <w:r>
        <w:rPr>
          <w:rFonts w:ascii="宋体" w:eastAsia="宋体" w:hAnsi="宋体" w:cs="宋体"/>
          <w:spacing w:val="-2"/>
          <w:sz w:val="24"/>
          <w:szCs w:val="24"/>
        </w:rPr>
        <w:t>电子病历系统的</w:t>
      </w:r>
      <w:r>
        <w:rPr>
          <w:rFonts w:ascii="宋体" w:eastAsia="宋体" w:hAnsi="宋体" w:cs="宋体" w:hint="eastAsia"/>
          <w:spacing w:val="-2"/>
          <w:sz w:val="24"/>
          <w:szCs w:val="24"/>
        </w:rPr>
        <w:t>基础</w:t>
      </w:r>
      <w:r>
        <w:rPr>
          <w:rFonts w:ascii="宋体" w:eastAsia="宋体" w:hAnsi="宋体" w:cs="宋体"/>
          <w:spacing w:val="-2"/>
          <w:sz w:val="24"/>
          <w:szCs w:val="24"/>
        </w:rPr>
        <w:t>架构采用</w:t>
      </w:r>
      <w:r>
        <w:rPr>
          <w:rFonts w:ascii="宋体" w:eastAsia="宋体" w:hAnsi="宋体" w:cs="宋体" w:hint="eastAsia"/>
          <w:spacing w:val="-2"/>
          <w:sz w:val="24"/>
          <w:szCs w:val="24"/>
        </w:rPr>
        <w:t>三级保障</w:t>
      </w:r>
      <w:r>
        <w:rPr>
          <w:rFonts w:ascii="宋体" w:eastAsia="宋体" w:hAnsi="宋体" w:cs="宋体"/>
          <w:spacing w:val="-2"/>
          <w:sz w:val="24"/>
          <w:szCs w:val="24"/>
        </w:rPr>
        <w:t>，</w:t>
      </w:r>
      <w:r>
        <w:rPr>
          <w:rFonts w:ascii="宋体" w:eastAsia="宋体" w:hAnsi="宋体" w:cs="宋体" w:hint="eastAsia"/>
          <w:spacing w:val="-2"/>
          <w:sz w:val="24"/>
          <w:szCs w:val="24"/>
        </w:rPr>
        <w:t>具备</w:t>
      </w:r>
      <w:r>
        <w:rPr>
          <w:rFonts w:ascii="宋体" w:eastAsia="宋体" w:hAnsi="宋体" w:cs="宋体"/>
          <w:spacing w:val="-2"/>
          <w:sz w:val="24"/>
          <w:szCs w:val="24"/>
        </w:rPr>
        <w:t>完整的灾难恢复保障体系。</w:t>
      </w:r>
    </w:p>
    <w:p w:rsidR="000D775C" w:rsidRDefault="00B0793C">
      <w:pPr>
        <w:numPr>
          <w:ilvl w:val="0"/>
          <w:numId w:val="8"/>
        </w:numPr>
        <w:spacing w:line="240" w:lineRule="auto"/>
        <w:ind w:firstLineChars="0"/>
        <w:jc w:val="left"/>
        <w:rPr>
          <w:rFonts w:ascii="宋体" w:eastAsia="宋体" w:hAnsi="宋体" w:cs="宋体"/>
          <w:spacing w:val="-2"/>
          <w:sz w:val="24"/>
          <w:szCs w:val="24"/>
        </w:rPr>
      </w:pPr>
      <w:r>
        <w:rPr>
          <w:rFonts w:ascii="宋体" w:eastAsia="宋体" w:hAnsi="宋体" w:cs="宋体"/>
          <w:spacing w:val="-2"/>
          <w:sz w:val="24"/>
          <w:szCs w:val="24"/>
        </w:rPr>
        <w:t>双</w:t>
      </w:r>
      <w:r>
        <w:rPr>
          <w:rFonts w:ascii="宋体" w:eastAsia="宋体" w:hAnsi="宋体" w:cs="宋体" w:hint="eastAsia"/>
          <w:spacing w:val="-2"/>
          <w:sz w:val="24"/>
          <w:szCs w:val="24"/>
        </w:rPr>
        <w:t>主机和</w:t>
      </w:r>
      <w:r>
        <w:rPr>
          <w:rFonts w:ascii="宋体" w:eastAsia="宋体" w:hAnsi="宋体" w:cs="宋体"/>
          <w:spacing w:val="-2"/>
          <w:sz w:val="24"/>
          <w:szCs w:val="24"/>
        </w:rPr>
        <w:t>双</w:t>
      </w:r>
      <w:r>
        <w:rPr>
          <w:rFonts w:ascii="宋体" w:eastAsia="宋体" w:hAnsi="宋体" w:cs="宋体" w:hint="eastAsia"/>
          <w:spacing w:val="-2"/>
          <w:sz w:val="24"/>
          <w:szCs w:val="24"/>
        </w:rPr>
        <w:t>存储</w:t>
      </w:r>
      <w:r>
        <w:rPr>
          <w:rFonts w:ascii="宋体" w:eastAsia="宋体" w:hAnsi="宋体" w:cs="宋体"/>
          <w:spacing w:val="-2"/>
          <w:sz w:val="24"/>
          <w:szCs w:val="24"/>
        </w:rPr>
        <w:t>的</w:t>
      </w:r>
      <w:r>
        <w:rPr>
          <w:rFonts w:ascii="宋体" w:eastAsia="宋体" w:hAnsi="宋体" w:cs="宋体" w:hint="eastAsia"/>
          <w:spacing w:val="-2"/>
          <w:sz w:val="24"/>
          <w:szCs w:val="24"/>
        </w:rPr>
        <w:t>基础</w:t>
      </w:r>
      <w:r>
        <w:rPr>
          <w:rFonts w:ascii="宋体" w:eastAsia="宋体" w:hAnsi="宋体" w:cs="宋体"/>
          <w:spacing w:val="-2"/>
          <w:sz w:val="24"/>
          <w:szCs w:val="24"/>
        </w:rPr>
        <w:t>架构的</w:t>
      </w:r>
      <w:r>
        <w:rPr>
          <w:rFonts w:ascii="宋体" w:eastAsia="宋体" w:hAnsi="宋体" w:cs="宋体" w:hint="eastAsia"/>
          <w:spacing w:val="-2"/>
          <w:sz w:val="24"/>
          <w:szCs w:val="24"/>
        </w:rPr>
        <w:t>冗余</w:t>
      </w:r>
      <w:r>
        <w:rPr>
          <w:rFonts w:ascii="宋体" w:eastAsia="宋体" w:hAnsi="宋体" w:cs="宋体"/>
          <w:spacing w:val="-2"/>
          <w:sz w:val="24"/>
          <w:szCs w:val="24"/>
        </w:rPr>
        <w:t>式</w:t>
      </w:r>
    </w:p>
    <w:p w:rsidR="000D775C" w:rsidRDefault="00B0793C">
      <w:pPr>
        <w:ind w:left="832" w:firstLineChars="0" w:firstLine="0"/>
        <w:jc w:val="left"/>
        <w:rPr>
          <w:rFonts w:ascii="宋体" w:eastAsia="宋体" w:hAnsi="宋体" w:cs="宋体"/>
          <w:spacing w:val="-2"/>
          <w:sz w:val="24"/>
          <w:szCs w:val="24"/>
        </w:rPr>
      </w:pPr>
      <w:r>
        <w:rPr>
          <w:rFonts w:ascii="宋体" w:eastAsia="宋体" w:hAnsi="宋体" w:cs="宋体" w:hint="eastAsia"/>
          <w:spacing w:val="-2"/>
          <w:sz w:val="24"/>
          <w:szCs w:val="24"/>
        </w:rPr>
        <w:t>电子</w:t>
      </w:r>
      <w:r>
        <w:rPr>
          <w:rFonts w:ascii="宋体" w:eastAsia="宋体" w:hAnsi="宋体" w:cs="宋体"/>
          <w:spacing w:val="-2"/>
          <w:sz w:val="24"/>
          <w:szCs w:val="24"/>
        </w:rPr>
        <w:t>病历系统</w:t>
      </w:r>
      <w:r>
        <w:rPr>
          <w:rFonts w:ascii="宋体" w:eastAsia="宋体" w:hAnsi="宋体" w:cs="宋体" w:hint="eastAsia"/>
          <w:spacing w:val="-2"/>
          <w:sz w:val="24"/>
          <w:szCs w:val="24"/>
        </w:rPr>
        <w:t>的</w:t>
      </w:r>
      <w:r>
        <w:rPr>
          <w:rFonts w:ascii="宋体" w:eastAsia="宋体" w:hAnsi="宋体" w:cs="宋体"/>
          <w:spacing w:val="-2"/>
          <w:sz w:val="24"/>
          <w:szCs w:val="24"/>
        </w:rPr>
        <w:t>数据库采用</w:t>
      </w:r>
      <w:r>
        <w:rPr>
          <w:rFonts w:ascii="宋体" w:eastAsia="宋体" w:hAnsi="宋体" w:cs="宋体" w:hint="eastAsia"/>
          <w:spacing w:val="-2"/>
          <w:sz w:val="24"/>
          <w:szCs w:val="24"/>
        </w:rPr>
        <w:t>2</w:t>
      </w:r>
      <w:r>
        <w:rPr>
          <w:rFonts w:ascii="宋体" w:eastAsia="宋体" w:hAnsi="宋体" w:cs="宋体" w:hint="eastAsia"/>
          <w:spacing w:val="-2"/>
          <w:sz w:val="24"/>
          <w:szCs w:val="24"/>
        </w:rPr>
        <w:t>台</w:t>
      </w:r>
      <w:r>
        <w:rPr>
          <w:rFonts w:ascii="宋体" w:eastAsia="宋体" w:hAnsi="宋体" w:cs="宋体"/>
          <w:spacing w:val="-2"/>
          <w:sz w:val="24"/>
          <w:szCs w:val="24"/>
        </w:rPr>
        <w:t>物理主机，实现双主机的集群和负载均衡，</w:t>
      </w:r>
      <w:r>
        <w:rPr>
          <w:rFonts w:ascii="宋体" w:eastAsia="宋体" w:hAnsi="宋体" w:cs="宋体" w:hint="eastAsia"/>
          <w:spacing w:val="-2"/>
          <w:sz w:val="24"/>
          <w:szCs w:val="24"/>
        </w:rPr>
        <w:t>保障</w:t>
      </w:r>
      <w:r>
        <w:rPr>
          <w:rFonts w:ascii="宋体" w:eastAsia="宋体" w:hAnsi="宋体" w:cs="宋体"/>
          <w:spacing w:val="-2"/>
          <w:sz w:val="24"/>
          <w:szCs w:val="24"/>
        </w:rPr>
        <w:t>主机</w:t>
      </w:r>
      <w:r>
        <w:rPr>
          <w:rFonts w:ascii="宋体" w:eastAsia="宋体" w:hAnsi="宋体" w:cs="宋体" w:hint="eastAsia"/>
          <w:spacing w:val="-2"/>
          <w:sz w:val="24"/>
          <w:szCs w:val="24"/>
        </w:rPr>
        <w:t>层面</w:t>
      </w:r>
      <w:r>
        <w:rPr>
          <w:rFonts w:ascii="宋体" w:eastAsia="宋体" w:hAnsi="宋体" w:cs="宋体"/>
          <w:spacing w:val="-2"/>
          <w:sz w:val="24"/>
          <w:szCs w:val="24"/>
        </w:rPr>
        <w:t>的冗余</w:t>
      </w:r>
      <w:r>
        <w:rPr>
          <w:rFonts w:ascii="宋体" w:eastAsia="宋体" w:hAnsi="宋体" w:cs="宋体" w:hint="eastAsia"/>
          <w:spacing w:val="-2"/>
          <w:sz w:val="24"/>
          <w:szCs w:val="24"/>
        </w:rPr>
        <w:t>；</w:t>
      </w:r>
    </w:p>
    <w:p w:rsidR="000D775C" w:rsidRDefault="00B0793C">
      <w:pPr>
        <w:ind w:left="832" w:firstLineChars="0" w:firstLine="0"/>
        <w:jc w:val="left"/>
        <w:rPr>
          <w:rFonts w:ascii="宋体" w:eastAsia="宋体" w:hAnsi="宋体" w:cs="宋体"/>
          <w:spacing w:val="-2"/>
          <w:sz w:val="24"/>
          <w:szCs w:val="24"/>
        </w:rPr>
      </w:pPr>
      <w:r>
        <w:rPr>
          <w:rFonts w:ascii="宋体" w:eastAsia="宋体" w:hAnsi="宋体" w:cs="宋体" w:hint="eastAsia"/>
          <w:spacing w:val="-2"/>
          <w:sz w:val="24"/>
          <w:szCs w:val="24"/>
        </w:rPr>
        <w:t>在</w:t>
      </w:r>
      <w:r>
        <w:rPr>
          <w:rFonts w:ascii="宋体" w:eastAsia="宋体" w:hAnsi="宋体" w:cs="宋体"/>
          <w:spacing w:val="-2"/>
          <w:sz w:val="24"/>
          <w:szCs w:val="24"/>
        </w:rPr>
        <w:t>存储层面，</w:t>
      </w:r>
      <w:r>
        <w:rPr>
          <w:rFonts w:ascii="宋体" w:eastAsia="宋体" w:hAnsi="宋体" w:cs="宋体" w:hint="eastAsia"/>
          <w:spacing w:val="-2"/>
          <w:sz w:val="24"/>
          <w:szCs w:val="24"/>
        </w:rPr>
        <w:t>借助</w:t>
      </w:r>
      <w:r>
        <w:rPr>
          <w:rFonts w:ascii="宋体" w:eastAsia="宋体" w:hAnsi="宋体" w:cs="宋体"/>
          <w:spacing w:val="-2"/>
          <w:sz w:val="24"/>
          <w:szCs w:val="24"/>
        </w:rPr>
        <w:t>数据库的</w:t>
      </w:r>
      <w:r>
        <w:rPr>
          <w:rFonts w:ascii="宋体" w:eastAsia="宋体" w:hAnsi="宋体" w:cs="宋体" w:hint="eastAsia"/>
          <w:spacing w:val="-2"/>
          <w:sz w:val="24"/>
          <w:szCs w:val="24"/>
        </w:rPr>
        <w:t>自动</w:t>
      </w:r>
      <w:r>
        <w:rPr>
          <w:rFonts w:ascii="宋体" w:eastAsia="宋体" w:hAnsi="宋体" w:cs="宋体"/>
          <w:spacing w:val="-2"/>
          <w:sz w:val="24"/>
          <w:szCs w:val="24"/>
        </w:rPr>
        <w:t>存储管理组件</w:t>
      </w:r>
      <w:r>
        <w:rPr>
          <w:rFonts w:ascii="宋体" w:eastAsia="宋体" w:hAnsi="宋体" w:cs="宋体" w:hint="eastAsia"/>
          <w:spacing w:val="-2"/>
          <w:sz w:val="24"/>
          <w:szCs w:val="24"/>
        </w:rPr>
        <w:t>实现业务数据</w:t>
      </w:r>
      <w:r>
        <w:rPr>
          <w:rFonts w:ascii="宋体" w:eastAsia="宋体" w:hAnsi="宋体" w:cs="宋体"/>
          <w:spacing w:val="-2"/>
          <w:sz w:val="24"/>
          <w:szCs w:val="24"/>
        </w:rPr>
        <w:t>在</w:t>
      </w:r>
      <w:r>
        <w:rPr>
          <w:rFonts w:ascii="宋体" w:eastAsia="宋体" w:hAnsi="宋体" w:cs="宋体" w:hint="eastAsia"/>
          <w:spacing w:val="-2"/>
          <w:sz w:val="24"/>
          <w:szCs w:val="24"/>
        </w:rPr>
        <w:t>2</w:t>
      </w:r>
      <w:r>
        <w:rPr>
          <w:rFonts w:ascii="宋体" w:eastAsia="宋体" w:hAnsi="宋体" w:cs="宋体" w:hint="eastAsia"/>
          <w:spacing w:val="-2"/>
          <w:sz w:val="24"/>
          <w:szCs w:val="24"/>
        </w:rPr>
        <w:t>套</w:t>
      </w:r>
      <w:r>
        <w:rPr>
          <w:rFonts w:ascii="宋体" w:eastAsia="宋体" w:hAnsi="宋体" w:cs="宋体"/>
          <w:spacing w:val="-2"/>
          <w:sz w:val="24"/>
          <w:szCs w:val="24"/>
        </w:rPr>
        <w:t>存储间的实时同步，实现存储层面的冗余</w:t>
      </w:r>
      <w:r>
        <w:rPr>
          <w:rFonts w:ascii="宋体" w:eastAsia="宋体" w:hAnsi="宋体" w:cs="宋体" w:hint="eastAsia"/>
          <w:spacing w:val="-2"/>
          <w:sz w:val="24"/>
          <w:szCs w:val="24"/>
        </w:rPr>
        <w:t>。</w:t>
      </w:r>
    </w:p>
    <w:p w:rsidR="000D775C" w:rsidRDefault="00B0793C">
      <w:pPr>
        <w:numPr>
          <w:ilvl w:val="0"/>
          <w:numId w:val="8"/>
        </w:numPr>
        <w:spacing w:line="240" w:lineRule="auto"/>
        <w:ind w:firstLineChars="0"/>
        <w:jc w:val="left"/>
        <w:rPr>
          <w:rFonts w:ascii="宋体" w:eastAsia="宋体" w:hAnsi="宋体" w:cs="宋体"/>
          <w:spacing w:val="-2"/>
          <w:sz w:val="24"/>
          <w:szCs w:val="24"/>
        </w:rPr>
      </w:pPr>
      <w:r>
        <w:rPr>
          <w:rFonts w:ascii="宋体" w:eastAsia="宋体" w:hAnsi="宋体" w:cs="宋体" w:hint="eastAsia"/>
          <w:spacing w:val="-2"/>
          <w:sz w:val="24"/>
          <w:szCs w:val="24"/>
        </w:rPr>
        <w:t>持续</w:t>
      </w:r>
      <w:r>
        <w:rPr>
          <w:rFonts w:ascii="宋体" w:eastAsia="宋体" w:hAnsi="宋体" w:cs="宋体"/>
          <w:spacing w:val="-2"/>
          <w:sz w:val="24"/>
          <w:szCs w:val="24"/>
        </w:rPr>
        <w:t>数据保护</w:t>
      </w:r>
      <w:r>
        <w:rPr>
          <w:rFonts w:ascii="宋体" w:eastAsia="宋体" w:hAnsi="宋体" w:cs="宋体" w:hint="eastAsia"/>
          <w:spacing w:val="-2"/>
          <w:sz w:val="24"/>
          <w:szCs w:val="24"/>
        </w:rPr>
        <w:t>机制实现</w:t>
      </w:r>
      <w:r>
        <w:rPr>
          <w:rFonts w:ascii="宋体" w:eastAsia="宋体" w:hAnsi="宋体" w:cs="宋体"/>
          <w:spacing w:val="-2"/>
          <w:sz w:val="24"/>
          <w:szCs w:val="24"/>
        </w:rPr>
        <w:t>数据的实时备份</w:t>
      </w:r>
    </w:p>
    <w:p w:rsidR="000D775C" w:rsidRDefault="00B0793C">
      <w:pPr>
        <w:ind w:left="832" w:firstLineChars="0" w:firstLine="0"/>
        <w:jc w:val="left"/>
        <w:rPr>
          <w:rFonts w:ascii="宋体" w:eastAsia="宋体" w:hAnsi="宋体" w:cs="宋体"/>
          <w:spacing w:val="-2"/>
          <w:sz w:val="24"/>
          <w:szCs w:val="24"/>
        </w:rPr>
      </w:pPr>
      <w:r>
        <w:rPr>
          <w:rFonts w:ascii="宋体" w:eastAsia="宋体" w:hAnsi="宋体" w:cs="宋体" w:hint="eastAsia"/>
          <w:spacing w:val="-2"/>
          <w:sz w:val="24"/>
          <w:szCs w:val="24"/>
        </w:rPr>
        <w:t>在全</w:t>
      </w:r>
      <w:r>
        <w:rPr>
          <w:rFonts w:ascii="宋体" w:eastAsia="宋体" w:hAnsi="宋体" w:cs="宋体"/>
          <w:spacing w:val="-2"/>
          <w:sz w:val="24"/>
          <w:szCs w:val="24"/>
        </w:rPr>
        <w:t>冗余的基础架构</w:t>
      </w:r>
      <w:r>
        <w:rPr>
          <w:rFonts w:ascii="宋体" w:eastAsia="宋体" w:hAnsi="宋体" w:cs="宋体" w:hint="eastAsia"/>
          <w:spacing w:val="-2"/>
          <w:sz w:val="24"/>
          <w:szCs w:val="24"/>
        </w:rPr>
        <w:t>上</w:t>
      </w:r>
      <w:r>
        <w:rPr>
          <w:rFonts w:ascii="宋体" w:eastAsia="宋体" w:hAnsi="宋体" w:cs="宋体"/>
          <w:spacing w:val="-2"/>
          <w:sz w:val="24"/>
          <w:szCs w:val="24"/>
        </w:rPr>
        <w:t>，借助</w:t>
      </w:r>
      <w:r>
        <w:rPr>
          <w:rFonts w:ascii="宋体" w:eastAsia="宋体" w:hAnsi="宋体" w:cs="宋体" w:hint="eastAsia"/>
          <w:spacing w:val="-2"/>
          <w:sz w:val="24"/>
          <w:szCs w:val="24"/>
        </w:rPr>
        <w:t>持续</w:t>
      </w:r>
      <w:r>
        <w:rPr>
          <w:rFonts w:ascii="宋体" w:eastAsia="宋体" w:hAnsi="宋体" w:cs="宋体"/>
          <w:spacing w:val="-2"/>
          <w:sz w:val="24"/>
          <w:szCs w:val="24"/>
        </w:rPr>
        <w:t>数据保护技术</w:t>
      </w:r>
      <w:r>
        <w:rPr>
          <w:rFonts w:ascii="宋体" w:eastAsia="宋体" w:hAnsi="宋体" w:cs="宋体" w:hint="eastAsia"/>
          <w:spacing w:val="-2"/>
          <w:sz w:val="24"/>
          <w:szCs w:val="24"/>
        </w:rPr>
        <w:t>（</w:t>
      </w:r>
      <w:r>
        <w:rPr>
          <w:rFonts w:ascii="宋体" w:eastAsia="宋体" w:hAnsi="宋体" w:cs="宋体"/>
          <w:spacing w:val="-2"/>
          <w:sz w:val="24"/>
          <w:szCs w:val="24"/>
        </w:rPr>
        <w:t>CDP</w:t>
      </w:r>
      <w:r>
        <w:rPr>
          <w:rFonts w:ascii="宋体" w:eastAsia="宋体" w:hAnsi="宋体" w:cs="宋体" w:hint="eastAsia"/>
          <w:spacing w:val="-2"/>
          <w:sz w:val="24"/>
          <w:szCs w:val="24"/>
        </w:rPr>
        <w:t>）</w:t>
      </w:r>
      <w:r>
        <w:rPr>
          <w:rFonts w:ascii="宋体" w:eastAsia="宋体" w:hAnsi="宋体" w:cs="宋体"/>
          <w:spacing w:val="-2"/>
          <w:sz w:val="24"/>
          <w:szCs w:val="24"/>
        </w:rPr>
        <w:t>对电子病历系统的数据库</w:t>
      </w:r>
      <w:r>
        <w:rPr>
          <w:rFonts w:ascii="宋体" w:eastAsia="宋体" w:hAnsi="宋体" w:cs="宋体" w:hint="eastAsia"/>
          <w:spacing w:val="-2"/>
          <w:sz w:val="24"/>
          <w:szCs w:val="24"/>
        </w:rPr>
        <w:t>进行</w:t>
      </w:r>
      <w:r>
        <w:rPr>
          <w:rFonts w:ascii="宋体" w:eastAsia="宋体" w:hAnsi="宋体" w:cs="宋体"/>
          <w:spacing w:val="-2"/>
          <w:sz w:val="24"/>
          <w:szCs w:val="24"/>
        </w:rPr>
        <w:t>远程的灾备</w:t>
      </w:r>
      <w:r>
        <w:rPr>
          <w:rFonts w:ascii="宋体" w:eastAsia="宋体" w:hAnsi="宋体" w:cs="宋体" w:hint="eastAsia"/>
          <w:spacing w:val="-2"/>
          <w:sz w:val="24"/>
          <w:szCs w:val="24"/>
        </w:rPr>
        <w:t>，</w:t>
      </w:r>
      <w:r>
        <w:rPr>
          <w:rFonts w:ascii="宋体" w:eastAsia="宋体" w:hAnsi="宋体" w:cs="宋体"/>
          <w:spacing w:val="-2"/>
          <w:sz w:val="24"/>
          <w:szCs w:val="24"/>
        </w:rPr>
        <w:t>构建完整的灾难恢复保障体系。</w:t>
      </w:r>
    </w:p>
    <w:p w:rsidR="000D775C" w:rsidRDefault="00B0793C">
      <w:pPr>
        <w:numPr>
          <w:ilvl w:val="0"/>
          <w:numId w:val="8"/>
        </w:numPr>
        <w:spacing w:line="240" w:lineRule="auto"/>
        <w:ind w:firstLineChars="0"/>
        <w:jc w:val="left"/>
        <w:rPr>
          <w:rFonts w:ascii="宋体" w:eastAsia="宋体" w:hAnsi="宋体" w:cs="宋体"/>
          <w:spacing w:val="-2"/>
          <w:sz w:val="24"/>
          <w:szCs w:val="24"/>
        </w:rPr>
      </w:pPr>
      <w:r>
        <w:rPr>
          <w:rFonts w:ascii="宋体" w:eastAsia="宋体" w:hAnsi="宋体" w:cs="宋体" w:hint="eastAsia"/>
          <w:spacing w:val="-2"/>
          <w:sz w:val="24"/>
          <w:szCs w:val="24"/>
        </w:rPr>
        <w:t>借助</w:t>
      </w:r>
      <w:r>
        <w:rPr>
          <w:rFonts w:ascii="宋体" w:eastAsia="宋体" w:hAnsi="宋体" w:cs="宋体"/>
          <w:spacing w:val="-2"/>
          <w:sz w:val="24"/>
          <w:szCs w:val="24"/>
        </w:rPr>
        <w:t>备份系统和物理磁带库实现</w:t>
      </w:r>
      <w:r>
        <w:rPr>
          <w:rFonts w:ascii="宋体" w:eastAsia="宋体" w:hAnsi="宋体" w:cs="宋体" w:hint="eastAsia"/>
          <w:spacing w:val="-2"/>
          <w:sz w:val="24"/>
          <w:szCs w:val="24"/>
        </w:rPr>
        <w:t>业务</w:t>
      </w:r>
      <w:r>
        <w:rPr>
          <w:rFonts w:ascii="宋体" w:eastAsia="宋体" w:hAnsi="宋体" w:cs="宋体"/>
          <w:spacing w:val="-2"/>
          <w:sz w:val="24"/>
          <w:szCs w:val="24"/>
        </w:rPr>
        <w:t>数据的离线</w:t>
      </w:r>
      <w:r>
        <w:rPr>
          <w:rFonts w:ascii="宋体" w:eastAsia="宋体" w:hAnsi="宋体" w:cs="宋体" w:hint="eastAsia"/>
          <w:spacing w:val="-2"/>
          <w:sz w:val="24"/>
          <w:szCs w:val="24"/>
        </w:rPr>
        <w:t>异地</w:t>
      </w:r>
      <w:r>
        <w:rPr>
          <w:rFonts w:ascii="宋体" w:eastAsia="宋体" w:hAnsi="宋体" w:cs="宋体"/>
          <w:spacing w:val="-2"/>
          <w:sz w:val="24"/>
          <w:szCs w:val="24"/>
        </w:rPr>
        <w:t>备份</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2.</w:t>
      </w:r>
      <w:r>
        <w:rPr>
          <w:rFonts w:ascii="宋体" w:eastAsia="宋体" w:hAnsi="宋体" w:cs="黑体"/>
          <w:spacing w:val="-1"/>
          <w:sz w:val="24"/>
          <w:szCs w:val="24"/>
        </w:rPr>
        <w:t>每季度</w:t>
      </w:r>
      <w:r>
        <w:rPr>
          <w:rFonts w:ascii="宋体" w:eastAsia="宋体" w:hAnsi="宋体"/>
          <w:spacing w:val="-1"/>
          <w:sz w:val="24"/>
          <w:szCs w:val="24"/>
        </w:rPr>
        <w:t>至少</w:t>
      </w:r>
      <w:r>
        <w:rPr>
          <w:rFonts w:ascii="宋体" w:eastAsia="宋体" w:hAnsi="宋体" w:cs="黑体"/>
          <w:spacing w:val="-1"/>
          <w:sz w:val="24"/>
          <w:szCs w:val="24"/>
        </w:rPr>
        <w:t>进行一次数据恢复验证，保障备份数据的可用性</w:t>
      </w:r>
    </w:p>
    <w:p w:rsidR="000D775C" w:rsidRDefault="00B0793C">
      <w:pPr>
        <w:ind w:firstLineChars="0" w:firstLine="0"/>
        <w:jc w:val="left"/>
        <w:rPr>
          <w:rFonts w:ascii="宋体" w:eastAsia="宋体" w:hAnsi="宋体" w:cs="黑体"/>
          <w:spacing w:val="-1"/>
          <w:sz w:val="24"/>
          <w:szCs w:val="24"/>
        </w:rPr>
      </w:pPr>
      <w:r>
        <w:rPr>
          <w:rFonts w:ascii="宋体" w:eastAsia="宋体" w:hAnsi="宋体" w:cs="黑体"/>
          <w:spacing w:val="-1"/>
          <w:sz w:val="24"/>
          <w:szCs w:val="24"/>
        </w:rPr>
        <w:t>3.</w:t>
      </w:r>
      <w:r>
        <w:rPr>
          <w:rFonts w:ascii="宋体" w:eastAsia="宋体" w:hAnsi="宋体" w:cs="黑体"/>
          <w:spacing w:val="-1"/>
          <w:sz w:val="24"/>
          <w:szCs w:val="24"/>
        </w:rPr>
        <w:t>对于重点系统数据与系统的恢复时间不大于</w:t>
      </w:r>
      <w:r>
        <w:rPr>
          <w:rFonts w:ascii="宋体" w:eastAsia="宋体" w:hAnsi="宋体" w:cs="黑体"/>
          <w:spacing w:val="-1"/>
          <w:sz w:val="24"/>
          <w:szCs w:val="24"/>
        </w:rPr>
        <w:t xml:space="preserve"> 2 </w:t>
      </w:r>
      <w:r>
        <w:rPr>
          <w:rFonts w:ascii="宋体" w:eastAsia="宋体" w:hAnsi="宋体" w:cs="黑体"/>
          <w:spacing w:val="-1"/>
          <w:sz w:val="24"/>
          <w:szCs w:val="24"/>
        </w:rPr>
        <w:t>小时，数据丢失时间不超过</w:t>
      </w:r>
      <w:r>
        <w:rPr>
          <w:rFonts w:ascii="宋体" w:eastAsia="宋体" w:hAnsi="宋体" w:cs="黑体"/>
          <w:spacing w:val="-1"/>
          <w:sz w:val="24"/>
          <w:szCs w:val="24"/>
        </w:rPr>
        <w:t xml:space="preserve"> 1 </w:t>
      </w:r>
      <w:r>
        <w:rPr>
          <w:rFonts w:ascii="宋体" w:eastAsia="宋体" w:hAnsi="宋体" w:cs="黑体"/>
          <w:spacing w:val="-1"/>
          <w:sz w:val="24"/>
          <w:szCs w:val="24"/>
        </w:rPr>
        <w:t>天</w:t>
      </w:r>
      <w:bookmarkEnd w:id="10"/>
    </w:p>
    <w:p w:rsidR="000D775C" w:rsidRDefault="000D775C">
      <w:pPr>
        <w:ind w:firstLineChars="0" w:firstLine="0"/>
        <w:jc w:val="left"/>
        <w:rPr>
          <w:rFonts w:ascii="宋体" w:eastAsia="宋体" w:hAnsi="宋体" w:cs="黑体"/>
          <w:spacing w:val="-1"/>
          <w:sz w:val="24"/>
          <w:szCs w:val="24"/>
        </w:rPr>
      </w:pPr>
    </w:p>
    <w:p w:rsidR="000D775C" w:rsidRDefault="00B0793C">
      <w:pPr>
        <w:widowControl/>
        <w:spacing w:line="240" w:lineRule="auto"/>
        <w:ind w:firstLineChars="0" w:firstLine="0"/>
        <w:jc w:val="left"/>
        <w:rPr>
          <w:rFonts w:ascii="宋体" w:eastAsia="宋体" w:hAnsi="宋体" w:cs="黑体"/>
          <w:spacing w:val="-1"/>
          <w:sz w:val="24"/>
          <w:szCs w:val="24"/>
        </w:rPr>
      </w:pPr>
      <w:r>
        <w:rPr>
          <w:rFonts w:ascii="宋体" w:eastAsia="宋体" w:hAnsi="宋体" w:cs="黑体" w:hint="eastAsia"/>
          <w:spacing w:val="-1"/>
          <w:sz w:val="24"/>
          <w:szCs w:val="24"/>
        </w:rPr>
        <w:br w:type="page"/>
      </w:r>
    </w:p>
    <w:p w:rsidR="000D775C" w:rsidRDefault="00B0793C">
      <w:pPr>
        <w:pStyle w:val="2"/>
        <w:numPr>
          <w:ilvl w:val="0"/>
          <w:numId w:val="0"/>
        </w:numPr>
      </w:pPr>
      <w:bookmarkStart w:id="63" w:name="_Toc183445040"/>
      <w:r>
        <w:rPr>
          <w:rFonts w:hint="eastAsia"/>
          <w:lang w:eastAsia="zh-CN"/>
        </w:rPr>
        <w:t>3.2</w:t>
      </w:r>
      <w:r>
        <w:rPr>
          <w:lang w:eastAsia="zh-CN"/>
        </w:rPr>
        <w:tab/>
      </w:r>
      <w:r>
        <w:rPr>
          <w:rFonts w:hint="eastAsia"/>
        </w:rPr>
        <w:t>选择项</w:t>
      </w:r>
      <w:bookmarkEnd w:id="63"/>
    </w:p>
    <w:p w:rsidR="000D775C" w:rsidRDefault="00B0793C">
      <w:pPr>
        <w:pStyle w:val="3"/>
        <w:ind w:firstLine="482"/>
      </w:pPr>
      <w:bookmarkStart w:id="64" w:name="_Toc46058477"/>
      <w:r>
        <w:t>一、病房医师</w:t>
      </w:r>
      <w:bookmarkEnd w:id="64"/>
    </w:p>
    <w:p w:rsidR="000D775C" w:rsidRDefault="00B0793C">
      <w:pPr>
        <w:pStyle w:val="4"/>
        <w:ind w:firstLine="480"/>
        <w:rPr>
          <w:rFonts w:ascii="宋体" w:eastAsia="宋体" w:hAnsi="宋体"/>
          <w:sz w:val="24"/>
          <w:szCs w:val="24"/>
        </w:rPr>
      </w:pPr>
      <w:bookmarkStart w:id="65" w:name="_Toc46058478"/>
      <w:r>
        <w:rPr>
          <w:rFonts w:ascii="宋体" w:eastAsia="宋体" w:hAnsi="宋体"/>
          <w:sz w:val="24"/>
          <w:szCs w:val="24"/>
        </w:rPr>
        <w:t>（一）病房</w:t>
      </w:r>
      <w:r>
        <w:rPr>
          <w:rFonts w:ascii="宋体" w:eastAsia="宋体" w:hAnsi="宋体" w:hint="eastAsia"/>
          <w:sz w:val="24"/>
          <w:szCs w:val="24"/>
        </w:rPr>
        <w:t>检验申请</w:t>
      </w:r>
      <w:r>
        <w:rPr>
          <w:rFonts w:ascii="宋体" w:eastAsia="宋体" w:hAnsi="宋体"/>
          <w:sz w:val="24"/>
          <w:szCs w:val="24"/>
        </w:rPr>
        <w:t>(01.0</w:t>
      </w:r>
      <w:r>
        <w:rPr>
          <w:rFonts w:ascii="宋体" w:eastAsia="宋体" w:hAnsi="宋体" w:hint="eastAsia"/>
          <w:sz w:val="24"/>
          <w:szCs w:val="24"/>
        </w:rPr>
        <w:t>2</w:t>
      </w:r>
      <w:r>
        <w:rPr>
          <w:rFonts w:ascii="宋体" w:eastAsia="宋体" w:hAnsi="宋体"/>
          <w:sz w:val="24"/>
          <w:szCs w:val="24"/>
        </w:rPr>
        <w:t>.5)</w:t>
      </w:r>
      <w:bookmarkEnd w:id="65"/>
    </w:p>
    <w:tbl>
      <w:tblPr>
        <w:tblStyle w:val="TableNormal4"/>
        <w:tblW w:w="4998" w:type="pct"/>
        <w:tblInd w:w="0" w:type="dxa"/>
        <w:tblLook w:val="04A0"/>
      </w:tblPr>
      <w:tblGrid>
        <w:gridCol w:w="721"/>
        <w:gridCol w:w="889"/>
        <w:gridCol w:w="724"/>
        <w:gridCol w:w="6971"/>
        <w:gridCol w:w="723"/>
        <w:gridCol w:w="3934"/>
      </w:tblGrid>
      <w:tr w:rsidR="000D775C">
        <w:trPr>
          <w:trHeight w:hRule="exact" w:val="586"/>
        </w:trPr>
        <w:tc>
          <w:tcPr>
            <w:tcW w:w="258"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318"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2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2496"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2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40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3523"/>
        </w:trPr>
        <w:tc>
          <w:tcPr>
            <w:tcW w:w="258"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spacing w:val="1"/>
                <w:kern w:val="0"/>
                <w:sz w:val="24"/>
                <w:szCs w:val="24"/>
                <w:lang w:eastAsia="en-US"/>
              </w:rPr>
              <w:t>1</w:t>
            </w:r>
          </w:p>
        </w:tc>
        <w:tc>
          <w:tcPr>
            <w:tcW w:w="318"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spacing w:val="-1"/>
                <w:kern w:val="0"/>
                <w:sz w:val="24"/>
                <w:szCs w:val="24"/>
                <w:lang w:eastAsia="en-US"/>
              </w:rPr>
              <w:t>01.0</w:t>
            </w:r>
            <w:r>
              <w:rPr>
                <w:rFonts w:ascii="宋体" w:eastAsia="宋体" w:hAnsi="宋体" w:hint="eastAsia"/>
                <w:spacing w:val="-1"/>
                <w:kern w:val="0"/>
                <w:sz w:val="24"/>
                <w:szCs w:val="24"/>
                <w:lang w:eastAsia="en-US"/>
              </w:rPr>
              <w:t>2</w:t>
            </w:r>
            <w:r>
              <w:rPr>
                <w:rFonts w:ascii="宋体" w:eastAsia="宋体" w:hAnsi="宋体"/>
                <w:spacing w:val="-1"/>
                <w:kern w:val="0"/>
                <w:sz w:val="24"/>
                <w:szCs w:val="24"/>
                <w:lang w:eastAsia="en-US"/>
              </w:rPr>
              <w:t>.5</w:t>
            </w:r>
          </w:p>
        </w:tc>
        <w:tc>
          <w:tcPr>
            <w:tcW w:w="2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病房医师</w:t>
            </w:r>
            <w:r>
              <w:rPr>
                <w:rFonts w:ascii="宋体" w:eastAsia="宋体" w:hAnsi="宋体" w:cs="宋体"/>
                <w:kern w:val="0"/>
                <w:sz w:val="24"/>
                <w:szCs w:val="24"/>
                <w:lang w:eastAsia="en-US"/>
              </w:rPr>
              <w:t xml:space="preserve"> </w:t>
            </w:r>
          </w:p>
        </w:tc>
        <w:tc>
          <w:tcPr>
            <w:tcW w:w="2496"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病房检验申请</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（有效应用按住院检验项目人次比例计算）</w:t>
            </w:r>
          </w:p>
          <w:p w:rsidR="000D775C" w:rsidRDefault="00B0793C">
            <w:pPr>
              <w:ind w:firstLineChars="0" w:firstLine="0"/>
              <w:rPr>
                <w:rFonts w:ascii="宋体" w:eastAsia="宋体" w:hAnsi="宋体" w:cs="宋体"/>
                <w:kern w:val="0"/>
                <w:sz w:val="24"/>
                <w:szCs w:val="24"/>
              </w:rPr>
            </w:pPr>
            <w:r>
              <w:rPr>
                <w:rFonts w:ascii="宋体" w:eastAsia="宋体" w:hAnsi="宋体" w:hint="eastAsia"/>
                <w:kern w:val="0"/>
                <w:sz w:val="24"/>
                <w:szCs w:val="24"/>
              </w:rPr>
              <w:t>统计出近</w:t>
            </w:r>
            <w:r>
              <w:rPr>
                <w:rFonts w:ascii="宋体" w:eastAsia="宋体" w:hAnsi="宋体"/>
                <w:kern w:val="0"/>
                <w:sz w:val="24"/>
                <w:szCs w:val="24"/>
              </w:rPr>
              <w:t>3</w:t>
            </w:r>
            <w:r>
              <w:rPr>
                <w:rFonts w:ascii="宋体" w:eastAsia="宋体" w:hAnsi="宋体" w:hint="eastAsia"/>
                <w:kern w:val="0"/>
                <w:sz w:val="24"/>
                <w:szCs w:val="24"/>
              </w:rPr>
              <w:t>个月达到各个级别要求检验项目的人次数。计算各级别人次数与全部检验人次数比例。</w:t>
            </w:r>
          </w:p>
          <w:p w:rsidR="000D775C" w:rsidRDefault="000D775C">
            <w:pPr>
              <w:ind w:firstLineChars="0" w:firstLine="0"/>
              <w:rPr>
                <w:rFonts w:ascii="宋体" w:eastAsia="宋体" w:hAnsi="宋体" w:cs="宋体"/>
                <w:kern w:val="0"/>
                <w:sz w:val="24"/>
                <w:szCs w:val="24"/>
              </w:rPr>
            </w:pPr>
          </w:p>
        </w:tc>
        <w:tc>
          <w:tcPr>
            <w:tcW w:w="2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40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1</w:t>
            </w:r>
            <w:r>
              <w:rPr>
                <w:rFonts w:ascii="宋体" w:eastAsia="宋体" w:hAnsi="宋体" w:hint="eastAsia"/>
                <w:kern w:val="0"/>
                <w:sz w:val="24"/>
                <w:szCs w:val="24"/>
              </w:rPr>
              <w:t>）检验申请数据有全院统一管理机制</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2</w:t>
            </w:r>
            <w:r>
              <w:rPr>
                <w:rFonts w:ascii="宋体" w:eastAsia="宋体" w:hAnsi="宋体" w:hint="eastAsia"/>
                <w:kern w:val="0"/>
                <w:sz w:val="24"/>
                <w:szCs w:val="24"/>
              </w:rPr>
              <w:t>）有全院统一的检验标本字典并在申请中使用</w:t>
            </w:r>
          </w:p>
          <w:p w:rsidR="000D775C" w:rsidRDefault="00B0793C">
            <w:pPr>
              <w:ind w:firstLineChars="0" w:firstLine="0"/>
              <w:rPr>
                <w:rFonts w:ascii="宋体" w:eastAsia="宋体" w:hAnsi="宋体" w:cs="宋体"/>
                <w:kern w:val="0"/>
                <w:sz w:val="24"/>
                <w:szCs w:val="24"/>
              </w:rPr>
            </w:pPr>
            <w:r>
              <w:rPr>
                <w:rFonts w:ascii="宋体" w:eastAsia="宋体" w:hAnsi="宋体" w:hint="eastAsia"/>
                <w:kern w:val="0"/>
                <w:sz w:val="24"/>
                <w:szCs w:val="24"/>
              </w:rPr>
              <w:t>（</w:t>
            </w:r>
            <w:r>
              <w:rPr>
                <w:rFonts w:ascii="宋体" w:eastAsia="宋体" w:hAnsi="宋体"/>
                <w:kern w:val="0"/>
                <w:sz w:val="24"/>
                <w:szCs w:val="24"/>
              </w:rPr>
              <w:t>3</w:t>
            </w:r>
            <w:r>
              <w:rPr>
                <w:rFonts w:ascii="宋体" w:eastAsia="宋体" w:hAnsi="宋体" w:hint="eastAsia"/>
                <w:kern w:val="0"/>
                <w:sz w:val="24"/>
                <w:szCs w:val="24"/>
              </w:rPr>
              <w:t>）开写检验申请时，可以浏览病人重要病历信息；</w:t>
            </w:r>
          </w:p>
        </w:tc>
      </w:tr>
    </w:tbl>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 xml:space="preserve">1. </w:t>
      </w:r>
      <w:r>
        <w:rPr>
          <w:rFonts w:ascii="宋体" w:eastAsia="宋体" w:hAnsi="宋体" w:cs="Calibri" w:hint="eastAsia"/>
          <w:spacing w:val="-1"/>
          <w:sz w:val="24"/>
          <w:szCs w:val="24"/>
        </w:rPr>
        <w:t>检验申请数据有全院统一管理机制</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医生工作系统中使用全院统一的检验项目字典下达检验申请，申请数据纳入全院统一管理体系，护士通过</w:t>
      </w:r>
      <w:r>
        <w:rPr>
          <w:rFonts w:ascii="宋体" w:eastAsia="宋体" w:hAnsi="宋体" w:cs="Calibri" w:hint="eastAsia"/>
          <w:spacing w:val="-1"/>
          <w:sz w:val="24"/>
          <w:szCs w:val="24"/>
        </w:rPr>
        <w:t xml:space="preserve"> PDA </w:t>
      </w:r>
      <w:r>
        <w:rPr>
          <w:rFonts w:ascii="宋体" w:eastAsia="宋体" w:hAnsi="宋体" w:cs="Calibri" w:hint="eastAsia"/>
          <w:spacing w:val="-1"/>
          <w:sz w:val="24"/>
          <w:szCs w:val="24"/>
        </w:rPr>
        <w:t>查看检验申请并进行标本采集，检验系统获取该申请信息进行下一步处理，通过集成视图进行统一数据管理。</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 </w:t>
      </w:r>
      <w:r>
        <w:rPr>
          <w:rFonts w:ascii="宋体" w:eastAsia="宋体" w:hAnsi="宋体" w:cs="Calibri"/>
          <w:spacing w:val="-1"/>
          <w:sz w:val="24"/>
          <w:szCs w:val="24"/>
        </w:rPr>
        <w:t>全院统一检验标本字典的应用</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2.1 </w:t>
      </w:r>
      <w:r>
        <w:rPr>
          <w:rFonts w:ascii="宋体" w:eastAsia="宋体" w:hAnsi="宋体" w:cs="Calibri"/>
          <w:spacing w:val="-1"/>
          <w:sz w:val="24"/>
          <w:szCs w:val="24"/>
        </w:rPr>
        <w:t>维护包含标本名称、类型、采集部位、保存条件、运输要求等要素的标准化标本字典；</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2.2 </w:t>
      </w:r>
      <w:r>
        <w:rPr>
          <w:rFonts w:ascii="宋体" w:eastAsia="宋体" w:hAnsi="宋体" w:cs="Calibri"/>
          <w:spacing w:val="-1"/>
          <w:sz w:val="24"/>
          <w:szCs w:val="24"/>
        </w:rPr>
        <w:t>在病房检验申请系统中强制调用标本字典，医师开具申请时需从字典库中选择规范的标本描述，避免自定义文本导致的歧义；</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2.3 </w:t>
      </w:r>
      <w:r>
        <w:rPr>
          <w:rFonts w:ascii="宋体" w:eastAsia="宋体" w:hAnsi="宋体" w:cs="Calibri"/>
          <w:spacing w:val="-1"/>
          <w:sz w:val="24"/>
          <w:szCs w:val="24"/>
        </w:rPr>
        <w:t>标本字典与检验项目库关联匹配，当选择特定检验项目时，系统自动提示推荐的标本类型及采集规范，降低标本错误率。</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3. </w:t>
      </w:r>
      <w:r>
        <w:rPr>
          <w:rFonts w:ascii="宋体" w:eastAsia="宋体" w:hAnsi="宋体" w:cs="Calibri"/>
          <w:spacing w:val="-1"/>
          <w:sz w:val="24"/>
          <w:szCs w:val="24"/>
        </w:rPr>
        <w:t>开写检验申请时浏览病人重要病历信息</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3.1 </w:t>
      </w:r>
      <w:r>
        <w:rPr>
          <w:rFonts w:ascii="宋体" w:eastAsia="宋体" w:hAnsi="宋体" w:cs="Calibri"/>
          <w:spacing w:val="-1"/>
          <w:sz w:val="24"/>
          <w:szCs w:val="24"/>
        </w:rPr>
        <w:t>病房医师开具检验申请单时，系统自动关联患者电子病历，支持实时调取以下重要信息：</w:t>
      </w:r>
      <w:r>
        <w:rPr>
          <w:rFonts w:ascii="宋体" w:eastAsia="宋体" w:hAnsi="宋体" w:cs="Calibri"/>
          <w:spacing w:val="-1"/>
          <w:sz w:val="24"/>
          <w:szCs w:val="24"/>
        </w:rPr>
        <w:t xml:space="preserve">  </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   - </w:t>
      </w:r>
      <w:r>
        <w:rPr>
          <w:rFonts w:ascii="宋体" w:eastAsia="宋体" w:hAnsi="宋体" w:cs="Calibri"/>
          <w:spacing w:val="-1"/>
          <w:sz w:val="24"/>
          <w:szCs w:val="24"/>
        </w:rPr>
        <w:t>既往病史、过</w:t>
      </w:r>
      <w:r>
        <w:rPr>
          <w:rFonts w:ascii="宋体" w:eastAsia="宋体" w:hAnsi="宋体" w:cs="Calibri"/>
          <w:spacing w:val="-1"/>
          <w:sz w:val="24"/>
          <w:szCs w:val="24"/>
        </w:rPr>
        <w:t>敏史、当前诊断及治疗方案；</w:t>
      </w:r>
      <w:r>
        <w:rPr>
          <w:rFonts w:ascii="宋体" w:eastAsia="宋体" w:hAnsi="宋体" w:cs="Calibri"/>
          <w:spacing w:val="-1"/>
          <w:sz w:val="24"/>
          <w:szCs w:val="24"/>
        </w:rPr>
        <w:t xml:space="preserve">  </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   - </w:t>
      </w:r>
      <w:r>
        <w:rPr>
          <w:rFonts w:ascii="宋体" w:eastAsia="宋体" w:hAnsi="宋体" w:cs="Calibri"/>
          <w:spacing w:val="-1"/>
          <w:sz w:val="24"/>
          <w:szCs w:val="24"/>
        </w:rPr>
        <w:t>近</w:t>
      </w:r>
      <w:r>
        <w:rPr>
          <w:rFonts w:ascii="宋体" w:eastAsia="宋体" w:hAnsi="宋体" w:cs="Calibri"/>
          <w:spacing w:val="-1"/>
          <w:sz w:val="24"/>
          <w:szCs w:val="24"/>
        </w:rPr>
        <w:t>30</w:t>
      </w:r>
      <w:r>
        <w:rPr>
          <w:rFonts w:ascii="宋体" w:eastAsia="宋体" w:hAnsi="宋体" w:cs="Calibri"/>
          <w:spacing w:val="-1"/>
          <w:sz w:val="24"/>
          <w:szCs w:val="24"/>
        </w:rPr>
        <w:t>天内检验检查结果、用药记录；</w:t>
      </w:r>
      <w:r>
        <w:rPr>
          <w:rFonts w:ascii="宋体" w:eastAsia="宋体" w:hAnsi="宋体" w:cs="Calibri"/>
          <w:spacing w:val="-1"/>
          <w:sz w:val="24"/>
          <w:szCs w:val="24"/>
        </w:rPr>
        <w:t xml:space="preserve">  </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   - </w:t>
      </w:r>
      <w:r>
        <w:rPr>
          <w:rFonts w:ascii="宋体" w:eastAsia="宋体" w:hAnsi="宋体" w:cs="Calibri"/>
          <w:spacing w:val="-1"/>
          <w:sz w:val="24"/>
          <w:szCs w:val="24"/>
        </w:rPr>
        <w:t>住院病程记录关键内容。</w:t>
      </w:r>
      <w:r>
        <w:rPr>
          <w:rFonts w:ascii="宋体" w:eastAsia="宋体" w:hAnsi="宋体" w:cs="Calibri"/>
          <w:spacing w:val="-1"/>
          <w:sz w:val="24"/>
          <w:szCs w:val="24"/>
        </w:rPr>
        <w:t xml:space="preserve">  </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3.2 </w:t>
      </w:r>
      <w:r>
        <w:rPr>
          <w:rFonts w:ascii="宋体" w:eastAsia="宋体" w:hAnsi="宋体" w:cs="Calibri"/>
          <w:spacing w:val="-1"/>
          <w:sz w:val="24"/>
          <w:szCs w:val="24"/>
        </w:rPr>
        <w:t>提供病历信息快速检索功能，支持按时间、项目类型筛选历史数据，辅助医师结合患者整体病情开具针对性检验申请；</w:t>
      </w:r>
      <w:r>
        <w:rPr>
          <w:rFonts w:ascii="宋体" w:eastAsia="宋体" w:hAnsi="宋体" w:cs="Calibri"/>
          <w:spacing w:val="-1"/>
          <w:sz w:val="24"/>
          <w:szCs w:val="24"/>
        </w:rPr>
        <w:t xml:space="preserve">  </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3.3 </w:t>
      </w:r>
      <w:r>
        <w:rPr>
          <w:rFonts w:ascii="宋体" w:eastAsia="宋体" w:hAnsi="宋体" w:cs="Calibri"/>
          <w:spacing w:val="-1"/>
          <w:sz w:val="24"/>
          <w:szCs w:val="24"/>
        </w:rPr>
        <w:t>病历信息浏览权限遵循《电子病历应用管理规范》。</w:t>
      </w:r>
    </w:p>
    <w:p w:rsidR="000D775C" w:rsidRDefault="00B0793C">
      <w:pPr>
        <w:pStyle w:val="4"/>
        <w:ind w:firstLine="480"/>
        <w:rPr>
          <w:rFonts w:ascii="宋体" w:eastAsia="宋体" w:hAnsi="宋体"/>
          <w:sz w:val="24"/>
          <w:szCs w:val="24"/>
        </w:rPr>
      </w:pPr>
      <w:bookmarkStart w:id="66" w:name="_Toc46058479"/>
      <w:r>
        <w:rPr>
          <w:rFonts w:ascii="宋体" w:eastAsia="宋体" w:hAnsi="宋体"/>
          <w:sz w:val="24"/>
          <w:szCs w:val="24"/>
        </w:rPr>
        <w:t>（二）病房</w:t>
      </w:r>
      <w:r>
        <w:rPr>
          <w:rFonts w:ascii="宋体" w:eastAsia="宋体" w:hAnsi="宋体" w:hint="eastAsia"/>
          <w:sz w:val="24"/>
          <w:szCs w:val="24"/>
        </w:rPr>
        <w:t>检查申请</w:t>
      </w:r>
      <w:r>
        <w:rPr>
          <w:rFonts w:ascii="宋体" w:eastAsia="宋体" w:hAnsi="宋体"/>
          <w:sz w:val="24"/>
          <w:szCs w:val="24"/>
        </w:rPr>
        <w:t>(01.0</w:t>
      </w:r>
      <w:r>
        <w:rPr>
          <w:rFonts w:ascii="宋体" w:eastAsia="宋体" w:hAnsi="宋体" w:hint="eastAsia"/>
          <w:sz w:val="24"/>
          <w:szCs w:val="24"/>
        </w:rPr>
        <w:t>4</w:t>
      </w:r>
      <w:r>
        <w:rPr>
          <w:rFonts w:ascii="宋体" w:eastAsia="宋体" w:hAnsi="宋体"/>
          <w:sz w:val="24"/>
          <w:szCs w:val="24"/>
        </w:rPr>
        <w:t>.5)</w:t>
      </w:r>
      <w:bookmarkEnd w:id="66"/>
    </w:p>
    <w:tbl>
      <w:tblPr>
        <w:tblStyle w:val="TableNormal4"/>
        <w:tblW w:w="14004" w:type="dxa"/>
        <w:tblInd w:w="112" w:type="dxa"/>
        <w:tblLayout w:type="fixed"/>
        <w:tblLook w:val="04A0"/>
      </w:tblPr>
      <w:tblGrid>
        <w:gridCol w:w="1244"/>
        <w:gridCol w:w="1272"/>
        <w:gridCol w:w="1287"/>
        <w:gridCol w:w="4126"/>
        <w:gridCol w:w="1344"/>
        <w:gridCol w:w="4731"/>
      </w:tblGrid>
      <w:tr w:rsidR="000D775C">
        <w:trPr>
          <w:trHeight w:hRule="exact" w:val="526"/>
        </w:trPr>
        <w:tc>
          <w:tcPr>
            <w:tcW w:w="12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4731"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3335"/>
        </w:trPr>
        <w:tc>
          <w:tcPr>
            <w:tcW w:w="12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hint="eastAsia"/>
                <w:spacing w:val="1"/>
                <w:kern w:val="0"/>
                <w:sz w:val="24"/>
                <w:szCs w:val="24"/>
                <w:lang w:eastAsia="en-US"/>
              </w:rPr>
              <w:t>2</w:t>
            </w:r>
          </w:p>
        </w:tc>
        <w:tc>
          <w:tcPr>
            <w:tcW w:w="1272"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spacing w:val="-1"/>
                <w:kern w:val="0"/>
                <w:sz w:val="24"/>
                <w:szCs w:val="24"/>
                <w:lang w:eastAsia="en-US"/>
              </w:rPr>
              <w:t>01.0</w:t>
            </w:r>
            <w:r>
              <w:rPr>
                <w:rFonts w:ascii="宋体" w:eastAsia="宋体" w:hAnsi="宋体" w:hint="eastAsia"/>
                <w:spacing w:val="-1"/>
                <w:kern w:val="0"/>
                <w:sz w:val="24"/>
                <w:szCs w:val="24"/>
                <w:lang w:eastAsia="en-US"/>
              </w:rPr>
              <w:t>4</w:t>
            </w:r>
            <w:r>
              <w:rPr>
                <w:rFonts w:ascii="宋体" w:eastAsia="宋体" w:hAnsi="宋体"/>
                <w:spacing w:val="-1"/>
                <w:kern w:val="0"/>
                <w:sz w:val="24"/>
                <w:szCs w:val="24"/>
                <w:lang w:eastAsia="en-US"/>
              </w:rPr>
              <w:t>.5</w:t>
            </w:r>
          </w:p>
        </w:tc>
        <w:tc>
          <w:tcPr>
            <w:tcW w:w="1287"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病房医师</w:t>
            </w:r>
            <w:r>
              <w:rPr>
                <w:rFonts w:ascii="宋体" w:eastAsia="宋体" w:hAnsi="宋体" w:cs="宋体"/>
                <w:kern w:val="0"/>
                <w:sz w:val="24"/>
                <w:szCs w:val="24"/>
                <w:lang w:eastAsia="en-US"/>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病房检查申请</w:t>
            </w:r>
          </w:p>
          <w:p w:rsidR="000D775C" w:rsidRDefault="00B0793C">
            <w:pPr>
              <w:ind w:firstLineChars="0" w:firstLine="0"/>
              <w:rPr>
                <w:rFonts w:ascii="宋体" w:eastAsia="宋体" w:hAnsi="宋体" w:cs="宋体"/>
                <w:kern w:val="0"/>
                <w:sz w:val="24"/>
                <w:szCs w:val="24"/>
              </w:rPr>
            </w:pPr>
            <w:r>
              <w:rPr>
                <w:rFonts w:ascii="宋体" w:eastAsia="宋体" w:hAnsi="宋体" w:hint="eastAsia"/>
                <w:kern w:val="0"/>
                <w:sz w:val="24"/>
                <w:szCs w:val="24"/>
              </w:rPr>
              <w:t>（有效应用按住院检查项目人次比例计算）统计出近</w:t>
            </w:r>
            <w:r>
              <w:rPr>
                <w:rFonts w:ascii="宋体" w:eastAsia="宋体" w:hAnsi="宋体"/>
                <w:kern w:val="0"/>
                <w:sz w:val="24"/>
                <w:szCs w:val="24"/>
              </w:rPr>
              <w:t>3</w:t>
            </w:r>
            <w:r>
              <w:rPr>
                <w:rFonts w:ascii="宋体" w:eastAsia="宋体" w:hAnsi="宋体" w:hint="eastAsia"/>
                <w:kern w:val="0"/>
                <w:sz w:val="24"/>
                <w:szCs w:val="24"/>
              </w:rPr>
              <w:t>个月达到各科各个级别要求检查项目的人次数。计算各级别人次数与全部检查人次数比例。</w:t>
            </w:r>
          </w:p>
          <w:p w:rsidR="000D775C" w:rsidRDefault="000D775C">
            <w:pPr>
              <w:ind w:firstLineChars="0" w:firstLine="0"/>
              <w:rPr>
                <w:rFonts w:ascii="宋体" w:eastAsia="宋体" w:hAnsi="宋体" w:cs="宋体"/>
                <w:kern w:val="0"/>
                <w:sz w:val="24"/>
                <w:szCs w:val="24"/>
              </w:rPr>
            </w:pPr>
          </w:p>
        </w:tc>
        <w:tc>
          <w:tcPr>
            <w:tcW w:w="13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4731"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1</w:t>
            </w:r>
            <w:r>
              <w:rPr>
                <w:rFonts w:ascii="宋体" w:eastAsia="宋体" w:hAnsi="宋体" w:hint="eastAsia"/>
                <w:kern w:val="0"/>
                <w:sz w:val="24"/>
                <w:szCs w:val="24"/>
              </w:rPr>
              <w:t>）检查申请数据记录在统一管理机制中</w:t>
            </w:r>
          </w:p>
          <w:p w:rsidR="000D775C" w:rsidRDefault="00B0793C">
            <w:pPr>
              <w:ind w:firstLineChars="0" w:firstLine="0"/>
              <w:rPr>
                <w:rFonts w:ascii="宋体" w:eastAsia="宋体" w:hAnsi="宋体" w:cs="宋体"/>
                <w:kern w:val="0"/>
                <w:sz w:val="24"/>
                <w:szCs w:val="24"/>
              </w:rPr>
            </w:pPr>
            <w:r>
              <w:rPr>
                <w:rFonts w:ascii="宋体" w:eastAsia="宋体" w:hAnsi="宋体" w:hint="eastAsia"/>
                <w:kern w:val="0"/>
                <w:sz w:val="24"/>
                <w:szCs w:val="24"/>
              </w:rPr>
              <w:t>（</w:t>
            </w:r>
            <w:r>
              <w:rPr>
                <w:rFonts w:ascii="宋体" w:eastAsia="宋体" w:hAnsi="宋体"/>
                <w:kern w:val="0"/>
                <w:sz w:val="24"/>
                <w:szCs w:val="24"/>
              </w:rPr>
              <w:t>2</w:t>
            </w:r>
            <w:r>
              <w:rPr>
                <w:rFonts w:ascii="宋体" w:eastAsia="宋体" w:hAnsi="宋体" w:hint="eastAsia"/>
                <w:kern w:val="0"/>
                <w:sz w:val="24"/>
                <w:szCs w:val="24"/>
              </w:rPr>
              <w:t>）开写检查申请时，可以浏览病人重要病历信息；</w:t>
            </w:r>
          </w:p>
        </w:tc>
      </w:tr>
    </w:tbl>
    <w:p w:rsidR="000D775C" w:rsidRDefault="00B0793C">
      <w:pPr>
        <w:ind w:firstLineChars="0" w:firstLine="0"/>
        <w:rPr>
          <w:rFonts w:ascii="宋体" w:eastAsia="宋体" w:hAnsi="宋体" w:cs="黑体"/>
          <w:sz w:val="24"/>
          <w:szCs w:val="24"/>
        </w:rPr>
      </w:pPr>
      <w:r>
        <w:rPr>
          <w:rFonts w:ascii="宋体" w:eastAsia="宋体" w:hAnsi="宋体" w:cs="黑体"/>
          <w:sz w:val="24"/>
          <w:szCs w:val="24"/>
        </w:rPr>
        <w:t xml:space="preserve">1. </w:t>
      </w:r>
      <w:r>
        <w:rPr>
          <w:rFonts w:ascii="宋体" w:eastAsia="宋体" w:hAnsi="宋体" w:cs="黑体" w:hint="eastAsia"/>
          <w:sz w:val="24"/>
          <w:szCs w:val="24"/>
        </w:rPr>
        <w:t>检查申请数据记录在统一管理机制中</w:t>
      </w:r>
    </w:p>
    <w:p w:rsidR="000D775C" w:rsidRDefault="00B0793C">
      <w:pPr>
        <w:ind w:firstLineChars="0" w:firstLine="0"/>
        <w:rPr>
          <w:rFonts w:ascii="宋体" w:eastAsia="宋体" w:hAnsi="宋体" w:cs="Calibri"/>
          <w:spacing w:val="-1"/>
          <w:sz w:val="24"/>
          <w:szCs w:val="24"/>
        </w:rPr>
      </w:pPr>
      <w:r>
        <w:rPr>
          <w:rFonts w:ascii="宋体" w:eastAsia="宋体" w:hAnsi="宋体"/>
          <w:spacing w:val="-2"/>
          <w:sz w:val="24"/>
          <w:szCs w:val="24"/>
        </w:rPr>
        <w:t>医生工作系统中使用全院统一的字典来开具检查项目申请，申请数据纳入全院统一管理体系，检查系统获取该申请信息进行下一步检查处理，检查结果可直接在医生站中查看</w:t>
      </w:r>
      <w:r>
        <w:rPr>
          <w:rFonts w:ascii="宋体" w:eastAsia="宋体" w:hAnsi="宋体"/>
          <w:spacing w:val="-2"/>
          <w:sz w:val="24"/>
          <w:szCs w:val="24"/>
        </w:rPr>
        <w:br/>
      </w:r>
      <w:r>
        <w:rPr>
          <w:rFonts w:ascii="宋体" w:eastAsia="宋体" w:hAnsi="宋体" w:cs="Calibri" w:hint="eastAsia"/>
          <w:spacing w:val="-1"/>
          <w:sz w:val="24"/>
          <w:szCs w:val="24"/>
        </w:rPr>
        <w:t>2</w:t>
      </w:r>
      <w:r>
        <w:rPr>
          <w:rFonts w:ascii="宋体" w:eastAsia="宋体" w:hAnsi="宋体" w:cs="Calibri"/>
          <w:spacing w:val="-1"/>
          <w:sz w:val="24"/>
          <w:szCs w:val="24"/>
        </w:rPr>
        <w:t xml:space="preserve">. </w:t>
      </w:r>
      <w:r>
        <w:rPr>
          <w:rFonts w:ascii="宋体" w:eastAsia="宋体" w:hAnsi="宋体" w:cs="Calibri"/>
          <w:spacing w:val="-1"/>
          <w:sz w:val="24"/>
          <w:szCs w:val="24"/>
        </w:rPr>
        <w:t>开写检查申请时浏览病人重要病历信息</w:t>
      </w:r>
      <w:r>
        <w:rPr>
          <w:rFonts w:ascii="宋体" w:eastAsia="宋体" w:hAnsi="宋体" w:cs="Calibri"/>
          <w:spacing w:val="-1"/>
          <w:sz w:val="24"/>
          <w:szCs w:val="24"/>
        </w:rPr>
        <w:t xml:space="preserve">  </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2</w:t>
      </w:r>
      <w:r>
        <w:rPr>
          <w:rFonts w:ascii="宋体" w:eastAsia="宋体" w:hAnsi="宋体" w:cs="Calibri"/>
          <w:spacing w:val="-1"/>
          <w:sz w:val="24"/>
          <w:szCs w:val="24"/>
        </w:rPr>
        <w:t xml:space="preserve">.1 </w:t>
      </w:r>
      <w:r>
        <w:rPr>
          <w:rFonts w:ascii="宋体" w:eastAsia="宋体" w:hAnsi="宋体" w:cs="Calibri"/>
          <w:spacing w:val="-1"/>
          <w:sz w:val="24"/>
          <w:szCs w:val="24"/>
        </w:rPr>
        <w:t>病房医师开具检查申请单时，系统自动调取患者电子病历中的关键信息，支持实时查看：</w:t>
      </w:r>
      <w:r>
        <w:rPr>
          <w:rFonts w:ascii="宋体" w:eastAsia="宋体" w:hAnsi="宋体" w:cs="Calibri"/>
          <w:spacing w:val="-1"/>
          <w:sz w:val="24"/>
          <w:szCs w:val="24"/>
        </w:rPr>
        <w:t xml:space="preserve">  </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   - </w:t>
      </w:r>
      <w:r>
        <w:rPr>
          <w:rFonts w:ascii="宋体" w:eastAsia="宋体" w:hAnsi="宋体" w:cs="Calibri"/>
          <w:spacing w:val="-1"/>
          <w:sz w:val="24"/>
          <w:szCs w:val="24"/>
        </w:rPr>
        <w:t>既往病史（如手术史、过敏史）、当前诊断及治疗方案；</w:t>
      </w:r>
      <w:r>
        <w:rPr>
          <w:rFonts w:ascii="宋体" w:eastAsia="宋体" w:hAnsi="宋体" w:cs="Calibri"/>
          <w:spacing w:val="-1"/>
          <w:sz w:val="24"/>
          <w:szCs w:val="24"/>
        </w:rPr>
        <w:t xml:space="preserve">  </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   - </w:t>
      </w:r>
      <w:r>
        <w:rPr>
          <w:rFonts w:ascii="宋体" w:eastAsia="宋体" w:hAnsi="宋体" w:cs="Calibri"/>
          <w:spacing w:val="-1"/>
          <w:sz w:val="24"/>
          <w:szCs w:val="24"/>
        </w:rPr>
        <w:t>近</w:t>
      </w:r>
      <w:r>
        <w:rPr>
          <w:rFonts w:ascii="宋体" w:eastAsia="宋体" w:hAnsi="宋体" w:cs="Calibri"/>
          <w:spacing w:val="-1"/>
          <w:sz w:val="24"/>
          <w:szCs w:val="24"/>
        </w:rPr>
        <w:t>30</w:t>
      </w:r>
      <w:r>
        <w:rPr>
          <w:rFonts w:ascii="宋体" w:eastAsia="宋体" w:hAnsi="宋体" w:cs="Calibri"/>
          <w:spacing w:val="-1"/>
          <w:sz w:val="24"/>
          <w:szCs w:val="24"/>
        </w:rPr>
        <w:t>天内检验检查结果（如血液指标、影像报告）；</w:t>
      </w:r>
      <w:r>
        <w:rPr>
          <w:rFonts w:ascii="宋体" w:eastAsia="宋体" w:hAnsi="宋体" w:cs="Calibri"/>
          <w:spacing w:val="-1"/>
          <w:sz w:val="24"/>
          <w:szCs w:val="24"/>
        </w:rPr>
        <w:t xml:space="preserve">  </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   - </w:t>
      </w:r>
      <w:r>
        <w:rPr>
          <w:rFonts w:ascii="宋体" w:eastAsia="宋体" w:hAnsi="宋体" w:cs="Calibri"/>
          <w:spacing w:val="-1"/>
          <w:sz w:val="24"/>
          <w:szCs w:val="24"/>
        </w:rPr>
        <w:t>用药记录、病程记录中的症状描述。</w:t>
      </w:r>
      <w:r>
        <w:rPr>
          <w:rFonts w:ascii="宋体" w:eastAsia="宋体" w:hAnsi="宋体" w:cs="Calibri"/>
          <w:spacing w:val="-1"/>
          <w:sz w:val="24"/>
          <w:szCs w:val="24"/>
        </w:rPr>
        <w:t xml:space="preserve">  </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2</w:t>
      </w:r>
      <w:r>
        <w:rPr>
          <w:rFonts w:ascii="宋体" w:eastAsia="宋体" w:hAnsi="宋体" w:cs="Calibri"/>
          <w:spacing w:val="-1"/>
          <w:sz w:val="24"/>
          <w:szCs w:val="24"/>
        </w:rPr>
        <w:t xml:space="preserve">.2 </w:t>
      </w:r>
      <w:r>
        <w:rPr>
          <w:rFonts w:ascii="宋体" w:eastAsia="宋体" w:hAnsi="宋体" w:cs="Calibri"/>
          <w:spacing w:val="-1"/>
          <w:sz w:val="24"/>
          <w:szCs w:val="24"/>
        </w:rPr>
        <w:t>提供病历信息分类检索功能，支持按时间轴、检查项目类型（如</w:t>
      </w:r>
      <w:r>
        <w:rPr>
          <w:rFonts w:ascii="宋体" w:eastAsia="宋体" w:hAnsi="宋体" w:cs="Calibri"/>
          <w:spacing w:val="-1"/>
          <w:sz w:val="24"/>
          <w:szCs w:val="24"/>
        </w:rPr>
        <w:t>CT/MRI/</w:t>
      </w:r>
      <w:r>
        <w:rPr>
          <w:rFonts w:ascii="宋体" w:eastAsia="宋体" w:hAnsi="宋体" w:cs="Calibri"/>
          <w:spacing w:val="-1"/>
          <w:sz w:val="24"/>
          <w:szCs w:val="24"/>
        </w:rPr>
        <w:t>超声）、诊断关键词筛选历史数据，辅助医师快速定位关联信息；</w:t>
      </w:r>
    </w:p>
    <w:p w:rsidR="000D775C" w:rsidRDefault="00B0793C">
      <w:pPr>
        <w:pStyle w:val="3"/>
        <w:ind w:firstLineChars="82" w:firstLine="198"/>
      </w:pPr>
      <w:bookmarkStart w:id="67" w:name="_Toc46058480"/>
      <w:r>
        <w:t>二、病房</w:t>
      </w:r>
      <w:r>
        <w:rPr>
          <w:rFonts w:hint="eastAsia"/>
        </w:rPr>
        <w:t>护士</w:t>
      </w:r>
      <w:bookmarkEnd w:id="67"/>
    </w:p>
    <w:p w:rsidR="000D775C" w:rsidRDefault="00B0793C">
      <w:pPr>
        <w:pStyle w:val="4"/>
        <w:ind w:firstLine="480"/>
        <w:rPr>
          <w:rFonts w:ascii="宋体" w:eastAsia="宋体" w:hAnsi="宋体"/>
          <w:sz w:val="24"/>
          <w:szCs w:val="24"/>
        </w:rPr>
      </w:pPr>
      <w:bookmarkStart w:id="68" w:name="_Toc46058481"/>
      <w:r>
        <w:rPr>
          <w:rFonts w:ascii="宋体" w:eastAsia="宋体" w:hAnsi="宋体"/>
          <w:sz w:val="24"/>
          <w:szCs w:val="24"/>
        </w:rPr>
        <w:t>（一）病</w:t>
      </w:r>
      <w:r>
        <w:rPr>
          <w:rFonts w:ascii="宋体" w:eastAsia="宋体" w:hAnsi="宋体" w:hint="eastAsia"/>
          <w:sz w:val="24"/>
          <w:szCs w:val="24"/>
        </w:rPr>
        <w:t>人管理与评估</w:t>
      </w:r>
      <w:r>
        <w:rPr>
          <w:rFonts w:ascii="宋体" w:eastAsia="宋体" w:hAnsi="宋体"/>
          <w:sz w:val="24"/>
          <w:szCs w:val="24"/>
        </w:rPr>
        <w:t>(0</w:t>
      </w:r>
      <w:r>
        <w:rPr>
          <w:rFonts w:ascii="宋体" w:eastAsia="宋体" w:hAnsi="宋体" w:hint="eastAsia"/>
          <w:sz w:val="24"/>
          <w:szCs w:val="24"/>
        </w:rPr>
        <w:t>2</w:t>
      </w:r>
      <w:r>
        <w:rPr>
          <w:rFonts w:ascii="宋体" w:eastAsia="宋体" w:hAnsi="宋体"/>
          <w:sz w:val="24"/>
          <w:szCs w:val="24"/>
        </w:rPr>
        <w:t>.0</w:t>
      </w:r>
      <w:r>
        <w:rPr>
          <w:rFonts w:ascii="宋体" w:eastAsia="宋体" w:hAnsi="宋体" w:hint="eastAsia"/>
          <w:sz w:val="24"/>
          <w:szCs w:val="24"/>
        </w:rPr>
        <w:t>1</w:t>
      </w:r>
      <w:r>
        <w:rPr>
          <w:rFonts w:ascii="宋体" w:eastAsia="宋体" w:hAnsi="宋体"/>
          <w:sz w:val="24"/>
          <w:szCs w:val="24"/>
        </w:rPr>
        <w:t>.5)</w:t>
      </w:r>
      <w:bookmarkEnd w:id="68"/>
    </w:p>
    <w:tbl>
      <w:tblPr>
        <w:tblStyle w:val="TableNormal4"/>
        <w:tblW w:w="4998" w:type="pct"/>
        <w:tblInd w:w="0" w:type="dxa"/>
        <w:tblLook w:val="04A0"/>
      </w:tblPr>
      <w:tblGrid>
        <w:gridCol w:w="1238"/>
        <w:gridCol w:w="1266"/>
        <w:gridCol w:w="1283"/>
        <w:gridCol w:w="4117"/>
        <w:gridCol w:w="1339"/>
        <w:gridCol w:w="4719"/>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8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hint="eastAsia"/>
                <w:spacing w:val="1"/>
                <w:kern w:val="0"/>
                <w:sz w:val="24"/>
                <w:szCs w:val="24"/>
                <w:lang w:eastAsia="en-US"/>
              </w:rPr>
              <w:t>3</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spacing w:val="-1"/>
                <w:kern w:val="0"/>
                <w:sz w:val="24"/>
                <w:szCs w:val="24"/>
                <w:lang w:eastAsia="en-US"/>
              </w:rPr>
              <w:t>0</w:t>
            </w:r>
            <w:r>
              <w:rPr>
                <w:rFonts w:ascii="宋体" w:eastAsia="宋体" w:hAnsi="宋体" w:hint="eastAsia"/>
                <w:spacing w:val="-1"/>
                <w:kern w:val="0"/>
                <w:sz w:val="24"/>
                <w:szCs w:val="24"/>
                <w:lang w:eastAsia="en-US"/>
              </w:rPr>
              <w:t>2</w:t>
            </w:r>
            <w:r>
              <w:rPr>
                <w:rFonts w:ascii="宋体" w:eastAsia="宋体" w:hAnsi="宋体"/>
                <w:spacing w:val="-1"/>
                <w:kern w:val="0"/>
                <w:sz w:val="24"/>
                <w:szCs w:val="24"/>
                <w:lang w:eastAsia="en-US"/>
              </w:rPr>
              <w:t>.0</w:t>
            </w:r>
            <w:r>
              <w:rPr>
                <w:rFonts w:ascii="宋体" w:eastAsia="宋体" w:hAnsi="宋体" w:hint="eastAsia"/>
                <w:spacing w:val="-1"/>
                <w:kern w:val="0"/>
                <w:sz w:val="24"/>
                <w:szCs w:val="24"/>
                <w:lang w:eastAsia="en-US"/>
              </w:rPr>
              <w:t>1</w:t>
            </w:r>
            <w:r>
              <w:rPr>
                <w:rFonts w:ascii="宋体" w:eastAsia="宋体" w:hAnsi="宋体"/>
                <w:spacing w:val="-1"/>
                <w:kern w:val="0"/>
                <w:sz w:val="24"/>
                <w:szCs w:val="24"/>
                <w:lang w:eastAsia="en-US"/>
              </w:rPr>
              <w:t>.5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病房护士</w:t>
            </w:r>
          </w:p>
        </w:tc>
        <w:tc>
          <w:tcPr>
            <w:tcW w:w="147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hint="eastAsia"/>
                <w:kern w:val="0"/>
                <w:sz w:val="24"/>
                <w:szCs w:val="24"/>
              </w:rPr>
              <w:t>病人管理与评估</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（有效应用按出院病人人次比例计算）</w:t>
            </w:r>
          </w:p>
          <w:p w:rsidR="000D775C" w:rsidRDefault="00B0793C">
            <w:pPr>
              <w:ind w:firstLineChars="0" w:firstLine="0"/>
              <w:rPr>
                <w:rFonts w:ascii="宋体" w:eastAsia="宋体" w:hAnsi="宋体" w:cs="宋体"/>
                <w:kern w:val="0"/>
                <w:sz w:val="24"/>
                <w:szCs w:val="24"/>
              </w:rPr>
            </w:pPr>
            <w:r>
              <w:rPr>
                <w:rFonts w:ascii="宋体" w:eastAsia="宋体" w:hAnsi="宋体" w:hint="eastAsia"/>
                <w:kern w:val="0"/>
                <w:sz w:val="24"/>
                <w:szCs w:val="24"/>
              </w:rPr>
              <w:t>统计达到各级别要求的出院病人人次数，并计算各级别出院病人人次数与总病人人次数的比例。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8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1</w:t>
            </w:r>
            <w:r>
              <w:rPr>
                <w:rFonts w:ascii="宋体" w:eastAsia="宋体" w:hAnsi="宋体" w:hint="eastAsia"/>
                <w:kern w:val="0"/>
                <w:sz w:val="24"/>
                <w:szCs w:val="24"/>
              </w:rPr>
              <w:t>）入院评估记录在医院统一医疗数据管理体系中管理</w:t>
            </w:r>
          </w:p>
          <w:p w:rsidR="000D775C" w:rsidRDefault="00B0793C">
            <w:pPr>
              <w:ind w:firstLineChars="0" w:firstLine="0"/>
              <w:rPr>
                <w:rFonts w:ascii="宋体" w:eastAsia="宋体" w:hAnsi="宋体" w:cs="宋体"/>
                <w:kern w:val="0"/>
                <w:sz w:val="24"/>
                <w:szCs w:val="24"/>
              </w:rPr>
            </w:pPr>
            <w:r>
              <w:rPr>
                <w:rFonts w:ascii="宋体" w:eastAsia="宋体" w:hAnsi="宋体" w:hint="eastAsia"/>
                <w:kern w:val="0"/>
                <w:sz w:val="24"/>
                <w:szCs w:val="24"/>
              </w:rPr>
              <w:t>（</w:t>
            </w:r>
            <w:r>
              <w:rPr>
                <w:rFonts w:ascii="宋体" w:eastAsia="宋体" w:hAnsi="宋体"/>
                <w:kern w:val="0"/>
                <w:sz w:val="24"/>
                <w:szCs w:val="24"/>
              </w:rPr>
              <w:t>2</w:t>
            </w:r>
            <w:r>
              <w:rPr>
                <w:rFonts w:ascii="宋体" w:eastAsia="宋体" w:hAnsi="宋体" w:hint="eastAsia"/>
                <w:kern w:val="0"/>
                <w:sz w:val="24"/>
                <w:szCs w:val="24"/>
              </w:rPr>
              <w:t>）具有查询既往病历记录数据、检查检验结果等供评估时参考的功能</w:t>
            </w:r>
          </w:p>
        </w:tc>
      </w:tr>
    </w:tbl>
    <w:p w:rsidR="000D775C" w:rsidRDefault="00B0793C">
      <w:pPr>
        <w:ind w:firstLineChars="0" w:firstLine="0"/>
        <w:rPr>
          <w:rFonts w:ascii="宋体" w:eastAsia="宋体" w:hAnsi="宋体" w:cs="黑体"/>
          <w:sz w:val="24"/>
          <w:szCs w:val="24"/>
        </w:rPr>
      </w:pPr>
      <w:r>
        <w:rPr>
          <w:rFonts w:ascii="宋体" w:eastAsia="宋体" w:hAnsi="宋体" w:cs="黑体"/>
          <w:sz w:val="24"/>
          <w:szCs w:val="24"/>
        </w:rPr>
        <w:t xml:space="preserve">1. </w:t>
      </w:r>
      <w:r>
        <w:rPr>
          <w:rFonts w:ascii="宋体" w:eastAsia="宋体" w:hAnsi="宋体" w:cs="黑体" w:hint="eastAsia"/>
          <w:sz w:val="24"/>
          <w:szCs w:val="24"/>
        </w:rPr>
        <w:t>入院评估记录在医院统一医疗数据管理体系中管理</w:t>
      </w:r>
    </w:p>
    <w:p w:rsidR="000D775C" w:rsidRDefault="00B0793C">
      <w:pPr>
        <w:ind w:firstLineChars="0" w:firstLine="0"/>
        <w:rPr>
          <w:rFonts w:ascii="宋体" w:eastAsia="宋体" w:hAnsi="宋体" w:cs="Calibri"/>
          <w:spacing w:val="-1"/>
          <w:sz w:val="24"/>
          <w:szCs w:val="24"/>
        </w:rPr>
      </w:pPr>
      <w:r>
        <w:rPr>
          <w:rFonts w:ascii="宋体" w:eastAsia="宋体" w:hAnsi="宋体" w:cs="宋体"/>
          <w:spacing w:val="-2"/>
          <w:sz w:val="24"/>
          <w:szCs w:val="24"/>
        </w:rPr>
        <w:t>护理系统中书写入院评估单，纳入全院统一医疗数据管理体系，医生系统可查看住院病人的评估单信息</w:t>
      </w:r>
      <w:r>
        <w:rPr>
          <w:rFonts w:ascii="宋体" w:eastAsia="宋体" w:hAnsi="宋体" w:cs="宋体" w:hint="eastAsia"/>
          <w:spacing w:val="-2"/>
          <w:sz w:val="24"/>
          <w:szCs w:val="24"/>
        </w:rPr>
        <w:t>。</w:t>
      </w:r>
    </w:p>
    <w:p w:rsidR="000D775C" w:rsidRDefault="00B0793C">
      <w:pPr>
        <w:ind w:firstLineChars="0" w:firstLine="0"/>
        <w:rPr>
          <w:rFonts w:ascii="宋体" w:eastAsia="宋体" w:hAnsi="宋体"/>
          <w:spacing w:val="-2"/>
          <w:sz w:val="24"/>
          <w:szCs w:val="24"/>
        </w:rPr>
      </w:pPr>
      <w:r>
        <w:rPr>
          <w:rFonts w:ascii="宋体" w:eastAsia="宋体" w:hAnsi="宋体" w:cs="Calibri"/>
          <w:spacing w:val="-1"/>
          <w:sz w:val="24"/>
          <w:szCs w:val="24"/>
        </w:rPr>
        <w:t>1.1.</w:t>
      </w:r>
      <w:r>
        <w:rPr>
          <w:rFonts w:ascii="宋体" w:eastAsia="宋体" w:hAnsi="宋体" w:cs="Calibri" w:hint="eastAsia"/>
          <w:spacing w:val="4"/>
          <w:sz w:val="24"/>
          <w:szCs w:val="24"/>
        </w:rPr>
        <w:t>住院护士工作站患者评估界面，新建</w:t>
      </w:r>
      <w:r>
        <w:rPr>
          <w:rFonts w:ascii="宋体" w:eastAsia="宋体" w:hAnsi="宋体"/>
          <w:spacing w:val="-2"/>
          <w:sz w:val="24"/>
          <w:szCs w:val="24"/>
        </w:rPr>
        <w:t>入院评估单</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1.2.</w:t>
      </w:r>
      <w:r>
        <w:rPr>
          <w:rFonts w:ascii="宋体" w:eastAsia="宋体" w:hAnsi="宋体" w:hint="eastAsia"/>
          <w:spacing w:val="-2"/>
          <w:sz w:val="24"/>
          <w:szCs w:val="24"/>
        </w:rPr>
        <w:t>住院医生工作站患者评估界面</w:t>
      </w:r>
      <w:r>
        <w:rPr>
          <w:rFonts w:ascii="宋体" w:eastAsia="宋体" w:hAnsi="宋体"/>
          <w:spacing w:val="-2"/>
          <w:sz w:val="24"/>
          <w:szCs w:val="24"/>
        </w:rPr>
        <w:t>查看入院评估单信息</w:t>
      </w:r>
    </w:p>
    <w:p w:rsidR="000D775C" w:rsidRDefault="00B0793C">
      <w:pPr>
        <w:ind w:firstLineChars="0" w:firstLine="0"/>
        <w:rPr>
          <w:rFonts w:ascii="宋体" w:eastAsia="宋体" w:hAnsi="宋体"/>
          <w:spacing w:val="-2"/>
          <w:sz w:val="24"/>
          <w:szCs w:val="24"/>
        </w:rPr>
      </w:pPr>
      <w:r>
        <w:rPr>
          <w:rFonts w:ascii="宋体" w:eastAsia="宋体" w:hAnsi="宋体" w:cs="Calibri"/>
          <w:spacing w:val="-1"/>
          <w:sz w:val="24"/>
          <w:szCs w:val="24"/>
        </w:rPr>
        <w:t>1.</w:t>
      </w:r>
      <w:r>
        <w:rPr>
          <w:rFonts w:ascii="宋体" w:eastAsia="宋体" w:hAnsi="宋体" w:cs="Calibri" w:hint="eastAsia"/>
          <w:spacing w:val="-1"/>
          <w:sz w:val="24"/>
          <w:szCs w:val="24"/>
        </w:rPr>
        <w:t>3</w:t>
      </w:r>
      <w:r>
        <w:rPr>
          <w:rFonts w:ascii="宋体" w:eastAsia="宋体" w:hAnsi="宋体" w:cs="Calibri"/>
          <w:spacing w:val="-1"/>
          <w:sz w:val="24"/>
          <w:szCs w:val="24"/>
        </w:rPr>
        <w:t>.</w:t>
      </w:r>
      <w:r>
        <w:rPr>
          <w:rFonts w:ascii="宋体" w:eastAsia="宋体" w:hAnsi="宋体" w:hint="eastAsia"/>
          <w:spacing w:val="-2"/>
          <w:sz w:val="24"/>
          <w:szCs w:val="24"/>
        </w:rPr>
        <w:t>护士入院评估提交至临床数据中心进行标准化文档转换。</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1.</w:t>
      </w:r>
      <w:r>
        <w:rPr>
          <w:rFonts w:ascii="宋体" w:eastAsia="宋体" w:hAnsi="宋体" w:cs="Calibri" w:hint="eastAsia"/>
          <w:spacing w:val="-1"/>
          <w:sz w:val="24"/>
          <w:szCs w:val="24"/>
        </w:rPr>
        <w:t>4</w:t>
      </w:r>
      <w:r>
        <w:rPr>
          <w:rFonts w:ascii="宋体" w:eastAsia="宋体" w:hAnsi="宋体" w:cs="Calibri"/>
          <w:spacing w:val="-1"/>
          <w:sz w:val="24"/>
          <w:szCs w:val="24"/>
        </w:rPr>
        <w:t>.</w:t>
      </w:r>
      <w:r>
        <w:rPr>
          <w:rFonts w:ascii="宋体" w:eastAsia="宋体" w:hAnsi="宋体"/>
          <w:spacing w:val="-2"/>
          <w:sz w:val="24"/>
          <w:szCs w:val="24"/>
        </w:rPr>
        <w:t>医生系统通过</w:t>
      </w:r>
      <w:r>
        <w:rPr>
          <w:rFonts w:ascii="宋体" w:eastAsia="宋体" w:hAnsi="宋体" w:hint="eastAsia"/>
          <w:spacing w:val="-2"/>
          <w:sz w:val="24"/>
          <w:szCs w:val="24"/>
        </w:rPr>
        <w:t>联合调阅平台</w:t>
      </w:r>
      <w:r>
        <w:rPr>
          <w:rFonts w:ascii="宋体" w:eastAsia="宋体" w:hAnsi="宋体"/>
          <w:spacing w:val="-2"/>
          <w:sz w:val="24"/>
          <w:szCs w:val="24"/>
        </w:rPr>
        <w:t>查看入院评估单</w:t>
      </w:r>
      <w:r>
        <w:rPr>
          <w:rFonts w:ascii="宋体" w:eastAsia="宋体" w:hAnsi="宋体" w:hint="eastAsia"/>
          <w:spacing w:val="-2"/>
          <w:sz w:val="24"/>
          <w:szCs w:val="24"/>
        </w:rPr>
        <w:t>标准化</w:t>
      </w:r>
      <w:r>
        <w:rPr>
          <w:rFonts w:ascii="宋体" w:eastAsia="宋体" w:hAnsi="宋体" w:hint="eastAsia"/>
          <w:spacing w:val="-2"/>
          <w:sz w:val="24"/>
          <w:szCs w:val="24"/>
        </w:rPr>
        <w:t>PDA</w:t>
      </w:r>
      <w:r>
        <w:rPr>
          <w:rFonts w:ascii="宋体" w:eastAsia="宋体" w:hAnsi="宋体" w:hint="eastAsia"/>
          <w:spacing w:val="-2"/>
          <w:sz w:val="24"/>
          <w:szCs w:val="24"/>
        </w:rPr>
        <w:t>病历</w:t>
      </w:r>
    </w:p>
    <w:p w:rsidR="000D775C" w:rsidRDefault="00B0793C">
      <w:pPr>
        <w:ind w:firstLineChars="0" w:firstLine="0"/>
        <w:rPr>
          <w:rFonts w:ascii="宋体" w:eastAsia="宋体" w:hAnsi="宋体"/>
          <w:spacing w:val="-2"/>
          <w:sz w:val="24"/>
          <w:szCs w:val="24"/>
        </w:rPr>
      </w:pPr>
      <w:r>
        <w:rPr>
          <w:rFonts w:ascii="宋体" w:eastAsia="宋体" w:hAnsi="宋体" w:cs="Calibri"/>
          <w:spacing w:val="-1"/>
          <w:sz w:val="24"/>
          <w:szCs w:val="24"/>
        </w:rPr>
        <w:t>1.</w:t>
      </w:r>
      <w:r>
        <w:rPr>
          <w:rFonts w:ascii="宋体" w:eastAsia="宋体" w:hAnsi="宋体" w:cs="Calibri" w:hint="eastAsia"/>
          <w:spacing w:val="-1"/>
          <w:sz w:val="24"/>
          <w:szCs w:val="24"/>
        </w:rPr>
        <w:t>5</w:t>
      </w:r>
      <w:r>
        <w:rPr>
          <w:rFonts w:ascii="宋体" w:eastAsia="宋体" w:hAnsi="宋体" w:cs="Calibri" w:hint="eastAsia"/>
          <w:sz w:val="24"/>
          <w:szCs w:val="24"/>
        </w:rPr>
        <w:t>.</w:t>
      </w:r>
      <w:r>
        <w:rPr>
          <w:rFonts w:ascii="宋体" w:eastAsia="宋体" w:hAnsi="宋体" w:hint="eastAsia"/>
          <w:spacing w:val="-2"/>
          <w:sz w:val="24"/>
          <w:szCs w:val="24"/>
        </w:rPr>
        <w:t>医技系统</w:t>
      </w:r>
      <w:r>
        <w:rPr>
          <w:rFonts w:ascii="宋体" w:eastAsia="宋体" w:hAnsi="宋体"/>
          <w:spacing w:val="-2"/>
          <w:sz w:val="24"/>
          <w:szCs w:val="24"/>
        </w:rPr>
        <w:t>查看入院评估单</w:t>
      </w:r>
      <w:r>
        <w:rPr>
          <w:rFonts w:ascii="宋体" w:eastAsia="宋体" w:hAnsi="宋体" w:hint="eastAsia"/>
          <w:spacing w:val="-2"/>
          <w:sz w:val="24"/>
          <w:szCs w:val="24"/>
        </w:rPr>
        <w:t>标准化</w:t>
      </w:r>
      <w:r>
        <w:rPr>
          <w:rFonts w:ascii="宋体" w:eastAsia="宋体" w:hAnsi="宋体" w:hint="eastAsia"/>
          <w:spacing w:val="-2"/>
          <w:sz w:val="24"/>
          <w:szCs w:val="24"/>
        </w:rPr>
        <w:t>PDA</w:t>
      </w:r>
      <w:r>
        <w:rPr>
          <w:rFonts w:ascii="宋体" w:eastAsia="宋体" w:hAnsi="宋体" w:hint="eastAsia"/>
          <w:spacing w:val="-2"/>
          <w:sz w:val="24"/>
          <w:szCs w:val="24"/>
        </w:rPr>
        <w:t>病历</w:t>
      </w:r>
    </w:p>
    <w:p w:rsidR="000D775C" w:rsidRDefault="00B0793C">
      <w:pPr>
        <w:ind w:firstLineChars="0" w:firstLine="0"/>
        <w:rPr>
          <w:rFonts w:ascii="宋体" w:eastAsia="宋体" w:hAnsi="宋体" w:cs="黑体"/>
          <w:sz w:val="24"/>
          <w:szCs w:val="24"/>
        </w:rPr>
      </w:pPr>
      <w:r>
        <w:rPr>
          <w:rFonts w:ascii="宋体" w:eastAsia="宋体" w:hAnsi="宋体" w:cs="黑体" w:hint="eastAsia"/>
          <w:sz w:val="24"/>
          <w:szCs w:val="24"/>
        </w:rPr>
        <w:t>2</w:t>
      </w:r>
      <w:r>
        <w:rPr>
          <w:rFonts w:ascii="宋体" w:eastAsia="宋体" w:hAnsi="宋体" w:cs="黑体"/>
          <w:sz w:val="24"/>
          <w:szCs w:val="24"/>
        </w:rPr>
        <w:t xml:space="preserve">. </w:t>
      </w:r>
      <w:r>
        <w:rPr>
          <w:rFonts w:ascii="宋体" w:eastAsia="宋体" w:hAnsi="宋体" w:cs="黑体" w:hint="eastAsia"/>
          <w:sz w:val="24"/>
          <w:szCs w:val="24"/>
        </w:rPr>
        <w:t>具有查询既往病历记录数据、检查检验结果等供评估时参考的功能</w:t>
      </w:r>
    </w:p>
    <w:p w:rsidR="000D775C" w:rsidRDefault="00B0793C">
      <w:pPr>
        <w:ind w:firstLineChars="0" w:firstLine="0"/>
        <w:rPr>
          <w:rFonts w:ascii="宋体" w:eastAsia="宋体" w:hAnsi="宋体" w:cs="Calibri"/>
          <w:spacing w:val="-1"/>
          <w:sz w:val="24"/>
          <w:szCs w:val="24"/>
        </w:rPr>
      </w:pPr>
      <w:r>
        <w:rPr>
          <w:rFonts w:ascii="宋体" w:eastAsia="宋体" w:hAnsi="宋体" w:cs="宋体"/>
          <w:spacing w:val="-2"/>
          <w:sz w:val="24"/>
          <w:szCs w:val="24"/>
        </w:rPr>
        <w:t>护士在做评估时</w:t>
      </w:r>
      <w:r>
        <w:rPr>
          <w:rFonts w:ascii="宋体" w:eastAsia="宋体" w:hAnsi="宋体" w:cs="Calibri" w:hint="eastAsia"/>
          <w:spacing w:val="-1"/>
          <w:sz w:val="24"/>
          <w:szCs w:val="24"/>
        </w:rPr>
        <w:t>，</w:t>
      </w:r>
      <w:r>
        <w:rPr>
          <w:rFonts w:ascii="宋体" w:eastAsia="宋体" w:hAnsi="宋体" w:cs="黑体"/>
          <w:spacing w:val="-1"/>
          <w:sz w:val="24"/>
          <w:szCs w:val="24"/>
        </w:rPr>
        <w:t>查询既往病历记录数据、检查检验结果等供评估时参考</w:t>
      </w:r>
      <w:r>
        <w:rPr>
          <w:rFonts w:ascii="宋体" w:eastAsia="宋体" w:hAnsi="宋体" w:cs="黑体" w:hint="eastAsia"/>
          <w:spacing w:val="-1"/>
          <w:sz w:val="24"/>
          <w:szCs w:val="24"/>
        </w:rPr>
        <w:t>。</w:t>
      </w:r>
    </w:p>
    <w:p w:rsidR="000D775C" w:rsidRDefault="00B0793C">
      <w:pPr>
        <w:ind w:firstLineChars="0" w:firstLine="0"/>
        <w:rPr>
          <w:rFonts w:ascii="宋体" w:eastAsia="宋体" w:hAnsi="宋体"/>
          <w:sz w:val="24"/>
          <w:szCs w:val="24"/>
        </w:rPr>
      </w:pPr>
      <w:r>
        <w:rPr>
          <w:rFonts w:ascii="宋体" w:eastAsia="宋体" w:hAnsi="宋体" w:cs="Calibri" w:hint="eastAsia"/>
          <w:spacing w:val="-1"/>
          <w:sz w:val="24"/>
          <w:szCs w:val="24"/>
        </w:rPr>
        <w:t xml:space="preserve">2.1 </w:t>
      </w:r>
      <w:r>
        <w:rPr>
          <w:rFonts w:ascii="宋体" w:eastAsia="宋体" w:hAnsi="宋体" w:cs="Calibri" w:hint="eastAsia"/>
          <w:spacing w:val="-1"/>
          <w:sz w:val="24"/>
          <w:szCs w:val="24"/>
        </w:rPr>
        <w:t>护士建入院评估时，可查看历史病历：病人门诊病历</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 xml:space="preserve">2.2 </w:t>
      </w:r>
      <w:r>
        <w:rPr>
          <w:rFonts w:ascii="宋体" w:eastAsia="宋体" w:hAnsi="宋体" w:cs="Calibri" w:hint="eastAsia"/>
          <w:spacing w:val="-1"/>
          <w:sz w:val="24"/>
          <w:szCs w:val="24"/>
        </w:rPr>
        <w:t>护士建入院评估时，可查看病人本次入院病历</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 xml:space="preserve">2.3 </w:t>
      </w:r>
      <w:r>
        <w:rPr>
          <w:rFonts w:ascii="宋体" w:eastAsia="宋体" w:hAnsi="宋体" w:cs="Calibri" w:hint="eastAsia"/>
          <w:spacing w:val="-1"/>
          <w:sz w:val="24"/>
          <w:szCs w:val="24"/>
        </w:rPr>
        <w:t>护士建入院评估时，可查看病人检查检验报告</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 xml:space="preserve">2.4 </w:t>
      </w:r>
      <w:r>
        <w:rPr>
          <w:rFonts w:ascii="宋体" w:eastAsia="宋体" w:hAnsi="宋体" w:cs="Calibri" w:hint="eastAsia"/>
          <w:spacing w:val="-1"/>
          <w:sz w:val="24"/>
          <w:szCs w:val="24"/>
        </w:rPr>
        <w:t>护士通过移动护士工作站，对病人进行评估，评估时可查看患者所有病历信息，包括历史病历。</w:t>
      </w:r>
    </w:p>
    <w:p w:rsidR="000D775C" w:rsidRDefault="00B0793C">
      <w:pPr>
        <w:pStyle w:val="3"/>
        <w:ind w:firstLine="482"/>
      </w:pPr>
      <w:r>
        <w:rPr>
          <w:rFonts w:hint="eastAsia"/>
        </w:rPr>
        <w:t>三、</w:t>
      </w:r>
      <w:r>
        <w:t>门诊医师</w:t>
      </w: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一</w:t>
      </w:r>
      <w:r>
        <w:rPr>
          <w:rFonts w:ascii="宋体" w:eastAsia="宋体" w:hAnsi="宋体"/>
          <w:sz w:val="24"/>
          <w:szCs w:val="24"/>
        </w:rPr>
        <w:t>）</w:t>
      </w:r>
      <w:r>
        <w:rPr>
          <w:rFonts w:ascii="宋体" w:eastAsia="宋体" w:hAnsi="宋体" w:hint="eastAsia"/>
          <w:sz w:val="24"/>
          <w:szCs w:val="24"/>
        </w:rPr>
        <w:t>门诊医师</w:t>
      </w:r>
      <w:r>
        <w:rPr>
          <w:rFonts w:ascii="宋体" w:eastAsia="宋体" w:hAnsi="宋体"/>
          <w:sz w:val="24"/>
          <w:szCs w:val="24"/>
        </w:rPr>
        <w:t>(03.02.5)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hint="eastAsia"/>
                <w:kern w:val="0"/>
                <w:sz w:val="24"/>
                <w:szCs w:val="24"/>
              </w:rPr>
              <w:t>11</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kern w:val="0"/>
                <w:sz w:val="24"/>
                <w:szCs w:val="24"/>
                <w:lang w:eastAsia="en-US"/>
              </w:rPr>
              <w:t xml:space="preserve">03.02.5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门诊医师</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门诊检验申请</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）检验申请数据全院统一管理</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）有全院统一的检验标本字典并在申请中使用</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）下达检验申请单时，能查询临床医疗记录</w:t>
            </w:r>
          </w:p>
        </w:tc>
      </w:tr>
    </w:tbl>
    <w:p w:rsidR="000D775C" w:rsidRDefault="00B0793C">
      <w:pPr>
        <w:numPr>
          <w:ilvl w:val="0"/>
          <w:numId w:val="9"/>
        </w:numPr>
        <w:ind w:firstLineChars="0"/>
        <w:rPr>
          <w:rFonts w:ascii="宋体" w:eastAsia="宋体" w:hAnsi="宋体" w:cs="Calibri"/>
          <w:spacing w:val="-1"/>
          <w:sz w:val="24"/>
          <w:szCs w:val="24"/>
        </w:rPr>
      </w:pPr>
      <w:r>
        <w:rPr>
          <w:rFonts w:ascii="宋体" w:eastAsia="宋体" w:hAnsi="宋体" w:cs="Calibri"/>
          <w:spacing w:val="-1"/>
          <w:sz w:val="24"/>
          <w:szCs w:val="24"/>
        </w:rPr>
        <w:t>检验申请数据全院统一管理</w:t>
      </w:r>
      <w:r>
        <w:rPr>
          <w:rFonts w:ascii="宋体" w:eastAsia="宋体" w:hAnsi="宋体" w:cs="Calibri"/>
          <w:spacing w:val="-1"/>
          <w:sz w:val="24"/>
          <w:szCs w:val="24"/>
        </w:rPr>
        <w:br/>
        <w:t xml:space="preserve">1.1 </w:t>
      </w:r>
      <w:r>
        <w:rPr>
          <w:rFonts w:ascii="宋体" w:eastAsia="宋体" w:hAnsi="宋体" w:cs="Calibri"/>
          <w:spacing w:val="-1"/>
          <w:sz w:val="24"/>
          <w:szCs w:val="24"/>
        </w:rPr>
        <w:t>达成全院门诊检验申请数据的集中式存储与标准化管控；</w:t>
      </w:r>
      <w:r>
        <w:rPr>
          <w:rFonts w:ascii="宋体" w:eastAsia="宋体" w:hAnsi="宋体" w:cs="Calibri"/>
          <w:spacing w:val="-1"/>
          <w:sz w:val="24"/>
          <w:szCs w:val="24"/>
        </w:rPr>
        <w:br/>
        <w:t xml:space="preserve">1.2 </w:t>
      </w:r>
      <w:r>
        <w:rPr>
          <w:rFonts w:ascii="宋体" w:eastAsia="宋体" w:hAnsi="宋体" w:cs="Calibri"/>
          <w:spacing w:val="-1"/>
          <w:sz w:val="24"/>
          <w:szCs w:val="24"/>
        </w:rPr>
        <w:t>借助统一数据平台，实现数据的全流程采集、维护及共享；</w:t>
      </w:r>
      <w:r>
        <w:rPr>
          <w:rFonts w:ascii="宋体" w:eastAsia="宋体" w:hAnsi="宋体" w:cs="Calibri"/>
          <w:spacing w:val="-1"/>
          <w:sz w:val="24"/>
          <w:szCs w:val="24"/>
        </w:rPr>
        <w:br/>
        <w:t xml:space="preserve">1.3 </w:t>
      </w:r>
      <w:r>
        <w:rPr>
          <w:rFonts w:ascii="宋体" w:eastAsia="宋体" w:hAnsi="宋体" w:cs="Calibri"/>
          <w:spacing w:val="-1"/>
          <w:sz w:val="24"/>
          <w:szCs w:val="24"/>
        </w:rPr>
        <w:t>保障数据具备一致性、安全性与可追溯性，为全院检验业务协作及数据统计分析提供坚实支撑；</w:t>
      </w:r>
    </w:p>
    <w:p w:rsidR="000D775C" w:rsidRDefault="00B0793C">
      <w:pPr>
        <w:numPr>
          <w:ilvl w:val="0"/>
          <w:numId w:val="9"/>
        </w:numPr>
        <w:ind w:firstLineChars="0"/>
        <w:rPr>
          <w:rFonts w:ascii="宋体" w:eastAsia="宋体" w:hAnsi="宋体" w:cs="Calibri"/>
          <w:spacing w:val="-1"/>
          <w:sz w:val="24"/>
          <w:szCs w:val="24"/>
        </w:rPr>
      </w:pPr>
      <w:r>
        <w:rPr>
          <w:rFonts w:ascii="宋体" w:eastAsia="宋体" w:hAnsi="宋体" w:cs="Calibri"/>
          <w:spacing w:val="-1"/>
          <w:sz w:val="24"/>
          <w:szCs w:val="24"/>
        </w:rPr>
        <w:t>全院统一检验标本字典的应用</w:t>
      </w:r>
      <w:r>
        <w:rPr>
          <w:rFonts w:ascii="宋体" w:eastAsia="宋体" w:hAnsi="宋体" w:cs="Calibri"/>
          <w:spacing w:val="-1"/>
          <w:sz w:val="24"/>
          <w:szCs w:val="24"/>
        </w:rPr>
        <w:br/>
        <w:t xml:space="preserve">2.1 </w:t>
      </w:r>
      <w:r>
        <w:rPr>
          <w:rFonts w:ascii="宋体" w:eastAsia="宋体" w:hAnsi="宋体" w:cs="Calibri"/>
          <w:spacing w:val="-1"/>
          <w:sz w:val="24"/>
          <w:szCs w:val="24"/>
        </w:rPr>
        <w:t>搭建涵盖标本名称、类型、采集规范、保存条件等要素的标准化标本字典体系；</w:t>
      </w:r>
      <w:r>
        <w:rPr>
          <w:rFonts w:ascii="宋体" w:eastAsia="宋体" w:hAnsi="宋体" w:cs="Calibri"/>
          <w:spacing w:val="-1"/>
          <w:sz w:val="24"/>
          <w:szCs w:val="24"/>
        </w:rPr>
        <w:br/>
        <w:t xml:space="preserve">2.2 </w:t>
      </w:r>
      <w:r>
        <w:rPr>
          <w:rFonts w:ascii="宋体" w:eastAsia="宋体" w:hAnsi="宋体" w:cs="Calibri"/>
          <w:spacing w:val="-1"/>
          <w:sz w:val="24"/>
          <w:szCs w:val="24"/>
        </w:rPr>
        <w:t>在门诊检验申请流程中，强制调用标准化标本字典；</w:t>
      </w:r>
      <w:r>
        <w:rPr>
          <w:rFonts w:ascii="宋体" w:eastAsia="宋体" w:hAnsi="宋体" w:cs="Calibri"/>
          <w:spacing w:val="-1"/>
          <w:sz w:val="24"/>
          <w:szCs w:val="24"/>
        </w:rPr>
        <w:br/>
        <w:t xml:space="preserve">2.3 </w:t>
      </w:r>
      <w:r>
        <w:rPr>
          <w:rFonts w:ascii="宋体" w:eastAsia="宋体" w:hAnsi="宋体" w:cs="Calibri"/>
          <w:spacing w:val="-1"/>
          <w:sz w:val="24"/>
          <w:szCs w:val="24"/>
        </w:rPr>
        <w:t>通过规范标本信息表述，消除理解偏差，确保检验申请与执行环节信息无缝对接，提升检验流程标准化水平；</w:t>
      </w:r>
    </w:p>
    <w:p w:rsidR="000D775C" w:rsidRDefault="00B0793C">
      <w:pPr>
        <w:numPr>
          <w:ilvl w:val="0"/>
          <w:numId w:val="9"/>
        </w:numPr>
        <w:ind w:firstLineChars="0"/>
        <w:rPr>
          <w:rFonts w:ascii="宋体" w:eastAsia="宋体" w:hAnsi="宋体" w:cs="Calibri"/>
          <w:spacing w:val="-1"/>
          <w:sz w:val="24"/>
          <w:szCs w:val="24"/>
        </w:rPr>
      </w:pPr>
      <w:r>
        <w:rPr>
          <w:rFonts w:ascii="宋体" w:eastAsia="宋体" w:hAnsi="宋体" w:cs="Calibri"/>
          <w:spacing w:val="-1"/>
          <w:sz w:val="24"/>
          <w:szCs w:val="24"/>
        </w:rPr>
        <w:t>检验申请时临床医疗记录查询功能</w:t>
      </w:r>
      <w:r>
        <w:rPr>
          <w:rFonts w:ascii="宋体" w:eastAsia="宋体" w:hAnsi="宋体" w:cs="Calibri"/>
          <w:spacing w:val="-1"/>
          <w:sz w:val="24"/>
          <w:szCs w:val="24"/>
        </w:rPr>
        <w:br/>
        <w:t xml:space="preserve">3.1 </w:t>
      </w:r>
      <w:r>
        <w:rPr>
          <w:rFonts w:ascii="宋体" w:eastAsia="宋体" w:hAnsi="宋体" w:cs="Calibri"/>
          <w:spacing w:val="-1"/>
          <w:sz w:val="24"/>
          <w:szCs w:val="24"/>
        </w:rPr>
        <w:t>当门诊医师下达检验申请单，系统需支持即时调取患者既往病</w:t>
      </w:r>
      <w:r>
        <w:rPr>
          <w:rFonts w:ascii="宋体" w:eastAsia="宋体" w:hAnsi="宋体" w:cs="Calibri"/>
          <w:spacing w:val="-1"/>
          <w:sz w:val="24"/>
          <w:szCs w:val="24"/>
        </w:rPr>
        <w:t>史、诊断结论、治疗方案等临床医疗记录；</w:t>
      </w:r>
      <w:r>
        <w:rPr>
          <w:rFonts w:ascii="宋体" w:eastAsia="宋体" w:hAnsi="宋体" w:cs="Calibri"/>
          <w:spacing w:val="-1"/>
          <w:sz w:val="24"/>
          <w:szCs w:val="24"/>
        </w:rPr>
        <w:br/>
        <w:t xml:space="preserve">3.2 </w:t>
      </w:r>
      <w:r>
        <w:rPr>
          <w:rFonts w:ascii="宋体" w:eastAsia="宋体" w:hAnsi="宋体" w:cs="Calibri"/>
          <w:spacing w:val="-1"/>
          <w:sz w:val="24"/>
          <w:szCs w:val="24"/>
        </w:rPr>
        <w:t>辅助医师依据患者整体病情，精准开具检验申请；</w:t>
      </w:r>
      <w:r>
        <w:rPr>
          <w:rFonts w:ascii="宋体" w:eastAsia="宋体" w:hAnsi="宋体" w:cs="Calibri"/>
          <w:spacing w:val="-1"/>
          <w:sz w:val="24"/>
          <w:szCs w:val="24"/>
        </w:rPr>
        <w:br/>
        <w:t xml:space="preserve">3.3 </w:t>
      </w:r>
      <w:r>
        <w:rPr>
          <w:rFonts w:ascii="宋体" w:eastAsia="宋体" w:hAnsi="宋体" w:cs="Calibri"/>
          <w:spacing w:val="-1"/>
          <w:sz w:val="24"/>
          <w:szCs w:val="24"/>
        </w:rPr>
        <w:t>增强检验项目的针对性与合理性，优化医疗决策流程；</w:t>
      </w:r>
    </w:p>
    <w:p w:rsidR="000D775C" w:rsidRDefault="000D775C">
      <w:pPr>
        <w:ind w:firstLineChars="0" w:firstLine="0"/>
        <w:rPr>
          <w:rFonts w:ascii="宋体" w:eastAsia="宋体" w:hAnsi="宋体" w:cs="Calibri"/>
          <w:spacing w:val="-1"/>
          <w:sz w:val="24"/>
          <w:szCs w:val="24"/>
        </w:rPr>
      </w:pP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二</w:t>
      </w:r>
      <w:r>
        <w:rPr>
          <w:rFonts w:ascii="宋体" w:eastAsia="宋体" w:hAnsi="宋体"/>
          <w:sz w:val="24"/>
          <w:szCs w:val="24"/>
        </w:rPr>
        <w:t>）</w:t>
      </w:r>
      <w:r>
        <w:rPr>
          <w:rFonts w:ascii="宋体" w:eastAsia="宋体" w:hAnsi="宋体" w:hint="eastAsia"/>
          <w:sz w:val="24"/>
          <w:szCs w:val="24"/>
        </w:rPr>
        <w:t>门诊医师</w:t>
      </w:r>
      <w:r>
        <w:rPr>
          <w:rFonts w:ascii="宋体" w:eastAsia="宋体" w:hAnsi="宋体"/>
          <w:sz w:val="24"/>
          <w:szCs w:val="24"/>
        </w:rPr>
        <w:t>(03.04.5)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5"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1"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13</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kern w:val="0"/>
                <w:sz w:val="24"/>
                <w:szCs w:val="24"/>
              </w:rPr>
              <w:t>03.04.5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门诊医师</w:t>
            </w:r>
          </w:p>
        </w:tc>
        <w:tc>
          <w:tcPr>
            <w:tcW w:w="1475"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门诊检查申请（有效应用按门诊检查项目人次比例计算）统计近</w:t>
            </w:r>
            <w:r>
              <w:rPr>
                <w:rFonts w:ascii="宋体" w:eastAsia="宋体" w:hAnsi="宋体" w:hint="eastAsia"/>
                <w:kern w:val="0"/>
                <w:sz w:val="24"/>
                <w:szCs w:val="24"/>
              </w:rPr>
              <w:t>3</w:t>
            </w:r>
            <w:r>
              <w:rPr>
                <w:rFonts w:ascii="宋体" w:eastAsia="宋体" w:hAnsi="宋体" w:hint="eastAsia"/>
                <w:kern w:val="0"/>
                <w:sz w:val="24"/>
                <w:szCs w:val="24"/>
              </w:rPr>
              <w:t>个月门诊申请各项检查所达到相应级别的人次数，计算各级别功能实现人次与总检查人次比例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1"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）检查申请数据全院统一管理</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）开写检查申请时，可以浏览病人重要病历信息；</w:t>
            </w:r>
          </w:p>
        </w:tc>
      </w:tr>
    </w:tbl>
    <w:p w:rsidR="000D775C" w:rsidRDefault="00B0793C">
      <w:pPr>
        <w:numPr>
          <w:ilvl w:val="0"/>
          <w:numId w:val="10"/>
        </w:numPr>
        <w:ind w:firstLineChars="0"/>
        <w:rPr>
          <w:rFonts w:ascii="宋体" w:eastAsia="宋体" w:hAnsi="宋体" w:cs="Calibri"/>
          <w:spacing w:val="-1"/>
          <w:sz w:val="24"/>
          <w:szCs w:val="24"/>
        </w:rPr>
      </w:pPr>
      <w:r>
        <w:rPr>
          <w:rFonts w:ascii="宋体" w:eastAsia="宋体" w:hAnsi="宋体" w:cs="Calibri"/>
          <w:spacing w:val="-1"/>
          <w:sz w:val="24"/>
          <w:szCs w:val="24"/>
        </w:rPr>
        <w:t>检查申请数据全院统一管理</w:t>
      </w:r>
      <w:r>
        <w:rPr>
          <w:rFonts w:ascii="宋体" w:eastAsia="宋体" w:hAnsi="宋体" w:cs="Calibri"/>
          <w:spacing w:val="-1"/>
          <w:sz w:val="24"/>
          <w:szCs w:val="24"/>
        </w:rPr>
        <w:br/>
        <w:t xml:space="preserve">1.1 </w:t>
      </w:r>
      <w:r>
        <w:rPr>
          <w:rFonts w:ascii="宋体" w:eastAsia="宋体" w:hAnsi="宋体" w:cs="Calibri"/>
          <w:spacing w:val="-1"/>
          <w:sz w:val="24"/>
          <w:szCs w:val="24"/>
        </w:rPr>
        <w:t>实现全院门诊检查申请数据的集中式存储与标准化管理；</w:t>
      </w:r>
      <w:r>
        <w:rPr>
          <w:rFonts w:ascii="宋体" w:eastAsia="宋体" w:hAnsi="宋体" w:cs="Calibri"/>
          <w:spacing w:val="-1"/>
          <w:sz w:val="24"/>
          <w:szCs w:val="24"/>
        </w:rPr>
        <w:br/>
        <w:t xml:space="preserve">1.2 </w:t>
      </w:r>
      <w:r>
        <w:rPr>
          <w:rFonts w:ascii="宋体" w:eastAsia="宋体" w:hAnsi="宋体" w:cs="Calibri"/>
          <w:spacing w:val="-1"/>
          <w:sz w:val="24"/>
          <w:szCs w:val="24"/>
        </w:rPr>
        <w:t>依托统一的数据管理平台，完成检查申请数据的采集、维护和共享；</w:t>
      </w:r>
      <w:r>
        <w:rPr>
          <w:rFonts w:ascii="宋体" w:eastAsia="宋体" w:hAnsi="宋体" w:cs="Calibri"/>
          <w:spacing w:val="-1"/>
          <w:sz w:val="24"/>
          <w:szCs w:val="24"/>
        </w:rPr>
        <w:br/>
        <w:t xml:space="preserve">1.3 </w:t>
      </w:r>
      <w:r>
        <w:rPr>
          <w:rFonts w:ascii="宋体" w:eastAsia="宋体" w:hAnsi="宋体" w:cs="Calibri"/>
          <w:spacing w:val="-1"/>
          <w:sz w:val="24"/>
          <w:szCs w:val="24"/>
        </w:rPr>
        <w:t>确保检查申请数据的一致性、安全性和可追溯性，为全院检查业务协同和数据统计分析提供基础保障；</w:t>
      </w:r>
    </w:p>
    <w:p w:rsidR="000D775C" w:rsidRDefault="00B0793C">
      <w:pPr>
        <w:numPr>
          <w:ilvl w:val="0"/>
          <w:numId w:val="10"/>
        </w:numPr>
        <w:ind w:firstLineChars="0"/>
        <w:rPr>
          <w:rFonts w:ascii="宋体" w:eastAsia="宋体" w:hAnsi="宋体" w:cs="Calibri"/>
          <w:spacing w:val="-1"/>
          <w:sz w:val="24"/>
          <w:szCs w:val="24"/>
        </w:rPr>
      </w:pPr>
      <w:r>
        <w:rPr>
          <w:rFonts w:ascii="宋体" w:eastAsia="宋体" w:hAnsi="宋体" w:cs="Calibri"/>
          <w:spacing w:val="-1"/>
          <w:sz w:val="24"/>
          <w:szCs w:val="24"/>
        </w:rPr>
        <w:t>开写检查申请时，可以浏览病人重要病历信息</w:t>
      </w:r>
      <w:r>
        <w:rPr>
          <w:rFonts w:ascii="宋体" w:eastAsia="宋体" w:hAnsi="宋体" w:cs="Calibri"/>
          <w:spacing w:val="-1"/>
          <w:sz w:val="24"/>
          <w:szCs w:val="24"/>
        </w:rPr>
        <w:br/>
        <w:t xml:space="preserve">2.1 </w:t>
      </w:r>
      <w:r>
        <w:rPr>
          <w:rFonts w:ascii="宋体" w:eastAsia="宋体" w:hAnsi="宋体" w:cs="Calibri"/>
          <w:spacing w:val="-1"/>
          <w:sz w:val="24"/>
          <w:szCs w:val="24"/>
        </w:rPr>
        <w:t>当门诊医师开具检查申请单时，系统支持实时调取并展示患者重要病历信息，包括但不限于既往病史、诊断结果、治疗记录等；</w:t>
      </w:r>
      <w:r>
        <w:rPr>
          <w:rFonts w:ascii="宋体" w:eastAsia="宋体" w:hAnsi="宋体" w:cs="Calibri"/>
          <w:spacing w:val="-1"/>
          <w:sz w:val="24"/>
          <w:szCs w:val="24"/>
        </w:rPr>
        <w:br/>
        <w:t xml:space="preserve">2.2 </w:t>
      </w:r>
      <w:r>
        <w:rPr>
          <w:rFonts w:ascii="宋体" w:eastAsia="宋体" w:hAnsi="宋体" w:cs="Calibri"/>
          <w:spacing w:val="-1"/>
          <w:sz w:val="24"/>
          <w:szCs w:val="24"/>
        </w:rPr>
        <w:t>通过获取患者重要病历信息，辅助医师全面了解病情，精准开具检查申请，提高检查项目的针对性和有效性；</w:t>
      </w:r>
      <w:r>
        <w:rPr>
          <w:rFonts w:ascii="宋体" w:eastAsia="宋体" w:hAnsi="宋体" w:cs="Calibri"/>
          <w:spacing w:val="-1"/>
          <w:sz w:val="24"/>
          <w:szCs w:val="24"/>
        </w:rPr>
        <w:br/>
        <w:t xml:space="preserve">2.3 </w:t>
      </w:r>
      <w:r>
        <w:rPr>
          <w:rFonts w:ascii="宋体" w:eastAsia="宋体" w:hAnsi="宋体" w:cs="Calibri"/>
          <w:spacing w:val="-1"/>
          <w:sz w:val="24"/>
          <w:szCs w:val="24"/>
        </w:rPr>
        <w:t>优化门诊检查申请流程，减少因信息缺失导致的重复检查或检查项目不合理的情况</w:t>
      </w:r>
      <w:r>
        <w:rPr>
          <w:rFonts w:ascii="宋体" w:eastAsia="宋体" w:hAnsi="宋体" w:cs="Calibri"/>
          <w:spacing w:val="-1"/>
          <w:sz w:val="24"/>
          <w:szCs w:val="24"/>
        </w:rPr>
        <w:t xml:space="preserve"> </w:t>
      </w:r>
      <w:r>
        <w:rPr>
          <w:rFonts w:ascii="宋体" w:eastAsia="宋体" w:hAnsi="宋体" w:cs="Calibri"/>
          <w:spacing w:val="-1"/>
          <w:sz w:val="24"/>
          <w:szCs w:val="24"/>
        </w:rPr>
        <w:t>。</w:t>
      </w:r>
    </w:p>
    <w:p w:rsidR="000D775C" w:rsidRDefault="000D775C">
      <w:pPr>
        <w:ind w:firstLineChars="0" w:firstLine="0"/>
        <w:rPr>
          <w:rFonts w:ascii="宋体" w:eastAsia="宋体" w:hAnsi="宋体" w:cs="Calibri"/>
          <w:spacing w:val="-1"/>
          <w:sz w:val="24"/>
          <w:szCs w:val="24"/>
        </w:rPr>
      </w:pPr>
    </w:p>
    <w:p w:rsidR="000D775C" w:rsidRDefault="00B0793C">
      <w:pPr>
        <w:pStyle w:val="3"/>
        <w:ind w:firstLine="482"/>
        <w:rPr>
          <w:b w:val="0"/>
          <w:bCs w:val="0"/>
        </w:rPr>
      </w:pPr>
      <w:r>
        <w:t>四、检查科室</w:t>
      </w:r>
      <w:r>
        <w:t xml:space="preserve"> </w:t>
      </w: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一</w:t>
      </w:r>
      <w:r>
        <w:rPr>
          <w:rFonts w:ascii="宋体" w:eastAsia="宋体" w:hAnsi="宋体"/>
          <w:sz w:val="24"/>
          <w:szCs w:val="24"/>
        </w:rPr>
        <w:t>）</w:t>
      </w:r>
      <w:r>
        <w:rPr>
          <w:rFonts w:ascii="宋体" w:eastAsia="宋体" w:hAnsi="宋体" w:hint="eastAsia"/>
          <w:sz w:val="24"/>
          <w:szCs w:val="24"/>
        </w:rPr>
        <w:t>申请与预约</w:t>
      </w:r>
      <w:r>
        <w:rPr>
          <w:rFonts w:ascii="宋体" w:eastAsia="宋体" w:hAnsi="宋体"/>
          <w:sz w:val="24"/>
          <w:szCs w:val="24"/>
        </w:rPr>
        <w:t>(04.01.5)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3693"/>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16</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04.01.5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检查科室</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申请与预约</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（有效应用按总检查项目人次比例计算）统计近</w:t>
            </w:r>
            <w:r>
              <w:rPr>
                <w:rFonts w:ascii="宋体" w:eastAsia="宋体" w:hAnsi="宋体" w:hint="eastAsia"/>
                <w:kern w:val="0"/>
                <w:sz w:val="24"/>
                <w:szCs w:val="24"/>
              </w:rPr>
              <w:t>3</w:t>
            </w:r>
            <w:r>
              <w:rPr>
                <w:rFonts w:ascii="宋体" w:eastAsia="宋体" w:hAnsi="宋体" w:hint="eastAsia"/>
                <w:kern w:val="0"/>
                <w:sz w:val="24"/>
                <w:szCs w:val="24"/>
              </w:rPr>
              <w:t>个月接收与处理申请预约达到各个级别功能的人次数，计算与总检查人次数的比例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）检查安排时间表能够提供全院共享，并能够及时进行同步</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）各临床科室能依据检查安排表进行预约，预约结果可全院共享</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）有自动安排检查时间的规则，能够提供默认的检查时间安排</w:t>
            </w:r>
          </w:p>
        </w:tc>
      </w:tr>
    </w:tbl>
    <w:p w:rsidR="000D775C" w:rsidRDefault="00B0793C">
      <w:pPr>
        <w:ind w:firstLine="480"/>
        <w:rPr>
          <w:rFonts w:ascii="宋体" w:eastAsia="宋体" w:hAnsi="宋体"/>
          <w:sz w:val="24"/>
          <w:szCs w:val="21"/>
        </w:rPr>
      </w:pPr>
      <w:r>
        <w:rPr>
          <w:rFonts w:ascii="宋体" w:eastAsia="宋体" w:hAnsi="宋体"/>
          <w:sz w:val="24"/>
          <w:szCs w:val="21"/>
        </w:rPr>
        <w:t xml:space="preserve">1. </w:t>
      </w:r>
      <w:r>
        <w:rPr>
          <w:rFonts w:ascii="宋体" w:eastAsia="宋体" w:hAnsi="宋体"/>
          <w:sz w:val="24"/>
          <w:szCs w:val="21"/>
        </w:rPr>
        <w:t>检查安排时间表能够提供全院共享，并能够及时进行同步</w:t>
      </w:r>
    </w:p>
    <w:p w:rsidR="000D775C" w:rsidRDefault="00B0793C">
      <w:pPr>
        <w:ind w:firstLine="480"/>
        <w:rPr>
          <w:rFonts w:ascii="宋体" w:eastAsia="宋体" w:hAnsi="宋体"/>
          <w:sz w:val="24"/>
          <w:szCs w:val="21"/>
        </w:rPr>
      </w:pPr>
      <w:r>
        <w:rPr>
          <w:rFonts w:ascii="宋体" w:eastAsia="宋体" w:hAnsi="宋体"/>
          <w:sz w:val="24"/>
          <w:szCs w:val="21"/>
        </w:rPr>
        <w:t xml:space="preserve">1.1 </w:t>
      </w:r>
      <w:r>
        <w:rPr>
          <w:rFonts w:ascii="宋体" w:eastAsia="宋体" w:hAnsi="宋体"/>
          <w:sz w:val="24"/>
          <w:szCs w:val="21"/>
        </w:rPr>
        <w:t>构建全院统一的检查安排时间表共享机制，确保各科室可实时访问；</w:t>
      </w:r>
    </w:p>
    <w:p w:rsidR="000D775C" w:rsidRDefault="00B0793C">
      <w:pPr>
        <w:ind w:firstLine="480"/>
        <w:rPr>
          <w:rFonts w:ascii="宋体" w:eastAsia="宋体" w:hAnsi="宋体"/>
          <w:sz w:val="24"/>
          <w:szCs w:val="21"/>
        </w:rPr>
      </w:pPr>
      <w:r>
        <w:rPr>
          <w:rFonts w:ascii="宋体" w:eastAsia="宋体" w:hAnsi="宋体"/>
          <w:sz w:val="24"/>
          <w:szCs w:val="21"/>
        </w:rPr>
        <w:t xml:space="preserve">1.2 </w:t>
      </w:r>
      <w:r>
        <w:rPr>
          <w:rFonts w:ascii="宋体" w:eastAsia="宋体" w:hAnsi="宋体"/>
          <w:sz w:val="24"/>
          <w:szCs w:val="21"/>
        </w:rPr>
        <w:t>建立动态更新系统，一旦检查安排发生变动（如新增、取消或调整检查项目），即时同步至全院所有终端，保证信息一致性；</w:t>
      </w:r>
    </w:p>
    <w:p w:rsidR="000D775C" w:rsidRDefault="00B0793C">
      <w:pPr>
        <w:ind w:firstLine="480"/>
        <w:rPr>
          <w:rFonts w:ascii="宋体" w:eastAsia="宋体" w:hAnsi="宋体"/>
          <w:sz w:val="24"/>
          <w:szCs w:val="21"/>
        </w:rPr>
      </w:pPr>
      <w:r>
        <w:rPr>
          <w:rFonts w:ascii="宋体" w:eastAsia="宋体" w:hAnsi="宋体"/>
          <w:sz w:val="24"/>
          <w:szCs w:val="21"/>
        </w:rPr>
        <w:t xml:space="preserve">2. </w:t>
      </w:r>
      <w:r>
        <w:rPr>
          <w:rFonts w:ascii="宋体" w:eastAsia="宋体" w:hAnsi="宋体"/>
          <w:sz w:val="24"/>
          <w:szCs w:val="21"/>
        </w:rPr>
        <w:t>各临床科室能依据检查安排表进行预约，预约结果可全院共享</w:t>
      </w:r>
    </w:p>
    <w:p w:rsidR="000D775C" w:rsidRDefault="00B0793C">
      <w:pPr>
        <w:ind w:firstLine="480"/>
        <w:rPr>
          <w:rFonts w:ascii="宋体" w:eastAsia="宋体" w:hAnsi="宋体"/>
          <w:sz w:val="24"/>
          <w:szCs w:val="21"/>
        </w:rPr>
      </w:pPr>
      <w:r>
        <w:rPr>
          <w:rFonts w:ascii="宋体" w:eastAsia="宋体" w:hAnsi="宋体"/>
          <w:sz w:val="24"/>
          <w:szCs w:val="21"/>
        </w:rPr>
        <w:t xml:space="preserve">2.1 </w:t>
      </w:r>
      <w:r>
        <w:rPr>
          <w:rFonts w:ascii="宋体" w:eastAsia="宋体" w:hAnsi="宋体"/>
          <w:sz w:val="24"/>
          <w:szCs w:val="21"/>
        </w:rPr>
        <w:t>为临床科室提供基于检查安排表的在线预约入口，操作流程简洁规范；</w:t>
      </w:r>
    </w:p>
    <w:p w:rsidR="000D775C" w:rsidRDefault="00B0793C">
      <w:pPr>
        <w:ind w:firstLine="480"/>
        <w:rPr>
          <w:rFonts w:ascii="宋体" w:eastAsia="宋体" w:hAnsi="宋体"/>
          <w:sz w:val="24"/>
          <w:szCs w:val="21"/>
        </w:rPr>
      </w:pPr>
      <w:r>
        <w:rPr>
          <w:rFonts w:ascii="宋体" w:eastAsia="宋体" w:hAnsi="宋体"/>
          <w:sz w:val="24"/>
          <w:szCs w:val="21"/>
        </w:rPr>
        <w:t xml:space="preserve">2.2 </w:t>
      </w:r>
      <w:r>
        <w:rPr>
          <w:rFonts w:ascii="宋体" w:eastAsia="宋体" w:hAnsi="宋体"/>
          <w:sz w:val="24"/>
          <w:szCs w:val="21"/>
        </w:rPr>
        <w:t>预约成功后，预约结果（含患者信息、检查项目、预约时间等）自动上传至全院共享平台，便于各科室及检查科室快速获取；</w:t>
      </w:r>
    </w:p>
    <w:p w:rsidR="000D775C" w:rsidRDefault="00B0793C">
      <w:pPr>
        <w:ind w:firstLine="480"/>
        <w:rPr>
          <w:rFonts w:ascii="宋体" w:eastAsia="宋体" w:hAnsi="宋体"/>
          <w:sz w:val="24"/>
          <w:szCs w:val="21"/>
        </w:rPr>
      </w:pPr>
      <w:r>
        <w:rPr>
          <w:rFonts w:ascii="宋体" w:eastAsia="宋体" w:hAnsi="宋体"/>
          <w:sz w:val="24"/>
          <w:szCs w:val="21"/>
        </w:rPr>
        <w:t xml:space="preserve">2.3 </w:t>
      </w:r>
      <w:r>
        <w:rPr>
          <w:rFonts w:ascii="宋体" w:eastAsia="宋体" w:hAnsi="宋体"/>
          <w:sz w:val="24"/>
          <w:szCs w:val="21"/>
        </w:rPr>
        <w:t>支持预约结果的修改与取消功能，修改或取消后的信息同样实时共享，避免资源占用冲突；</w:t>
      </w:r>
    </w:p>
    <w:p w:rsidR="000D775C" w:rsidRDefault="00B0793C">
      <w:pPr>
        <w:ind w:firstLine="480"/>
        <w:rPr>
          <w:rFonts w:ascii="宋体" w:eastAsia="宋体" w:hAnsi="宋体"/>
          <w:sz w:val="24"/>
          <w:szCs w:val="21"/>
        </w:rPr>
      </w:pPr>
      <w:r>
        <w:rPr>
          <w:rFonts w:ascii="宋体" w:eastAsia="宋体" w:hAnsi="宋体"/>
          <w:sz w:val="24"/>
          <w:szCs w:val="21"/>
        </w:rPr>
        <w:t xml:space="preserve">3. </w:t>
      </w:r>
      <w:r>
        <w:rPr>
          <w:rFonts w:ascii="宋体" w:eastAsia="宋体" w:hAnsi="宋体"/>
          <w:sz w:val="24"/>
          <w:szCs w:val="21"/>
        </w:rPr>
        <w:t>有自动安排检查时间的规则，能够提供默认的检查时间安排</w:t>
      </w:r>
    </w:p>
    <w:p w:rsidR="000D775C" w:rsidRDefault="00B0793C">
      <w:pPr>
        <w:ind w:firstLine="480"/>
        <w:rPr>
          <w:rFonts w:ascii="宋体" w:eastAsia="宋体" w:hAnsi="宋体"/>
          <w:sz w:val="24"/>
          <w:szCs w:val="21"/>
        </w:rPr>
      </w:pPr>
      <w:r>
        <w:rPr>
          <w:rFonts w:ascii="宋体" w:eastAsia="宋体" w:hAnsi="宋体"/>
          <w:sz w:val="24"/>
          <w:szCs w:val="21"/>
        </w:rPr>
        <w:t xml:space="preserve">3.1 </w:t>
      </w:r>
      <w:r>
        <w:rPr>
          <w:rFonts w:ascii="宋体" w:eastAsia="宋体" w:hAnsi="宋体"/>
          <w:sz w:val="24"/>
          <w:szCs w:val="21"/>
        </w:rPr>
        <w:t>制定科学合理的自动安排检查时间规则，综合考虑检查项目类型、设备使用情况、患者优先级等因素；</w:t>
      </w:r>
    </w:p>
    <w:p w:rsidR="000D775C" w:rsidRDefault="00B0793C">
      <w:pPr>
        <w:ind w:firstLine="480"/>
        <w:rPr>
          <w:rFonts w:ascii="宋体" w:eastAsia="宋体" w:hAnsi="宋体"/>
          <w:sz w:val="24"/>
          <w:szCs w:val="21"/>
        </w:rPr>
      </w:pPr>
      <w:r>
        <w:rPr>
          <w:rFonts w:ascii="宋体" w:eastAsia="宋体" w:hAnsi="宋体"/>
          <w:sz w:val="24"/>
          <w:szCs w:val="21"/>
        </w:rPr>
        <w:t xml:space="preserve">3.2 </w:t>
      </w:r>
      <w:r>
        <w:rPr>
          <w:rFonts w:ascii="宋体" w:eastAsia="宋体" w:hAnsi="宋体"/>
          <w:sz w:val="24"/>
          <w:szCs w:val="21"/>
        </w:rPr>
        <w:t>当医师提交检查申请时，系统依据规则自动生成默认检查时间安排供医师参考，</w:t>
      </w:r>
      <w:r>
        <w:rPr>
          <w:rFonts w:ascii="宋体" w:eastAsia="宋体" w:hAnsi="宋体"/>
          <w:sz w:val="24"/>
          <w:szCs w:val="21"/>
        </w:rPr>
        <w:t>可手动调整；</w:t>
      </w:r>
    </w:p>
    <w:p w:rsidR="000D775C" w:rsidRDefault="000D775C">
      <w:pPr>
        <w:ind w:firstLine="560"/>
        <w:rPr>
          <w:rFonts w:ascii="宋体" w:eastAsia="宋体" w:hAnsi="宋体"/>
        </w:rPr>
      </w:pP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二</w:t>
      </w:r>
      <w:r>
        <w:rPr>
          <w:rFonts w:ascii="宋体" w:eastAsia="宋体" w:hAnsi="宋体"/>
          <w:sz w:val="24"/>
          <w:szCs w:val="24"/>
        </w:rPr>
        <w:t>）</w:t>
      </w:r>
      <w:r>
        <w:rPr>
          <w:rFonts w:ascii="宋体" w:eastAsia="宋体" w:hAnsi="宋体" w:hint="eastAsia"/>
          <w:sz w:val="24"/>
          <w:szCs w:val="24"/>
        </w:rPr>
        <w:t>检查记录</w:t>
      </w:r>
      <w:r>
        <w:rPr>
          <w:rFonts w:ascii="宋体" w:eastAsia="宋体" w:hAnsi="宋体"/>
          <w:sz w:val="24"/>
          <w:szCs w:val="24"/>
        </w:rPr>
        <w:t>(04.02.5)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17</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04.02.5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检查科室</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检查记录（有效应用按总检查项目人次比例计算）统计近</w:t>
            </w:r>
            <w:r>
              <w:rPr>
                <w:rFonts w:ascii="宋体" w:eastAsia="宋体" w:hAnsi="宋体" w:hint="eastAsia"/>
                <w:kern w:val="0"/>
                <w:sz w:val="24"/>
                <w:szCs w:val="24"/>
              </w:rPr>
              <w:t>3</w:t>
            </w:r>
            <w:r>
              <w:rPr>
                <w:rFonts w:ascii="宋体" w:eastAsia="宋体" w:hAnsi="宋体" w:hint="eastAsia"/>
                <w:kern w:val="0"/>
                <w:sz w:val="24"/>
                <w:szCs w:val="24"/>
              </w:rPr>
              <w:t>个月检查记录处理达到各个级别功能的人次数，计算与总检查人次数的比例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）检查结果、检查图像在全院有统一管理机制</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）可以长期存储记录</w:t>
            </w:r>
          </w:p>
        </w:tc>
      </w:tr>
    </w:tbl>
    <w:p w:rsidR="000D775C" w:rsidRDefault="00B0793C">
      <w:pPr>
        <w:ind w:firstLine="480"/>
        <w:rPr>
          <w:rFonts w:ascii="宋体" w:eastAsia="宋体" w:hAnsi="宋体"/>
          <w:sz w:val="24"/>
          <w:szCs w:val="21"/>
        </w:rPr>
      </w:pPr>
      <w:r>
        <w:rPr>
          <w:rFonts w:ascii="宋体" w:eastAsia="宋体" w:hAnsi="宋体"/>
          <w:sz w:val="24"/>
          <w:szCs w:val="21"/>
        </w:rPr>
        <w:t xml:space="preserve">1. </w:t>
      </w:r>
      <w:r>
        <w:rPr>
          <w:rFonts w:ascii="宋体" w:eastAsia="宋体" w:hAnsi="宋体"/>
          <w:sz w:val="24"/>
          <w:szCs w:val="21"/>
        </w:rPr>
        <w:t>检查结果、检查图像在全院有统一管理机制</w:t>
      </w:r>
    </w:p>
    <w:p w:rsidR="000D775C" w:rsidRDefault="00B0793C">
      <w:pPr>
        <w:ind w:firstLine="480"/>
        <w:rPr>
          <w:rFonts w:ascii="宋体" w:eastAsia="宋体" w:hAnsi="宋体"/>
          <w:sz w:val="24"/>
          <w:szCs w:val="21"/>
        </w:rPr>
      </w:pPr>
      <w:r>
        <w:rPr>
          <w:rFonts w:ascii="宋体" w:eastAsia="宋体" w:hAnsi="宋体"/>
          <w:sz w:val="24"/>
          <w:szCs w:val="21"/>
        </w:rPr>
        <w:t xml:space="preserve">1.1 </w:t>
      </w:r>
      <w:r>
        <w:rPr>
          <w:rFonts w:ascii="宋体" w:eastAsia="宋体" w:hAnsi="宋体"/>
          <w:sz w:val="24"/>
          <w:szCs w:val="21"/>
        </w:rPr>
        <w:t>建立全院标准化的检查结果与图像管理体系，统一数据格式、存储规范及访问权限；</w:t>
      </w:r>
    </w:p>
    <w:p w:rsidR="000D775C" w:rsidRDefault="00B0793C">
      <w:pPr>
        <w:ind w:firstLine="480"/>
        <w:rPr>
          <w:rFonts w:ascii="宋体" w:eastAsia="宋体" w:hAnsi="宋体"/>
          <w:sz w:val="24"/>
          <w:szCs w:val="21"/>
        </w:rPr>
      </w:pPr>
      <w:r>
        <w:rPr>
          <w:rFonts w:ascii="宋体" w:eastAsia="宋体" w:hAnsi="宋体"/>
          <w:sz w:val="24"/>
          <w:szCs w:val="21"/>
        </w:rPr>
        <w:t xml:space="preserve">1.2 </w:t>
      </w:r>
      <w:r>
        <w:rPr>
          <w:rFonts w:ascii="宋体" w:eastAsia="宋体" w:hAnsi="宋体"/>
          <w:sz w:val="24"/>
          <w:szCs w:val="21"/>
        </w:rPr>
        <w:t>采用全院级存储平台集中管理检查数据，实现不同科室、设备间的信息互通与共享；</w:t>
      </w:r>
    </w:p>
    <w:p w:rsidR="000D775C" w:rsidRDefault="00B0793C">
      <w:pPr>
        <w:ind w:firstLine="480"/>
        <w:rPr>
          <w:rFonts w:ascii="宋体" w:eastAsia="宋体" w:hAnsi="宋体"/>
          <w:sz w:val="24"/>
          <w:szCs w:val="21"/>
        </w:rPr>
      </w:pPr>
      <w:r>
        <w:rPr>
          <w:rFonts w:ascii="宋体" w:eastAsia="宋体" w:hAnsi="宋体"/>
          <w:sz w:val="24"/>
          <w:szCs w:val="21"/>
        </w:rPr>
        <w:t xml:space="preserve">2. </w:t>
      </w:r>
      <w:r>
        <w:rPr>
          <w:rFonts w:ascii="宋体" w:eastAsia="宋体" w:hAnsi="宋体"/>
          <w:sz w:val="24"/>
          <w:szCs w:val="21"/>
        </w:rPr>
        <w:t>可以长期存储记录</w:t>
      </w:r>
    </w:p>
    <w:p w:rsidR="000D775C" w:rsidRDefault="00B0793C">
      <w:pPr>
        <w:ind w:firstLine="480"/>
        <w:rPr>
          <w:rFonts w:ascii="宋体" w:eastAsia="宋体" w:hAnsi="宋体"/>
          <w:sz w:val="24"/>
          <w:szCs w:val="21"/>
        </w:rPr>
      </w:pPr>
      <w:r>
        <w:rPr>
          <w:rFonts w:ascii="宋体" w:eastAsia="宋体" w:hAnsi="宋体"/>
          <w:sz w:val="24"/>
          <w:szCs w:val="21"/>
        </w:rPr>
        <w:t xml:space="preserve">2.1 </w:t>
      </w:r>
      <w:r>
        <w:rPr>
          <w:rFonts w:ascii="宋体" w:eastAsia="宋体" w:hAnsi="宋体"/>
          <w:sz w:val="24"/>
          <w:szCs w:val="21"/>
        </w:rPr>
        <w:t>配备大容量存储设备及备份系统，满足检查记录的长期保存需求；</w:t>
      </w:r>
    </w:p>
    <w:p w:rsidR="000D775C" w:rsidRDefault="00B0793C">
      <w:pPr>
        <w:ind w:firstLine="480"/>
        <w:rPr>
          <w:rFonts w:ascii="宋体" w:eastAsia="宋体" w:hAnsi="宋体"/>
          <w:sz w:val="24"/>
          <w:szCs w:val="21"/>
        </w:rPr>
      </w:pPr>
      <w:r>
        <w:rPr>
          <w:rFonts w:ascii="宋体" w:eastAsia="宋体" w:hAnsi="宋体"/>
          <w:sz w:val="24"/>
          <w:szCs w:val="21"/>
        </w:rPr>
        <w:t xml:space="preserve">2.2 </w:t>
      </w:r>
      <w:r>
        <w:rPr>
          <w:rFonts w:ascii="宋体" w:eastAsia="宋体" w:hAnsi="宋体"/>
          <w:sz w:val="24"/>
          <w:szCs w:val="21"/>
        </w:rPr>
        <w:t>采用分级存储策略，将常用数据存储于高速存储介质，历史数据归档至离线备份介质，降低存储成本；</w:t>
      </w:r>
    </w:p>
    <w:p w:rsidR="000D775C" w:rsidRDefault="00B0793C">
      <w:pPr>
        <w:ind w:firstLine="480"/>
        <w:rPr>
          <w:rFonts w:ascii="宋体" w:eastAsia="宋体" w:hAnsi="宋体"/>
          <w:sz w:val="24"/>
          <w:szCs w:val="21"/>
        </w:rPr>
      </w:pPr>
      <w:r>
        <w:rPr>
          <w:rFonts w:ascii="宋体" w:eastAsia="宋体" w:hAnsi="宋体"/>
          <w:sz w:val="24"/>
          <w:szCs w:val="21"/>
        </w:rPr>
        <w:t xml:space="preserve">2.3 </w:t>
      </w:r>
      <w:r>
        <w:rPr>
          <w:rFonts w:ascii="宋体" w:eastAsia="宋体" w:hAnsi="宋体"/>
          <w:sz w:val="24"/>
          <w:szCs w:val="21"/>
        </w:rPr>
        <w:t>建立数据容灾机制，通过异地备份、多副本存储等方式，确保长期存储数据的安全性与完整性。</w:t>
      </w:r>
    </w:p>
    <w:p w:rsidR="000D775C" w:rsidRDefault="000D775C">
      <w:pPr>
        <w:ind w:firstLine="480"/>
        <w:rPr>
          <w:rFonts w:ascii="宋体" w:eastAsia="宋体" w:hAnsi="宋体"/>
          <w:sz w:val="24"/>
          <w:szCs w:val="21"/>
        </w:rPr>
      </w:pP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三</w:t>
      </w:r>
      <w:r>
        <w:rPr>
          <w:rFonts w:ascii="宋体" w:eastAsia="宋体" w:hAnsi="宋体"/>
          <w:sz w:val="24"/>
          <w:szCs w:val="24"/>
        </w:rPr>
        <w:t>）</w:t>
      </w:r>
      <w:r>
        <w:rPr>
          <w:rFonts w:ascii="宋体" w:eastAsia="宋体" w:hAnsi="宋体" w:hint="eastAsia"/>
          <w:sz w:val="24"/>
          <w:szCs w:val="24"/>
        </w:rPr>
        <w:t>检查报告</w:t>
      </w:r>
      <w:r>
        <w:rPr>
          <w:rFonts w:ascii="宋体" w:eastAsia="宋体" w:hAnsi="宋体"/>
          <w:sz w:val="24"/>
          <w:szCs w:val="24"/>
        </w:rPr>
        <w:t>(04.03.5)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18</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04.03.5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rPr>
              <w:t>检查科室</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检查报告（有效应用按总检查项目人次比例计算）统计近</w:t>
            </w:r>
            <w:r>
              <w:rPr>
                <w:rFonts w:ascii="宋体" w:eastAsia="宋体" w:hAnsi="宋体" w:hint="eastAsia"/>
                <w:kern w:val="0"/>
                <w:sz w:val="24"/>
                <w:szCs w:val="24"/>
              </w:rPr>
              <w:t>3</w:t>
            </w:r>
            <w:r>
              <w:rPr>
                <w:rFonts w:ascii="宋体" w:eastAsia="宋体" w:hAnsi="宋体" w:hint="eastAsia"/>
                <w:kern w:val="0"/>
                <w:sz w:val="24"/>
                <w:szCs w:val="24"/>
              </w:rPr>
              <w:t>个月检查报告处理达到各个级别功能的人次数，计算与总检查人次数的比例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）检查报告内容有可定义格式与模板</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）书写报告时可根据项目、诊断提供选择模板</w:t>
            </w:r>
          </w:p>
        </w:tc>
      </w:tr>
    </w:tbl>
    <w:p w:rsidR="000D775C" w:rsidRDefault="00B0793C">
      <w:pPr>
        <w:ind w:firstLine="480"/>
        <w:rPr>
          <w:rFonts w:ascii="宋体" w:eastAsia="宋体" w:hAnsi="宋体"/>
          <w:sz w:val="24"/>
          <w:szCs w:val="21"/>
        </w:rPr>
      </w:pPr>
      <w:r>
        <w:rPr>
          <w:rFonts w:ascii="宋体" w:eastAsia="宋体" w:hAnsi="宋体"/>
          <w:sz w:val="24"/>
          <w:szCs w:val="21"/>
        </w:rPr>
        <w:t xml:space="preserve">1. </w:t>
      </w:r>
      <w:r>
        <w:rPr>
          <w:rFonts w:ascii="宋体" w:eastAsia="宋体" w:hAnsi="宋体"/>
          <w:sz w:val="24"/>
          <w:szCs w:val="21"/>
        </w:rPr>
        <w:t>检查报告内容有可定义格式与模板</w:t>
      </w:r>
    </w:p>
    <w:p w:rsidR="000D775C" w:rsidRDefault="00B0793C">
      <w:pPr>
        <w:ind w:firstLine="480"/>
        <w:rPr>
          <w:rFonts w:ascii="宋体" w:eastAsia="宋体" w:hAnsi="宋体"/>
          <w:sz w:val="24"/>
          <w:szCs w:val="21"/>
        </w:rPr>
      </w:pPr>
      <w:r>
        <w:rPr>
          <w:rFonts w:ascii="宋体" w:eastAsia="宋体" w:hAnsi="宋体"/>
          <w:sz w:val="24"/>
          <w:szCs w:val="21"/>
        </w:rPr>
        <w:t xml:space="preserve">1.1 </w:t>
      </w:r>
      <w:r>
        <w:rPr>
          <w:rFonts w:ascii="宋体" w:eastAsia="宋体" w:hAnsi="宋体"/>
          <w:sz w:val="24"/>
          <w:szCs w:val="21"/>
        </w:rPr>
        <w:t>提供灵活的报告格式与模板自定义工具，支持医院根据不同检查项目、科室需求设置个性化报告样式；</w:t>
      </w:r>
    </w:p>
    <w:p w:rsidR="000D775C" w:rsidRDefault="00B0793C">
      <w:pPr>
        <w:ind w:firstLine="480"/>
        <w:rPr>
          <w:rFonts w:ascii="宋体" w:eastAsia="宋体" w:hAnsi="宋体"/>
          <w:sz w:val="24"/>
          <w:szCs w:val="21"/>
        </w:rPr>
      </w:pPr>
      <w:r>
        <w:rPr>
          <w:rFonts w:ascii="宋体" w:eastAsia="宋体" w:hAnsi="宋体"/>
          <w:sz w:val="24"/>
          <w:szCs w:val="21"/>
        </w:rPr>
        <w:t xml:space="preserve">1.2 </w:t>
      </w:r>
      <w:r>
        <w:rPr>
          <w:rFonts w:ascii="宋体" w:eastAsia="宋体" w:hAnsi="宋体"/>
          <w:sz w:val="24"/>
          <w:szCs w:val="21"/>
        </w:rPr>
        <w:t>可定义内容涵盖报告整体布局、文字排版、数据展示方式、图像插入规则等多方面，满足多样化需求；</w:t>
      </w:r>
    </w:p>
    <w:p w:rsidR="000D775C" w:rsidRDefault="00B0793C">
      <w:pPr>
        <w:ind w:firstLine="480"/>
        <w:rPr>
          <w:rFonts w:ascii="宋体" w:eastAsia="宋体" w:hAnsi="宋体"/>
          <w:sz w:val="24"/>
          <w:szCs w:val="21"/>
        </w:rPr>
      </w:pPr>
      <w:r>
        <w:rPr>
          <w:rFonts w:ascii="宋体" w:eastAsia="宋体" w:hAnsi="宋体"/>
          <w:sz w:val="24"/>
          <w:szCs w:val="21"/>
        </w:rPr>
        <w:t xml:space="preserve">1.3 </w:t>
      </w:r>
      <w:r>
        <w:rPr>
          <w:rFonts w:ascii="宋体" w:eastAsia="宋体" w:hAnsi="宋体"/>
          <w:sz w:val="24"/>
          <w:szCs w:val="21"/>
        </w:rPr>
        <w:t>支持模板的新增、编辑、删除、版本管理等操作，方便根据业务变化及时调整优化。</w:t>
      </w:r>
    </w:p>
    <w:p w:rsidR="000D775C" w:rsidRDefault="00B0793C">
      <w:pPr>
        <w:ind w:firstLine="480"/>
        <w:rPr>
          <w:rFonts w:ascii="宋体" w:eastAsia="宋体" w:hAnsi="宋体"/>
          <w:sz w:val="24"/>
          <w:szCs w:val="21"/>
        </w:rPr>
      </w:pPr>
      <w:r>
        <w:rPr>
          <w:rFonts w:ascii="宋体" w:eastAsia="宋体" w:hAnsi="宋体"/>
          <w:sz w:val="24"/>
          <w:szCs w:val="21"/>
        </w:rPr>
        <w:t xml:space="preserve">2. </w:t>
      </w:r>
      <w:r>
        <w:rPr>
          <w:rFonts w:ascii="宋体" w:eastAsia="宋体" w:hAnsi="宋体"/>
          <w:sz w:val="24"/>
          <w:szCs w:val="21"/>
        </w:rPr>
        <w:t>书写报告时可根据项目、诊断提供选择模板</w:t>
      </w:r>
    </w:p>
    <w:p w:rsidR="000D775C" w:rsidRDefault="00B0793C">
      <w:pPr>
        <w:ind w:firstLine="480"/>
        <w:rPr>
          <w:rFonts w:ascii="宋体" w:eastAsia="宋体" w:hAnsi="宋体"/>
          <w:sz w:val="24"/>
          <w:szCs w:val="21"/>
        </w:rPr>
      </w:pPr>
      <w:r>
        <w:rPr>
          <w:rFonts w:ascii="宋体" w:eastAsia="宋体" w:hAnsi="宋体"/>
          <w:sz w:val="24"/>
          <w:szCs w:val="21"/>
        </w:rPr>
        <w:t xml:space="preserve">2.1 </w:t>
      </w:r>
      <w:r>
        <w:rPr>
          <w:rFonts w:ascii="宋体" w:eastAsia="宋体" w:hAnsi="宋体"/>
          <w:sz w:val="24"/>
          <w:szCs w:val="21"/>
        </w:rPr>
        <w:t>系统依据检查项目类型（如超声、</w:t>
      </w:r>
      <w:r>
        <w:rPr>
          <w:rFonts w:ascii="宋体" w:eastAsia="宋体" w:hAnsi="宋体"/>
          <w:sz w:val="24"/>
          <w:szCs w:val="21"/>
        </w:rPr>
        <w:t>CT</w:t>
      </w:r>
      <w:r>
        <w:rPr>
          <w:rFonts w:ascii="宋体" w:eastAsia="宋体" w:hAnsi="宋体"/>
          <w:sz w:val="24"/>
          <w:szCs w:val="21"/>
        </w:rPr>
        <w:t>、</w:t>
      </w:r>
      <w:r>
        <w:rPr>
          <w:rFonts w:ascii="宋体" w:eastAsia="宋体" w:hAnsi="宋体"/>
          <w:sz w:val="24"/>
          <w:szCs w:val="21"/>
        </w:rPr>
        <w:t>MRI</w:t>
      </w:r>
      <w:r>
        <w:rPr>
          <w:rFonts w:ascii="宋体" w:eastAsia="宋体" w:hAnsi="宋体"/>
          <w:sz w:val="24"/>
          <w:szCs w:val="21"/>
        </w:rPr>
        <w:t>等）自动匹配推荐适用模板，辅助医师快速开始报告书写；</w:t>
      </w:r>
    </w:p>
    <w:p w:rsidR="000D775C" w:rsidRDefault="00B0793C">
      <w:pPr>
        <w:ind w:firstLine="480"/>
        <w:rPr>
          <w:rFonts w:ascii="宋体" w:eastAsia="宋体" w:hAnsi="宋体"/>
          <w:sz w:val="24"/>
          <w:szCs w:val="21"/>
        </w:rPr>
      </w:pPr>
      <w:r>
        <w:rPr>
          <w:rFonts w:ascii="宋体" w:eastAsia="宋体" w:hAnsi="宋体"/>
          <w:sz w:val="24"/>
          <w:szCs w:val="21"/>
        </w:rPr>
        <w:t xml:space="preserve">2.2 </w:t>
      </w:r>
      <w:r>
        <w:rPr>
          <w:rFonts w:ascii="宋体" w:eastAsia="宋体" w:hAnsi="宋体"/>
          <w:sz w:val="24"/>
          <w:szCs w:val="21"/>
        </w:rPr>
        <w:t>支持按诊断方向筛选模板，针对不同疾病诊断提供对应的专业报告模板，提升报告内容的专业性与规范性；</w:t>
      </w:r>
    </w:p>
    <w:p w:rsidR="000D775C" w:rsidRDefault="000D775C">
      <w:pPr>
        <w:ind w:firstLine="480"/>
        <w:rPr>
          <w:rFonts w:ascii="宋体" w:eastAsia="宋体" w:hAnsi="宋体"/>
          <w:sz w:val="24"/>
          <w:szCs w:val="21"/>
        </w:rPr>
      </w:pPr>
    </w:p>
    <w:p w:rsidR="000D775C" w:rsidRDefault="00B0793C">
      <w:pPr>
        <w:pStyle w:val="3"/>
        <w:ind w:firstLine="482"/>
        <w:rPr>
          <w:b w:val="0"/>
          <w:bCs w:val="0"/>
        </w:rPr>
      </w:pPr>
      <w:r>
        <w:rPr>
          <w:rFonts w:hint="eastAsia"/>
        </w:rPr>
        <w:t>五、</w:t>
      </w:r>
      <w:r>
        <w:t>检验处理</w:t>
      </w: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一</w:t>
      </w:r>
      <w:r>
        <w:rPr>
          <w:rFonts w:ascii="宋体" w:eastAsia="宋体" w:hAnsi="宋体"/>
          <w:sz w:val="24"/>
          <w:szCs w:val="24"/>
        </w:rPr>
        <w:t>）</w:t>
      </w:r>
      <w:r>
        <w:rPr>
          <w:rFonts w:ascii="宋体" w:eastAsia="宋体" w:hAnsi="宋体" w:hint="eastAsia"/>
          <w:sz w:val="24"/>
          <w:szCs w:val="24"/>
        </w:rPr>
        <w:t>标本处理</w:t>
      </w:r>
      <w:r>
        <w:rPr>
          <w:rFonts w:ascii="宋体" w:eastAsia="宋体" w:hAnsi="宋体"/>
          <w:sz w:val="24"/>
          <w:szCs w:val="24"/>
        </w:rPr>
        <w:t>(05.01.5)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20</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05.01.5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检验处理</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标本处理（有效应用按总检验项目人次比例计算）</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统计近</w:t>
            </w:r>
            <w:r>
              <w:rPr>
                <w:rFonts w:ascii="宋体" w:eastAsia="宋体" w:hAnsi="宋体" w:hint="eastAsia"/>
                <w:kern w:val="0"/>
                <w:sz w:val="24"/>
                <w:szCs w:val="24"/>
              </w:rPr>
              <w:t>3</w:t>
            </w:r>
            <w:r>
              <w:rPr>
                <w:rFonts w:ascii="宋体" w:eastAsia="宋体" w:hAnsi="宋体" w:hint="eastAsia"/>
                <w:kern w:val="0"/>
                <w:sz w:val="24"/>
                <w:szCs w:val="24"/>
              </w:rPr>
              <w:t>个月检验标本处理达到各个级别功能的人次数，计算与总检验人次数的比例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）标本字典、标本采集记录等数据在医院统一管理</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）标本采集可根据检验知识库进行标本类型、病人关联、采集要求等的核对，防止标本差错</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）对接收到的不合格标本有记录</w:t>
            </w:r>
          </w:p>
        </w:tc>
      </w:tr>
    </w:tbl>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 </w:t>
      </w:r>
      <w:r>
        <w:rPr>
          <w:rFonts w:ascii="宋体" w:eastAsia="宋体" w:hAnsi="宋体" w:cs="Calibri"/>
          <w:spacing w:val="-1"/>
          <w:sz w:val="24"/>
          <w:szCs w:val="24"/>
        </w:rPr>
        <w:t>标本字典、标本采集记录等数据在医院统一管理</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1.1 </w:t>
      </w:r>
      <w:r>
        <w:rPr>
          <w:rFonts w:ascii="宋体" w:eastAsia="宋体" w:hAnsi="宋体" w:cs="Calibri"/>
          <w:spacing w:val="-1"/>
          <w:sz w:val="24"/>
          <w:szCs w:val="24"/>
        </w:rPr>
        <w:t>构建全院标准化标本字典管理体系，统一规范标本名称、类型、采集要求等基础数据；</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1.2 </w:t>
      </w:r>
      <w:r>
        <w:rPr>
          <w:rFonts w:ascii="宋体" w:eastAsia="宋体" w:hAnsi="宋体" w:cs="Calibri"/>
          <w:spacing w:val="-1"/>
          <w:sz w:val="24"/>
          <w:szCs w:val="24"/>
        </w:rPr>
        <w:t>采用集中式数据平台存储标本采集记录，涵盖采集时间、采集人员、患者信息等全流程数据；</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1.3 </w:t>
      </w:r>
      <w:r>
        <w:rPr>
          <w:rFonts w:ascii="宋体" w:eastAsia="宋体" w:hAnsi="宋体" w:cs="Calibri"/>
          <w:spacing w:val="-1"/>
          <w:sz w:val="24"/>
          <w:szCs w:val="24"/>
        </w:rPr>
        <w:t>建立数据共享机制，实现检验科室、临床科室、护理单元等多部门对标本数据的实时访问与协同管理；</w:t>
      </w:r>
    </w:p>
    <w:p w:rsidR="000D775C" w:rsidRDefault="000D775C">
      <w:pPr>
        <w:ind w:firstLineChars="0" w:firstLine="0"/>
        <w:rPr>
          <w:rFonts w:ascii="宋体" w:eastAsia="宋体" w:hAnsi="宋体" w:cs="Calibri"/>
          <w:spacing w:val="-1"/>
          <w:sz w:val="24"/>
          <w:szCs w:val="24"/>
        </w:rPr>
      </w:pP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 </w:t>
      </w:r>
      <w:r>
        <w:rPr>
          <w:rFonts w:ascii="宋体" w:eastAsia="宋体" w:hAnsi="宋体" w:cs="Calibri"/>
          <w:spacing w:val="-1"/>
          <w:sz w:val="24"/>
          <w:szCs w:val="24"/>
        </w:rPr>
        <w:t>标本采集可根据检验知识库进行标本类型、病人关联、采集要求等的核对，防止标本差错</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2.1 </w:t>
      </w:r>
      <w:r>
        <w:rPr>
          <w:rFonts w:ascii="宋体" w:eastAsia="宋体" w:hAnsi="宋体" w:cs="Calibri"/>
          <w:spacing w:val="-1"/>
          <w:sz w:val="24"/>
          <w:szCs w:val="24"/>
        </w:rPr>
        <w:t>集成检验知识库系统，内置标本采集规范、患者准备要求、不同检验项目的标本匹配规则等内容；</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2.2 </w:t>
      </w:r>
      <w:r>
        <w:rPr>
          <w:rFonts w:ascii="宋体" w:eastAsia="宋体" w:hAnsi="宋体" w:cs="Calibri"/>
          <w:spacing w:val="-1"/>
          <w:sz w:val="24"/>
          <w:szCs w:val="24"/>
        </w:rPr>
        <w:t>标本采集时，系统自动触发核对流程，对标本类型与检验项目的匹配性、患者信息关联准确性、采集操作规范度进行校验；</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2.3 </w:t>
      </w:r>
      <w:r>
        <w:rPr>
          <w:rFonts w:ascii="宋体" w:eastAsia="宋体" w:hAnsi="宋体" w:cs="Calibri"/>
          <w:spacing w:val="-1"/>
          <w:sz w:val="24"/>
          <w:szCs w:val="24"/>
        </w:rPr>
        <w:t>针对核对过程中发现</w:t>
      </w:r>
      <w:r>
        <w:rPr>
          <w:rFonts w:ascii="宋体" w:eastAsia="宋体" w:hAnsi="宋体" w:cs="Calibri"/>
          <w:spacing w:val="-1"/>
          <w:sz w:val="24"/>
          <w:szCs w:val="24"/>
        </w:rPr>
        <w:t>的异常（如标本类型错误、患者信息不匹配），系统实时弹出预警提示并提供修正建议；</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2.4 </w:t>
      </w:r>
      <w:r>
        <w:rPr>
          <w:rFonts w:ascii="宋体" w:eastAsia="宋体" w:hAnsi="宋体" w:cs="Calibri"/>
          <w:spacing w:val="-1"/>
          <w:sz w:val="24"/>
          <w:szCs w:val="24"/>
        </w:rPr>
        <w:t>支持自定义核对规则，可根据医院实际业务需求补充特殊检验项目的标本采集核对要点，提升差错防范的针对性。</w:t>
      </w: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二</w:t>
      </w:r>
      <w:r>
        <w:rPr>
          <w:rFonts w:ascii="宋体" w:eastAsia="宋体" w:hAnsi="宋体"/>
          <w:sz w:val="24"/>
          <w:szCs w:val="24"/>
        </w:rPr>
        <w:t>）</w:t>
      </w:r>
      <w:r>
        <w:rPr>
          <w:rFonts w:ascii="宋体" w:eastAsia="宋体" w:hAnsi="宋体" w:hint="eastAsia"/>
          <w:sz w:val="24"/>
          <w:szCs w:val="24"/>
        </w:rPr>
        <w:t>检验处理</w:t>
      </w:r>
      <w:r>
        <w:rPr>
          <w:rFonts w:ascii="宋体" w:eastAsia="宋体" w:hAnsi="宋体"/>
          <w:sz w:val="24"/>
          <w:szCs w:val="24"/>
        </w:rPr>
        <w:t>(05.02.5)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21</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05.02.5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检验处理</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检验结果记录（有效应用按总检验项目人次比例计算）</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统计近</w:t>
            </w:r>
            <w:r>
              <w:rPr>
                <w:rFonts w:ascii="宋体" w:eastAsia="宋体" w:hAnsi="宋体" w:hint="eastAsia"/>
                <w:kern w:val="0"/>
                <w:sz w:val="24"/>
                <w:szCs w:val="24"/>
              </w:rPr>
              <w:t>3</w:t>
            </w:r>
            <w:r>
              <w:rPr>
                <w:rFonts w:ascii="宋体" w:eastAsia="宋体" w:hAnsi="宋体" w:hint="eastAsia"/>
                <w:kern w:val="0"/>
                <w:sz w:val="24"/>
                <w:szCs w:val="24"/>
              </w:rPr>
              <w:t>个月检验结果记录达到各个级别功能的人次数，计算与总检验人次数的比例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）检验结果作为医院整体医疗数据管理体系内容</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）检验结果可按项目进行结构化数据记录</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）有实验室内质控记录</w:t>
            </w:r>
          </w:p>
        </w:tc>
      </w:tr>
    </w:tbl>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 </w:t>
      </w:r>
      <w:r>
        <w:rPr>
          <w:rFonts w:ascii="宋体" w:eastAsia="宋体" w:hAnsi="宋体" w:cs="Calibri"/>
          <w:spacing w:val="-1"/>
          <w:sz w:val="24"/>
          <w:szCs w:val="24"/>
        </w:rPr>
        <w:t>检验结果作为医院整体医疗数据管理体系内容</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1.1 </w:t>
      </w:r>
      <w:r>
        <w:rPr>
          <w:rFonts w:ascii="宋体" w:eastAsia="宋体" w:hAnsi="宋体" w:cs="Calibri"/>
          <w:spacing w:val="-1"/>
          <w:sz w:val="24"/>
          <w:szCs w:val="24"/>
        </w:rPr>
        <w:t>将检验结果纳入医院统一的数据管理平台，与其他医疗数据（如病历、检查结果等）整合，实现全院医疗数据一体化管理；</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1.2 </w:t>
      </w:r>
      <w:r>
        <w:rPr>
          <w:rFonts w:ascii="宋体" w:eastAsia="宋体" w:hAnsi="宋体" w:cs="Calibri"/>
          <w:spacing w:val="-1"/>
          <w:sz w:val="24"/>
          <w:szCs w:val="24"/>
        </w:rPr>
        <w:t>制定统一的数据标准和接口规范，确保检验结果在不同系统间准确传输与共享；</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1.3 </w:t>
      </w:r>
      <w:r>
        <w:rPr>
          <w:rFonts w:ascii="宋体" w:eastAsia="宋体" w:hAnsi="宋体" w:cs="Calibri"/>
          <w:spacing w:val="-1"/>
          <w:sz w:val="24"/>
          <w:szCs w:val="24"/>
        </w:rPr>
        <w:t>建立检验结果数据的安全访问机制，保障数据在存储、传输和使用过程中的安全性与隐私性。</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 </w:t>
      </w:r>
      <w:r>
        <w:rPr>
          <w:rFonts w:ascii="宋体" w:eastAsia="宋体" w:hAnsi="宋体" w:cs="Calibri"/>
          <w:spacing w:val="-1"/>
          <w:sz w:val="24"/>
          <w:szCs w:val="24"/>
        </w:rPr>
        <w:t>检验结果可按项目进行结构化数据记录</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2.1 </w:t>
      </w:r>
      <w:r>
        <w:rPr>
          <w:rFonts w:ascii="宋体" w:eastAsia="宋体" w:hAnsi="宋体" w:cs="Calibri"/>
          <w:spacing w:val="-1"/>
          <w:sz w:val="24"/>
          <w:szCs w:val="24"/>
        </w:rPr>
        <w:t>对每个检验项目的结果进行标准化、结构化设计，明确各数据字段的含义、类型和取值范围；</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2.2 </w:t>
      </w:r>
      <w:r>
        <w:rPr>
          <w:rFonts w:ascii="宋体" w:eastAsia="宋体" w:hAnsi="宋体" w:cs="Calibri"/>
          <w:spacing w:val="-1"/>
          <w:sz w:val="24"/>
          <w:szCs w:val="24"/>
        </w:rPr>
        <w:t>采用层次化、模块化的数据结构，使检验结果数据便于检索、分析和统计；</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2.3 </w:t>
      </w:r>
      <w:r>
        <w:rPr>
          <w:rFonts w:ascii="宋体" w:eastAsia="宋体" w:hAnsi="宋体" w:cs="Calibri"/>
          <w:spacing w:val="-1"/>
          <w:sz w:val="24"/>
          <w:szCs w:val="24"/>
        </w:rPr>
        <w:t>支持结构化数据与非结构化数据（如检验报告文本）的关联存储，满足多样化的数据应用需求。</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3. </w:t>
      </w:r>
      <w:r>
        <w:rPr>
          <w:rFonts w:ascii="宋体" w:eastAsia="宋体" w:hAnsi="宋体" w:cs="Calibri"/>
          <w:spacing w:val="-1"/>
          <w:sz w:val="24"/>
          <w:szCs w:val="24"/>
        </w:rPr>
        <w:t>有实验室内质控记录</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3.1 </w:t>
      </w:r>
      <w:r>
        <w:rPr>
          <w:rFonts w:ascii="宋体" w:eastAsia="宋体" w:hAnsi="宋体" w:cs="Calibri"/>
          <w:spacing w:val="-1"/>
          <w:sz w:val="24"/>
          <w:szCs w:val="24"/>
        </w:rPr>
        <w:t>建立完整的实验室内质控体系，对检验过程中的质量控制数据进行详细记录；</w:t>
      </w:r>
    </w:p>
    <w:p w:rsidR="000D775C" w:rsidRDefault="00B0793C">
      <w:pPr>
        <w:pStyle w:val="3"/>
        <w:ind w:firstLine="482"/>
        <w:rPr>
          <w:b w:val="0"/>
          <w:bCs w:val="0"/>
        </w:rPr>
      </w:pPr>
      <w:r>
        <w:rPr>
          <w:rFonts w:hint="eastAsia"/>
        </w:rPr>
        <w:t>六、</w:t>
      </w:r>
      <w:r>
        <w:t>治疗信息处理</w:t>
      </w: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一</w:t>
      </w:r>
      <w:r>
        <w:rPr>
          <w:rFonts w:ascii="宋体" w:eastAsia="宋体" w:hAnsi="宋体"/>
          <w:sz w:val="24"/>
          <w:szCs w:val="24"/>
        </w:rPr>
        <w:t>）</w:t>
      </w:r>
      <w:r>
        <w:rPr>
          <w:rFonts w:ascii="宋体" w:eastAsia="宋体" w:hAnsi="宋体" w:hint="eastAsia"/>
          <w:sz w:val="24"/>
          <w:szCs w:val="24"/>
        </w:rPr>
        <w:t>手术预约与登记</w:t>
      </w:r>
      <w:r>
        <w:rPr>
          <w:rFonts w:ascii="宋体" w:eastAsia="宋体" w:hAnsi="宋体"/>
          <w:sz w:val="24"/>
          <w:szCs w:val="24"/>
        </w:rPr>
        <w:t>(06.02.5)</w:t>
      </w:r>
    </w:p>
    <w:tbl>
      <w:tblPr>
        <w:tblStyle w:val="TableNormal4"/>
        <w:tblW w:w="4998" w:type="pct"/>
        <w:tblInd w:w="0" w:type="dxa"/>
        <w:tblLook w:val="04A0"/>
      </w:tblPr>
      <w:tblGrid>
        <w:gridCol w:w="1238"/>
        <w:gridCol w:w="1266"/>
        <w:gridCol w:w="1283"/>
        <w:gridCol w:w="4117"/>
        <w:gridCol w:w="1339"/>
        <w:gridCol w:w="4719"/>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8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3944"/>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24</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06.02.5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治疗信息处理</w:t>
            </w:r>
          </w:p>
        </w:tc>
        <w:tc>
          <w:tcPr>
            <w:tcW w:w="147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bookmarkStart w:id="69" w:name="_Hlk201858191"/>
            <w:r>
              <w:rPr>
                <w:rFonts w:ascii="宋体" w:eastAsia="宋体" w:hAnsi="宋体" w:hint="eastAsia"/>
                <w:kern w:val="0"/>
                <w:sz w:val="24"/>
                <w:szCs w:val="24"/>
              </w:rPr>
              <w:t>手术预约与登记</w:t>
            </w:r>
          </w:p>
          <w:bookmarkEnd w:id="69"/>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（有效应用按手术台次计算）</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统计手术预约与登记达到各级别功能的科室数，计算与全部手术科室数的比例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8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）手术记录数据与手术安排衔接，成为医院统一医疗记录管理体系内容</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）提供机读手段标识病人并提示部位、术式、麻醉方式的信息</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）实现手术分级管理，具有针对手术医师的权限控制</w:t>
            </w:r>
          </w:p>
        </w:tc>
      </w:tr>
    </w:tbl>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1.</w:t>
      </w:r>
      <w:r>
        <w:rPr>
          <w:rFonts w:ascii="宋体" w:eastAsia="宋体" w:hAnsi="宋体" w:cs="Calibri" w:hint="eastAsia"/>
          <w:spacing w:val="-1"/>
          <w:sz w:val="24"/>
          <w:szCs w:val="24"/>
        </w:rPr>
        <w:t>手术记录数据与手术安排衔接，成为医院统一医疗记录管理体系内容</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2.</w:t>
      </w:r>
      <w:r>
        <w:rPr>
          <w:rFonts w:ascii="宋体" w:eastAsia="宋体" w:hAnsi="宋体" w:cs="Calibri" w:hint="eastAsia"/>
          <w:spacing w:val="-1"/>
          <w:sz w:val="24"/>
          <w:szCs w:val="24"/>
        </w:rPr>
        <w:t>提供机读手段标识病人并提示部位、术式、麻醉方式的信息</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3.</w:t>
      </w:r>
      <w:r>
        <w:rPr>
          <w:rFonts w:ascii="宋体" w:eastAsia="宋体" w:hAnsi="宋体" w:cs="Calibri" w:hint="eastAsia"/>
          <w:spacing w:val="-1"/>
          <w:sz w:val="24"/>
          <w:szCs w:val="24"/>
        </w:rPr>
        <w:t>实现手术分级管理，具有针对手术医师的权限控制</w:t>
      </w: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二</w:t>
      </w:r>
      <w:r>
        <w:rPr>
          <w:rFonts w:ascii="宋体" w:eastAsia="宋体" w:hAnsi="宋体"/>
          <w:sz w:val="24"/>
          <w:szCs w:val="24"/>
        </w:rPr>
        <w:t>）</w:t>
      </w:r>
      <w:r>
        <w:rPr>
          <w:rFonts w:ascii="宋体" w:eastAsia="宋体" w:hAnsi="宋体" w:hint="eastAsia"/>
          <w:kern w:val="0"/>
          <w:sz w:val="24"/>
          <w:szCs w:val="24"/>
        </w:rPr>
        <w:t>监护数据</w:t>
      </w:r>
      <w:r>
        <w:rPr>
          <w:rFonts w:ascii="宋体" w:eastAsia="宋体" w:hAnsi="宋体"/>
          <w:sz w:val="24"/>
          <w:szCs w:val="24"/>
        </w:rPr>
        <w:t>(06.04.5)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26</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06.04.5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治疗信息处理</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监护数据（有效应用按监护仪估算）</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统计达到各级别监护数据处理的监护仪数量，计算与在用总监护仪台数的比例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）监护数据纳入医院医疗记录统一管理</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）监护获得的生理参数能够用于自动评分计算处理，根据知识库提供评估分析并给出警示</w:t>
            </w:r>
          </w:p>
        </w:tc>
      </w:tr>
    </w:tbl>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 </w:t>
      </w:r>
      <w:r>
        <w:rPr>
          <w:rFonts w:ascii="宋体" w:eastAsia="宋体" w:hAnsi="宋体" w:cs="Calibri"/>
          <w:spacing w:val="-1"/>
          <w:sz w:val="24"/>
          <w:szCs w:val="24"/>
        </w:rPr>
        <w:t>监护数据纳入医院医疗记录统一管理</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1.1 </w:t>
      </w:r>
      <w:r>
        <w:rPr>
          <w:rFonts w:ascii="宋体" w:eastAsia="宋体" w:hAnsi="宋体" w:cs="Calibri"/>
          <w:spacing w:val="-1"/>
          <w:sz w:val="24"/>
          <w:szCs w:val="24"/>
        </w:rPr>
        <w:t>建立全院统一的监护数据管理平台，将各类监护设备采集的数据（如心电、血压、血氧等）与电子病历系统集成，实现医疗记录一体化存储；</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1.2 </w:t>
      </w:r>
      <w:r>
        <w:rPr>
          <w:rFonts w:ascii="宋体" w:eastAsia="宋体" w:hAnsi="宋体" w:cs="Calibri"/>
          <w:spacing w:val="-1"/>
          <w:sz w:val="24"/>
          <w:szCs w:val="24"/>
        </w:rPr>
        <w:t>制定监护数据采集、传输、存储的标准化规范，确保不同科室、不同设备的监护数据格式统一，支持跨系统共享；</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1.3 </w:t>
      </w:r>
      <w:r>
        <w:rPr>
          <w:rFonts w:ascii="宋体" w:eastAsia="宋体" w:hAnsi="宋体" w:cs="Calibri"/>
          <w:spacing w:val="-1"/>
          <w:sz w:val="24"/>
          <w:szCs w:val="24"/>
        </w:rPr>
        <w:t>采用加密存储与权限管控机制，保障监护数据在采集、传输、调阅全流程的安全性，符合医疗数据隐私保护要求。</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 </w:t>
      </w:r>
      <w:r>
        <w:rPr>
          <w:rFonts w:ascii="宋体" w:eastAsia="宋体" w:hAnsi="宋体" w:cs="Calibri"/>
          <w:spacing w:val="-1"/>
          <w:sz w:val="24"/>
          <w:szCs w:val="24"/>
        </w:rPr>
        <w:t>监护获得的生理参数能够用于自动评分计算处理，根据知识库提供评估分析并给出警示</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2.1 </w:t>
      </w:r>
      <w:r>
        <w:rPr>
          <w:rFonts w:ascii="宋体" w:eastAsia="宋体" w:hAnsi="宋体" w:cs="Calibri"/>
          <w:spacing w:val="-1"/>
          <w:sz w:val="24"/>
          <w:szCs w:val="24"/>
        </w:rPr>
        <w:t>内置临床常用评分模型（如</w:t>
      </w:r>
      <w:r>
        <w:rPr>
          <w:rFonts w:ascii="宋体" w:eastAsia="宋体" w:hAnsi="宋体" w:cs="Calibri"/>
          <w:spacing w:val="-1"/>
          <w:sz w:val="24"/>
          <w:szCs w:val="24"/>
        </w:rPr>
        <w:t>APACHE</w:t>
      </w:r>
      <w:r>
        <w:rPr>
          <w:rFonts w:ascii="宋体" w:eastAsia="宋体" w:hAnsi="宋体" w:cs="Calibri"/>
          <w:spacing w:val="-1"/>
          <w:sz w:val="24"/>
          <w:szCs w:val="24"/>
        </w:rPr>
        <w:t>等），系统自动提取监护生理参数（心率、</w:t>
      </w:r>
      <w:r>
        <w:rPr>
          <w:rFonts w:ascii="宋体" w:eastAsia="宋体" w:hAnsi="宋体" w:cs="Calibri"/>
          <w:spacing w:val="-1"/>
          <w:sz w:val="24"/>
          <w:szCs w:val="24"/>
        </w:rPr>
        <w:t>呼吸频率、血氧饱和度等）完成评分计算；</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2.2 </w:t>
      </w:r>
      <w:r>
        <w:rPr>
          <w:rFonts w:ascii="宋体" w:eastAsia="宋体" w:hAnsi="宋体" w:cs="Calibri"/>
          <w:spacing w:val="-1"/>
          <w:sz w:val="24"/>
          <w:szCs w:val="24"/>
        </w:rPr>
        <w:t>对接医学知识库，基于评分结果与实时参数触发评估分析，生成病情趋势预测报告；</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2.3 </w:t>
      </w:r>
      <w:r>
        <w:rPr>
          <w:rFonts w:ascii="宋体" w:eastAsia="宋体" w:hAnsi="宋体" w:cs="Calibri"/>
          <w:spacing w:val="-1"/>
          <w:sz w:val="24"/>
          <w:szCs w:val="24"/>
        </w:rPr>
        <w:t>设定多级预警阈值，当生理参数超出正常范围或评分达到危险值时，通过弹窗等多方式实时警示，支持自定义警示规则；</w:t>
      </w:r>
    </w:p>
    <w:p w:rsidR="000D775C" w:rsidRDefault="000D775C">
      <w:pPr>
        <w:ind w:firstLineChars="0" w:firstLine="0"/>
        <w:rPr>
          <w:rFonts w:ascii="宋体" w:eastAsia="宋体" w:hAnsi="宋体" w:cs="Calibri"/>
          <w:spacing w:val="-1"/>
          <w:sz w:val="24"/>
          <w:szCs w:val="24"/>
        </w:rPr>
      </w:pPr>
    </w:p>
    <w:p w:rsidR="000D775C" w:rsidRDefault="00B0793C">
      <w:pPr>
        <w:pStyle w:val="3"/>
        <w:ind w:firstLine="482"/>
      </w:pPr>
      <w:r>
        <w:t>七、医疗保障</w:t>
      </w:r>
      <w:r>
        <w:t xml:space="preserve"> </w:t>
      </w: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一</w:t>
      </w:r>
      <w:r>
        <w:rPr>
          <w:rFonts w:ascii="宋体" w:eastAsia="宋体" w:hAnsi="宋体"/>
          <w:sz w:val="24"/>
          <w:szCs w:val="24"/>
        </w:rPr>
        <w:t>）</w:t>
      </w:r>
      <w:r>
        <w:rPr>
          <w:rFonts w:ascii="宋体" w:eastAsia="宋体" w:hAnsi="宋体" w:hint="eastAsia"/>
          <w:sz w:val="24"/>
          <w:szCs w:val="24"/>
        </w:rPr>
        <w:t>血液准备</w:t>
      </w:r>
      <w:r>
        <w:rPr>
          <w:rFonts w:ascii="宋体" w:eastAsia="宋体" w:hAnsi="宋体"/>
          <w:sz w:val="24"/>
          <w:szCs w:val="24"/>
        </w:rPr>
        <w:t>(07.01.5)</w:t>
      </w:r>
    </w:p>
    <w:tbl>
      <w:tblPr>
        <w:tblStyle w:val="TableNormal4"/>
        <w:tblW w:w="4998" w:type="pct"/>
        <w:tblInd w:w="0" w:type="dxa"/>
        <w:tblLook w:val="04A0"/>
      </w:tblPr>
      <w:tblGrid>
        <w:gridCol w:w="1238"/>
        <w:gridCol w:w="1266"/>
        <w:gridCol w:w="1283"/>
        <w:gridCol w:w="4117"/>
        <w:gridCol w:w="1339"/>
        <w:gridCol w:w="4719"/>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8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27</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07.01.5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医疗保障</w:t>
            </w:r>
          </w:p>
        </w:tc>
        <w:tc>
          <w:tcPr>
            <w:tcW w:w="147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血液准备</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（有效应用按输血人次比例计算）</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统计近</w:t>
            </w:r>
            <w:r>
              <w:rPr>
                <w:rFonts w:ascii="宋体" w:eastAsia="宋体" w:hAnsi="宋体" w:hint="eastAsia"/>
                <w:kern w:val="0"/>
                <w:sz w:val="24"/>
                <w:szCs w:val="24"/>
              </w:rPr>
              <w:t>3</w:t>
            </w:r>
            <w:r>
              <w:rPr>
                <w:rFonts w:ascii="宋体" w:eastAsia="宋体" w:hAnsi="宋体" w:hint="eastAsia"/>
                <w:kern w:val="0"/>
                <w:sz w:val="24"/>
                <w:szCs w:val="24"/>
              </w:rPr>
              <w:t>个月血液准备处理达到个级别功能的输血人次数，计算与总输血人次的比例。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8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）具有根据住院病人或手术病人血型分布情况提供配置血液库存的知识库和处理工具</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）应在备血前进行用血相关文档的审核，并给出提示</w:t>
            </w:r>
          </w:p>
        </w:tc>
      </w:tr>
    </w:tbl>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）具有根据住院病人或手术病人血型分布情况提供配置血液库存的知识库和处理工具</w:t>
      </w:r>
    </w:p>
    <w:p w:rsidR="000D775C" w:rsidRDefault="00B0793C">
      <w:pPr>
        <w:ind w:firstLineChars="0" w:firstLine="0"/>
        <w:rPr>
          <w:rFonts w:ascii="宋体" w:eastAsia="宋体" w:hAnsi="宋体" w:cs="Calibri"/>
          <w:spacing w:val="-1"/>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）应在备血前进行用血相关文档的审核，并给出提示</w:t>
      </w: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二</w:t>
      </w:r>
      <w:r>
        <w:rPr>
          <w:rFonts w:ascii="宋体" w:eastAsia="宋体" w:hAnsi="宋体"/>
          <w:sz w:val="24"/>
          <w:szCs w:val="24"/>
        </w:rPr>
        <w:t>）</w:t>
      </w:r>
      <w:r>
        <w:rPr>
          <w:rFonts w:ascii="宋体" w:eastAsia="宋体" w:hAnsi="宋体" w:hint="eastAsia"/>
          <w:sz w:val="24"/>
          <w:szCs w:val="24"/>
        </w:rPr>
        <w:t>配血与用血</w:t>
      </w:r>
      <w:r>
        <w:rPr>
          <w:rFonts w:ascii="宋体" w:eastAsia="宋体" w:hAnsi="宋体"/>
          <w:sz w:val="24"/>
          <w:szCs w:val="24"/>
        </w:rPr>
        <w:t>(07.02.5)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28</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07.02.5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医疗保障</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bookmarkStart w:id="70" w:name="_Hlk201858394"/>
            <w:r>
              <w:rPr>
                <w:rFonts w:ascii="宋体" w:eastAsia="宋体" w:hAnsi="宋体" w:hint="eastAsia"/>
                <w:kern w:val="0"/>
                <w:sz w:val="24"/>
                <w:szCs w:val="24"/>
              </w:rPr>
              <w:t>配血与用血</w:t>
            </w:r>
          </w:p>
          <w:bookmarkEnd w:id="70"/>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（有效应用按输血人次比例计算）</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统计近</w:t>
            </w:r>
            <w:r>
              <w:rPr>
                <w:rFonts w:ascii="宋体" w:eastAsia="宋体" w:hAnsi="宋体" w:hint="eastAsia"/>
                <w:kern w:val="0"/>
                <w:sz w:val="24"/>
                <w:szCs w:val="24"/>
              </w:rPr>
              <w:t>3</w:t>
            </w:r>
            <w:r>
              <w:rPr>
                <w:rFonts w:ascii="宋体" w:eastAsia="宋体" w:hAnsi="宋体" w:hint="eastAsia"/>
                <w:kern w:val="0"/>
                <w:sz w:val="24"/>
                <w:szCs w:val="24"/>
              </w:rPr>
              <w:t>个月配血处理达到个级别功能的输血人次数，计算与总输血人次的比例。</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）配血、血液使用记录、输血反应等数据纳入医院统一医疗记录系统</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）能够查询到临床医疗数据、检查与检验数据</w:t>
            </w:r>
          </w:p>
        </w:tc>
      </w:tr>
    </w:tbl>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）配血、血液使用记录、输血反应等数据纳入医院统一医疗记录系统</w:t>
      </w:r>
    </w:p>
    <w:p w:rsidR="000D775C" w:rsidRDefault="00B0793C">
      <w:pPr>
        <w:ind w:firstLineChars="0" w:firstLine="0"/>
        <w:rPr>
          <w:rFonts w:ascii="宋体" w:eastAsia="宋体" w:hAnsi="宋体" w:cs="Calibri"/>
          <w:spacing w:val="-1"/>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）能够查询到临床医疗数据、检查与检验数据</w:t>
      </w:r>
    </w:p>
    <w:p w:rsidR="000D775C" w:rsidRDefault="000D775C">
      <w:pPr>
        <w:ind w:firstLineChars="0" w:firstLine="0"/>
        <w:rPr>
          <w:rFonts w:ascii="宋体" w:eastAsia="宋体" w:hAnsi="宋体" w:cs="Calibri"/>
          <w:spacing w:val="-1"/>
          <w:sz w:val="24"/>
          <w:szCs w:val="24"/>
        </w:rPr>
      </w:pPr>
    </w:p>
    <w:p w:rsidR="000D775C" w:rsidRDefault="000D775C">
      <w:pPr>
        <w:ind w:firstLineChars="0" w:firstLine="0"/>
        <w:rPr>
          <w:rFonts w:ascii="宋体" w:eastAsia="宋体" w:hAnsi="宋体" w:cs="Calibri"/>
          <w:spacing w:val="-1"/>
          <w:sz w:val="24"/>
          <w:szCs w:val="24"/>
        </w:rPr>
      </w:pPr>
    </w:p>
    <w:p w:rsidR="000D775C" w:rsidRDefault="00B0793C">
      <w:pPr>
        <w:pStyle w:val="3"/>
        <w:ind w:firstLine="482"/>
      </w:pPr>
      <w:r>
        <w:t>八、病历管理</w:t>
      </w:r>
      <w:r>
        <w:t xml:space="preserve"> </w:t>
      </w: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一</w:t>
      </w:r>
      <w:r>
        <w:rPr>
          <w:rFonts w:ascii="宋体" w:eastAsia="宋体" w:hAnsi="宋体"/>
          <w:sz w:val="24"/>
          <w:szCs w:val="24"/>
        </w:rPr>
        <w:t>）</w:t>
      </w:r>
      <w:r>
        <w:rPr>
          <w:rFonts w:ascii="宋体" w:eastAsia="宋体" w:hAnsi="宋体" w:hint="eastAsia"/>
          <w:kern w:val="0"/>
          <w:sz w:val="24"/>
          <w:szCs w:val="24"/>
        </w:rPr>
        <w:t>电子病历文档应用</w:t>
      </w:r>
      <w:r>
        <w:rPr>
          <w:rFonts w:ascii="宋体" w:eastAsia="宋体" w:hAnsi="宋体"/>
          <w:sz w:val="24"/>
          <w:szCs w:val="24"/>
        </w:rPr>
        <w:t>(08.02.5)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912"/>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32</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08.02.5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病历管理</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电子病历文档应用</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）对所有电子病历数据具有完善的分级访问控制，能够指定访问者及访问时间范围</w:t>
            </w:r>
          </w:p>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）能够为医疗机构外的申请人提供电子病历的复制服务</w:t>
            </w:r>
          </w:p>
        </w:tc>
      </w:tr>
    </w:tbl>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 </w:t>
      </w:r>
      <w:r>
        <w:rPr>
          <w:rFonts w:ascii="宋体" w:eastAsia="宋体" w:hAnsi="宋体" w:cs="Calibri"/>
          <w:spacing w:val="-1"/>
          <w:sz w:val="24"/>
          <w:szCs w:val="24"/>
        </w:rPr>
        <w:t>对所有电子病历数据具有完善的分级访问控制，能够指定访问者及访问时间范围</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1.1 </w:t>
      </w:r>
      <w:r>
        <w:rPr>
          <w:rFonts w:ascii="宋体" w:eastAsia="宋体" w:hAnsi="宋体" w:cs="Calibri"/>
          <w:spacing w:val="-1"/>
          <w:sz w:val="24"/>
          <w:szCs w:val="24"/>
        </w:rPr>
        <w:t>建立多维度分级访问控制体系，按用户角色（如医师、护士、管理员）、岗位权限、病历类型（门诊</w:t>
      </w:r>
      <w:r>
        <w:rPr>
          <w:rFonts w:ascii="宋体" w:eastAsia="宋体" w:hAnsi="宋体" w:cs="Calibri"/>
          <w:spacing w:val="-1"/>
          <w:sz w:val="24"/>
          <w:szCs w:val="24"/>
        </w:rPr>
        <w:t>/</w:t>
      </w:r>
      <w:r>
        <w:rPr>
          <w:rFonts w:ascii="宋体" w:eastAsia="宋体" w:hAnsi="宋体" w:cs="Calibri"/>
          <w:spacing w:val="-1"/>
          <w:sz w:val="24"/>
          <w:szCs w:val="24"/>
        </w:rPr>
        <w:t>住院</w:t>
      </w:r>
      <w:r>
        <w:rPr>
          <w:rFonts w:ascii="宋体" w:eastAsia="宋体" w:hAnsi="宋体" w:cs="Calibri"/>
          <w:spacing w:val="-1"/>
          <w:sz w:val="24"/>
          <w:szCs w:val="24"/>
        </w:rPr>
        <w:t>/</w:t>
      </w:r>
      <w:r>
        <w:rPr>
          <w:rFonts w:ascii="宋体" w:eastAsia="宋体" w:hAnsi="宋体" w:cs="Calibri"/>
          <w:spacing w:val="-1"/>
          <w:sz w:val="24"/>
          <w:szCs w:val="24"/>
        </w:rPr>
        <w:t>急诊）划分访问层级；</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1.2 </w:t>
      </w:r>
      <w:r>
        <w:rPr>
          <w:rFonts w:ascii="宋体" w:eastAsia="宋体" w:hAnsi="宋体" w:cs="Calibri"/>
          <w:spacing w:val="-1"/>
          <w:sz w:val="24"/>
          <w:szCs w:val="24"/>
        </w:rPr>
        <w:t>支持精细化权限配置，可针对单份病历指定具体访问者（如经治医师、会诊专家）及授权时间区间（如</w:t>
      </w:r>
      <w:r>
        <w:rPr>
          <w:rFonts w:ascii="宋体" w:eastAsia="宋体" w:hAnsi="宋体" w:cs="Calibri"/>
          <w:spacing w:val="-1"/>
          <w:sz w:val="24"/>
          <w:szCs w:val="24"/>
        </w:rPr>
        <w:t>72</w:t>
      </w:r>
      <w:r>
        <w:rPr>
          <w:rFonts w:ascii="宋体" w:eastAsia="宋体" w:hAnsi="宋体" w:cs="Calibri"/>
          <w:spacing w:val="-1"/>
          <w:sz w:val="24"/>
          <w:szCs w:val="24"/>
        </w:rPr>
        <w:t>小时临时访问）；</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1.3 </w:t>
      </w:r>
      <w:r>
        <w:rPr>
          <w:rFonts w:ascii="宋体" w:eastAsia="宋体" w:hAnsi="宋体" w:cs="Calibri"/>
          <w:spacing w:val="-1"/>
          <w:sz w:val="24"/>
          <w:szCs w:val="24"/>
        </w:rPr>
        <w:t>采用动态权限校验机制，每次数据访问均需通过身份认证与权限匹配，访问记录实时留存审计日志，确保操作可追溯；</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 </w:t>
      </w:r>
      <w:r>
        <w:rPr>
          <w:rFonts w:ascii="宋体" w:eastAsia="宋体" w:hAnsi="宋体" w:cs="Calibri"/>
          <w:spacing w:val="-1"/>
          <w:sz w:val="24"/>
          <w:szCs w:val="24"/>
        </w:rPr>
        <w:t>能够为医疗机构外的申请人提供电子病历的复制服务</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2.1 </w:t>
      </w:r>
      <w:r>
        <w:rPr>
          <w:rFonts w:ascii="宋体" w:eastAsia="宋体" w:hAnsi="宋体" w:cs="Calibri"/>
          <w:spacing w:val="-1"/>
          <w:sz w:val="24"/>
          <w:szCs w:val="24"/>
        </w:rPr>
        <w:t>搭建标准化电子病历复制申请流程，支持线上提交申请，申请人需提供身份证明、关系证明等材料；</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 xml:space="preserve">2.2 </w:t>
      </w:r>
      <w:r>
        <w:rPr>
          <w:rFonts w:ascii="宋体" w:eastAsia="宋体" w:hAnsi="宋体" w:cs="Calibri"/>
          <w:spacing w:val="-1"/>
          <w:sz w:val="24"/>
          <w:szCs w:val="24"/>
        </w:rPr>
        <w:t>系统自动校验申请合法性，对符合《病历书写基本规范》要求的复制范围（如门急诊病历、住院病历客观部分）生成标准化副本；</w:t>
      </w:r>
    </w:p>
    <w:p w:rsidR="000D775C" w:rsidRDefault="00B0793C">
      <w:pPr>
        <w:ind w:firstLineChars="0" w:firstLine="0"/>
        <w:rPr>
          <w:rFonts w:ascii="宋体" w:eastAsia="宋体" w:hAnsi="宋体" w:cs="Calibri"/>
          <w:spacing w:val="-1"/>
          <w:sz w:val="24"/>
          <w:szCs w:val="24"/>
        </w:rPr>
      </w:pPr>
      <w:r>
        <w:rPr>
          <w:rFonts w:ascii="宋体" w:eastAsia="宋体" w:hAnsi="宋体" w:cs="Calibri"/>
          <w:spacing w:val="-1"/>
          <w:sz w:val="24"/>
          <w:szCs w:val="24"/>
        </w:rPr>
        <w:t>2.</w:t>
      </w:r>
      <w:r>
        <w:rPr>
          <w:rFonts w:ascii="宋体" w:eastAsia="宋体" w:hAnsi="宋体" w:cs="Calibri" w:hint="eastAsia"/>
          <w:spacing w:val="-1"/>
          <w:sz w:val="24"/>
          <w:szCs w:val="24"/>
        </w:rPr>
        <w:t>3</w:t>
      </w:r>
      <w:r>
        <w:rPr>
          <w:rFonts w:ascii="宋体" w:eastAsia="宋体" w:hAnsi="宋体" w:cs="Calibri"/>
          <w:spacing w:val="-1"/>
          <w:sz w:val="24"/>
          <w:szCs w:val="24"/>
        </w:rPr>
        <w:t xml:space="preserve"> </w:t>
      </w:r>
      <w:r>
        <w:rPr>
          <w:rFonts w:ascii="宋体" w:eastAsia="宋体" w:hAnsi="宋体" w:cs="Calibri"/>
          <w:spacing w:val="-1"/>
          <w:sz w:val="24"/>
          <w:szCs w:val="24"/>
        </w:rPr>
        <w:t>建立复制记录台账，包含申请人信息、复制内容、审批人、领取时间等要素，支持按日期</w:t>
      </w:r>
      <w:r>
        <w:rPr>
          <w:rFonts w:ascii="宋体" w:eastAsia="宋体" w:hAnsi="宋体" w:cs="Calibri"/>
          <w:spacing w:val="-1"/>
          <w:sz w:val="24"/>
          <w:szCs w:val="24"/>
        </w:rPr>
        <w:t>/</w:t>
      </w:r>
      <w:r>
        <w:rPr>
          <w:rFonts w:ascii="宋体" w:eastAsia="宋体" w:hAnsi="宋体" w:cs="Calibri"/>
          <w:spacing w:val="-1"/>
          <w:sz w:val="24"/>
          <w:szCs w:val="24"/>
        </w:rPr>
        <w:t>科室</w:t>
      </w:r>
      <w:r>
        <w:rPr>
          <w:rFonts w:ascii="宋体" w:eastAsia="宋体" w:hAnsi="宋体" w:cs="Calibri"/>
          <w:spacing w:val="-1"/>
          <w:sz w:val="24"/>
          <w:szCs w:val="24"/>
        </w:rPr>
        <w:t>/</w:t>
      </w:r>
      <w:r>
        <w:rPr>
          <w:rFonts w:ascii="宋体" w:eastAsia="宋体" w:hAnsi="宋体" w:cs="Calibri"/>
          <w:spacing w:val="-1"/>
          <w:sz w:val="24"/>
          <w:szCs w:val="24"/>
        </w:rPr>
        <w:t>申请人类型检索，满足卫生监管部门合规</w:t>
      </w:r>
      <w:r>
        <w:rPr>
          <w:rFonts w:ascii="宋体" w:eastAsia="宋体" w:hAnsi="宋体" w:cs="Calibri"/>
          <w:spacing w:val="-1"/>
          <w:sz w:val="24"/>
          <w:szCs w:val="24"/>
        </w:rPr>
        <w:t>审计需求。</w:t>
      </w:r>
    </w:p>
    <w:p w:rsidR="000D775C" w:rsidRDefault="00B0793C">
      <w:pPr>
        <w:pStyle w:val="3"/>
        <w:ind w:firstLine="482"/>
      </w:pPr>
      <w:bookmarkStart w:id="71" w:name="_Toc46058501"/>
      <w:r>
        <w:rPr>
          <w:rFonts w:hint="eastAsia"/>
        </w:rPr>
        <w:t>十、信息利用</w:t>
      </w:r>
      <w:bookmarkEnd w:id="71"/>
    </w:p>
    <w:p w:rsidR="000D775C" w:rsidRDefault="00B0793C">
      <w:pPr>
        <w:pStyle w:val="4"/>
        <w:ind w:firstLine="480"/>
        <w:rPr>
          <w:rFonts w:ascii="宋体" w:eastAsia="宋体" w:hAnsi="宋体"/>
          <w:sz w:val="24"/>
          <w:szCs w:val="24"/>
        </w:rPr>
      </w:pPr>
      <w:bookmarkStart w:id="72" w:name="_Toc46058502"/>
      <w:r>
        <w:rPr>
          <w:rFonts w:ascii="宋体" w:eastAsia="宋体" w:hAnsi="宋体"/>
          <w:sz w:val="24"/>
          <w:szCs w:val="24"/>
        </w:rPr>
        <w:t>（一）</w:t>
      </w:r>
      <w:r>
        <w:rPr>
          <w:rFonts w:ascii="宋体" w:eastAsia="宋体" w:hAnsi="宋体" w:hint="eastAsia"/>
          <w:sz w:val="24"/>
          <w:szCs w:val="24"/>
        </w:rPr>
        <w:t>临床数据整合</w:t>
      </w:r>
      <w:r>
        <w:rPr>
          <w:rFonts w:ascii="宋体" w:eastAsia="宋体" w:hAnsi="宋体"/>
          <w:sz w:val="24"/>
          <w:szCs w:val="24"/>
        </w:rPr>
        <w:t>(</w:t>
      </w:r>
      <w:r>
        <w:rPr>
          <w:rFonts w:ascii="宋体" w:eastAsia="宋体" w:hAnsi="宋体" w:hint="eastAsia"/>
          <w:sz w:val="24"/>
          <w:szCs w:val="24"/>
        </w:rPr>
        <w:t>10</w:t>
      </w:r>
      <w:r>
        <w:rPr>
          <w:rFonts w:ascii="宋体" w:eastAsia="宋体" w:hAnsi="宋体"/>
          <w:sz w:val="24"/>
          <w:szCs w:val="24"/>
        </w:rPr>
        <w:t>.0</w:t>
      </w:r>
      <w:r>
        <w:rPr>
          <w:rFonts w:ascii="宋体" w:eastAsia="宋体" w:hAnsi="宋体" w:hint="eastAsia"/>
          <w:sz w:val="24"/>
          <w:szCs w:val="24"/>
        </w:rPr>
        <w:t>1</w:t>
      </w:r>
      <w:r>
        <w:rPr>
          <w:rFonts w:ascii="宋体" w:eastAsia="宋体" w:hAnsi="宋体"/>
          <w:sz w:val="24"/>
          <w:szCs w:val="24"/>
        </w:rPr>
        <w:t>.5)</w:t>
      </w:r>
      <w:bookmarkEnd w:id="72"/>
    </w:p>
    <w:tbl>
      <w:tblPr>
        <w:tblStyle w:val="TableNormal4"/>
        <w:tblW w:w="0" w:type="auto"/>
        <w:tblInd w:w="112" w:type="dxa"/>
        <w:tblLayout w:type="fixed"/>
        <w:tblLook w:val="04A0"/>
      </w:tblPr>
      <w:tblGrid>
        <w:gridCol w:w="1244"/>
        <w:gridCol w:w="1272"/>
        <w:gridCol w:w="1287"/>
        <w:gridCol w:w="4126"/>
        <w:gridCol w:w="1344"/>
        <w:gridCol w:w="4731"/>
      </w:tblGrid>
      <w:tr w:rsidR="000D775C">
        <w:trPr>
          <w:trHeight w:hRule="exact" w:val="577"/>
        </w:trPr>
        <w:tc>
          <w:tcPr>
            <w:tcW w:w="12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4731"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2793"/>
        </w:trPr>
        <w:tc>
          <w:tcPr>
            <w:tcW w:w="12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hint="eastAsia"/>
                <w:spacing w:val="1"/>
                <w:kern w:val="0"/>
                <w:sz w:val="24"/>
                <w:szCs w:val="24"/>
                <w:lang w:eastAsia="en-US"/>
              </w:rPr>
              <w:t>17</w:t>
            </w:r>
          </w:p>
        </w:tc>
        <w:tc>
          <w:tcPr>
            <w:tcW w:w="1272"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hint="eastAsia"/>
                <w:spacing w:val="-1"/>
                <w:kern w:val="0"/>
                <w:sz w:val="24"/>
                <w:szCs w:val="24"/>
                <w:lang w:eastAsia="en-US"/>
              </w:rPr>
              <w:t>10</w:t>
            </w:r>
            <w:r>
              <w:rPr>
                <w:rFonts w:ascii="宋体" w:eastAsia="宋体" w:hAnsi="宋体"/>
                <w:spacing w:val="-1"/>
                <w:kern w:val="0"/>
                <w:sz w:val="24"/>
                <w:szCs w:val="24"/>
                <w:lang w:eastAsia="en-US"/>
              </w:rPr>
              <w:t>.0</w:t>
            </w:r>
            <w:r>
              <w:rPr>
                <w:rFonts w:ascii="宋体" w:eastAsia="宋体" w:hAnsi="宋体" w:hint="eastAsia"/>
                <w:spacing w:val="-1"/>
                <w:kern w:val="0"/>
                <w:sz w:val="24"/>
                <w:szCs w:val="24"/>
                <w:lang w:eastAsia="en-US"/>
              </w:rPr>
              <w:t>1</w:t>
            </w:r>
            <w:r>
              <w:rPr>
                <w:rFonts w:ascii="宋体" w:eastAsia="宋体" w:hAnsi="宋体"/>
                <w:spacing w:val="-1"/>
                <w:kern w:val="0"/>
                <w:sz w:val="24"/>
                <w:szCs w:val="24"/>
                <w:lang w:eastAsia="en-US"/>
              </w:rPr>
              <w:t>.5</w:t>
            </w:r>
          </w:p>
        </w:tc>
        <w:tc>
          <w:tcPr>
            <w:tcW w:w="1287"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信息利用</w:t>
            </w:r>
          </w:p>
        </w:tc>
        <w:tc>
          <w:tcPr>
            <w:tcW w:w="4126"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lang w:eastAsia="en-US"/>
              </w:rPr>
            </w:pPr>
            <w:r>
              <w:rPr>
                <w:rFonts w:ascii="宋体" w:eastAsia="宋体" w:hAnsi="宋体" w:hint="eastAsia"/>
                <w:kern w:val="0"/>
                <w:sz w:val="24"/>
                <w:szCs w:val="24"/>
                <w:lang w:eastAsia="en-US"/>
              </w:rPr>
              <w:t>临床数据整合</w:t>
            </w:r>
          </w:p>
        </w:tc>
        <w:tc>
          <w:tcPr>
            <w:tcW w:w="13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4731"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形成临床数据仓库，有统一索引与规范数据格式，结构化的数据内容包括：住院病案首页、门诊就诊记录、医嘱记录、检查报告、检验报告、手术记录、治疗记录、体征记录</w:t>
            </w:r>
          </w:p>
          <w:p w:rsidR="000D775C" w:rsidRDefault="000D775C">
            <w:pPr>
              <w:ind w:firstLineChars="0" w:firstLine="0"/>
              <w:rPr>
                <w:rFonts w:ascii="宋体" w:eastAsia="宋体" w:hAnsi="宋体" w:cs="宋体"/>
                <w:kern w:val="0"/>
                <w:sz w:val="24"/>
                <w:szCs w:val="24"/>
              </w:rPr>
            </w:pPr>
          </w:p>
        </w:tc>
      </w:tr>
    </w:tbl>
    <w:p w:rsidR="000D775C" w:rsidRDefault="00B0793C">
      <w:pPr>
        <w:ind w:firstLineChars="0" w:firstLine="0"/>
        <w:rPr>
          <w:rFonts w:ascii="宋体" w:eastAsia="宋体" w:hAnsi="宋体" w:cs="黑体"/>
          <w:sz w:val="24"/>
          <w:szCs w:val="24"/>
        </w:rPr>
      </w:pPr>
      <w:r>
        <w:rPr>
          <w:rFonts w:ascii="宋体" w:eastAsia="宋体" w:hAnsi="宋体" w:cs="黑体" w:hint="eastAsia"/>
          <w:sz w:val="24"/>
          <w:szCs w:val="24"/>
        </w:rPr>
        <w:t>1</w:t>
      </w:r>
      <w:r>
        <w:rPr>
          <w:rFonts w:ascii="宋体" w:eastAsia="宋体" w:hAnsi="宋体" w:cs="黑体" w:hint="eastAsia"/>
          <w:sz w:val="24"/>
          <w:szCs w:val="24"/>
        </w:rPr>
        <w:t>、形成临床数据仓库，有统一索引与规范数据格式，结构化的数据内容包括：住院病案首页、门诊就诊记录、医嘱记录、检查报告、检验报告、手术记录、治疗记录、体征记录</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统一索引：采用</w:t>
      </w:r>
      <w:r>
        <w:rPr>
          <w:rFonts w:ascii="宋体" w:eastAsia="宋体" w:hAnsi="宋体" w:cs="Calibri" w:hint="eastAsia"/>
          <w:spacing w:val="-1"/>
          <w:sz w:val="24"/>
          <w:szCs w:val="24"/>
        </w:rPr>
        <w:t>HIS</w:t>
      </w:r>
      <w:r>
        <w:rPr>
          <w:rFonts w:ascii="宋体" w:eastAsia="宋体" w:hAnsi="宋体" w:cs="Calibri" w:hint="eastAsia"/>
          <w:spacing w:val="-1"/>
          <w:sz w:val="24"/>
          <w:szCs w:val="24"/>
        </w:rPr>
        <w:t>系统病人</w:t>
      </w:r>
      <w:r>
        <w:rPr>
          <w:rFonts w:ascii="宋体" w:eastAsia="宋体" w:hAnsi="宋体" w:cs="Calibri" w:hint="eastAsia"/>
          <w:spacing w:val="-1"/>
          <w:sz w:val="24"/>
          <w:szCs w:val="24"/>
        </w:rPr>
        <w:t>ID</w:t>
      </w:r>
      <w:r>
        <w:rPr>
          <w:rFonts w:ascii="宋体" w:eastAsia="宋体" w:hAnsi="宋体" w:cs="Calibri" w:hint="eastAsia"/>
          <w:spacing w:val="-1"/>
          <w:sz w:val="24"/>
          <w:szCs w:val="24"/>
        </w:rPr>
        <w:t>为主索引，依据主索引管理系统合并相同病人的不同病人</w:t>
      </w:r>
      <w:r>
        <w:rPr>
          <w:rFonts w:ascii="宋体" w:eastAsia="宋体" w:hAnsi="宋体" w:cs="Calibri" w:hint="eastAsia"/>
          <w:spacing w:val="-1"/>
          <w:sz w:val="24"/>
          <w:szCs w:val="24"/>
        </w:rPr>
        <w:t>ID</w:t>
      </w:r>
      <w:r>
        <w:rPr>
          <w:rFonts w:ascii="宋体" w:eastAsia="宋体" w:hAnsi="宋体" w:cs="Calibri" w:hint="eastAsia"/>
          <w:spacing w:val="-1"/>
          <w:sz w:val="24"/>
          <w:szCs w:val="24"/>
        </w:rPr>
        <w:t>。</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统一就诊记录：使用统一就诊记录表存储门诊（急诊）、住院记录，体检记录采用接口归档到就诊记录，形成统一完整的患者就诊记录。</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统一结构化数据存储：采用统一数据元表存储所有电子病历（病案首页、门诊就诊记录、手术记录、治疗记录）结构化规范数据，体征表统一存储患者体征记录。医嘱表统一存储长期医嘱、临时医嘱、出院带药。检查报告表记录全院的结构化检查报告内容；检验报告表记录全院的结构化检验报告内容。</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统一文档化存储：采用统一的文档格</w:t>
      </w:r>
      <w:r>
        <w:rPr>
          <w:rFonts w:ascii="宋体" w:eastAsia="宋体" w:hAnsi="宋体" w:cs="Calibri" w:hint="eastAsia"/>
          <w:spacing w:val="-1"/>
          <w:sz w:val="24"/>
          <w:szCs w:val="24"/>
        </w:rPr>
        <w:t>式（</w:t>
      </w:r>
      <w:r>
        <w:rPr>
          <w:rFonts w:ascii="宋体" w:eastAsia="宋体" w:hAnsi="宋体" w:cs="Calibri" w:hint="eastAsia"/>
          <w:spacing w:val="-1"/>
          <w:sz w:val="24"/>
          <w:szCs w:val="24"/>
        </w:rPr>
        <w:t>PDF</w:t>
      </w:r>
      <w:r>
        <w:rPr>
          <w:rFonts w:ascii="宋体" w:eastAsia="宋体" w:hAnsi="宋体" w:cs="Calibri" w:hint="eastAsia"/>
          <w:spacing w:val="-1"/>
          <w:sz w:val="24"/>
          <w:szCs w:val="24"/>
        </w:rPr>
        <w:t>）存储所有的电子病历文档、检查报告文档和检验报告文档。</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1.1.</w:t>
      </w:r>
      <w:r>
        <w:rPr>
          <w:rFonts w:ascii="宋体" w:eastAsia="宋体" w:hAnsi="宋体" w:hint="eastAsia"/>
          <w:kern w:val="0"/>
          <w:sz w:val="24"/>
          <w:szCs w:val="24"/>
        </w:rPr>
        <w:t>多个病人</w:t>
      </w:r>
      <w:r>
        <w:rPr>
          <w:rFonts w:ascii="宋体" w:eastAsia="宋体" w:hAnsi="宋体" w:hint="eastAsia"/>
          <w:kern w:val="0"/>
          <w:sz w:val="24"/>
          <w:szCs w:val="24"/>
        </w:rPr>
        <w:t>ID</w:t>
      </w:r>
      <w:r>
        <w:rPr>
          <w:rFonts w:ascii="宋体" w:eastAsia="宋体" w:hAnsi="宋体" w:hint="eastAsia"/>
          <w:kern w:val="0"/>
          <w:sz w:val="24"/>
          <w:szCs w:val="24"/>
        </w:rPr>
        <w:t>合并患者主索引，合并显示患者就诊信息（包括门急诊和住院记录）</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1.2.</w:t>
      </w:r>
      <w:r>
        <w:rPr>
          <w:rFonts w:ascii="宋体" w:eastAsia="宋体" w:hAnsi="宋体" w:hint="eastAsia"/>
          <w:kern w:val="0"/>
          <w:sz w:val="24"/>
          <w:szCs w:val="24"/>
        </w:rPr>
        <w:t>根据病人索引组合统一调阅查看（包括门急诊和住院记录）</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1.3.</w:t>
      </w:r>
      <w:r>
        <w:rPr>
          <w:rFonts w:ascii="宋体" w:eastAsia="宋体" w:hAnsi="宋体" w:hint="eastAsia"/>
          <w:kern w:val="0"/>
          <w:sz w:val="24"/>
          <w:szCs w:val="24"/>
        </w:rPr>
        <w:t>统一结构化数据元表存储：病案首页</w:t>
      </w:r>
    </w:p>
    <w:p w:rsidR="000D775C" w:rsidRDefault="00B0793C">
      <w:pPr>
        <w:ind w:firstLineChars="0" w:firstLine="0"/>
        <w:rPr>
          <w:rFonts w:ascii="宋体" w:eastAsia="宋体" w:hAnsi="宋体"/>
          <w:kern w:val="0"/>
          <w:sz w:val="24"/>
          <w:szCs w:val="24"/>
        </w:rPr>
      </w:pPr>
      <w:r>
        <w:rPr>
          <w:rFonts w:ascii="宋体" w:eastAsia="宋体" w:hAnsi="宋体" w:hint="eastAsia"/>
          <w:sz w:val="24"/>
          <w:szCs w:val="24"/>
        </w:rPr>
        <w:t>1.4.</w:t>
      </w:r>
      <w:r>
        <w:rPr>
          <w:rFonts w:ascii="宋体" w:eastAsia="宋体" w:hAnsi="宋体" w:hint="eastAsia"/>
          <w:kern w:val="0"/>
          <w:sz w:val="24"/>
          <w:szCs w:val="24"/>
        </w:rPr>
        <w:t>统一结构化数据元表存储：门诊病历</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1.5.</w:t>
      </w:r>
      <w:r>
        <w:rPr>
          <w:rFonts w:ascii="宋体" w:eastAsia="宋体" w:hAnsi="宋体" w:hint="eastAsia"/>
          <w:kern w:val="0"/>
          <w:sz w:val="24"/>
          <w:szCs w:val="24"/>
        </w:rPr>
        <w:t>统一医嘱记录表：长期医嘱</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1.6.</w:t>
      </w:r>
      <w:r>
        <w:rPr>
          <w:rFonts w:ascii="宋体" w:eastAsia="宋体" w:hAnsi="宋体" w:hint="eastAsia"/>
          <w:kern w:val="0"/>
          <w:sz w:val="24"/>
          <w:szCs w:val="24"/>
        </w:rPr>
        <w:t>统一医嘱记录表：临时医嘱</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1.7.</w:t>
      </w:r>
      <w:r>
        <w:rPr>
          <w:rFonts w:ascii="宋体" w:eastAsia="宋体" w:hAnsi="宋体" w:hint="eastAsia"/>
          <w:kern w:val="0"/>
          <w:sz w:val="24"/>
          <w:szCs w:val="24"/>
        </w:rPr>
        <w:t>统一医嘱记录表：出院带药</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1.8.</w:t>
      </w:r>
      <w:r>
        <w:rPr>
          <w:rFonts w:ascii="宋体" w:eastAsia="宋体" w:hAnsi="宋体" w:hint="eastAsia"/>
          <w:sz w:val="24"/>
          <w:szCs w:val="24"/>
        </w:rPr>
        <w:t>统一存储检查报告记录：放射、</w:t>
      </w:r>
      <w:r>
        <w:rPr>
          <w:rFonts w:ascii="宋体" w:eastAsia="宋体" w:hAnsi="宋体" w:hint="eastAsia"/>
          <w:sz w:val="24"/>
          <w:szCs w:val="24"/>
        </w:rPr>
        <w:t>B</w:t>
      </w:r>
      <w:r>
        <w:rPr>
          <w:rFonts w:ascii="宋体" w:eastAsia="宋体" w:hAnsi="宋体" w:hint="eastAsia"/>
          <w:sz w:val="24"/>
          <w:szCs w:val="24"/>
        </w:rPr>
        <w:t>超、心电、内镜、病理等</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1.9.</w:t>
      </w:r>
      <w:r>
        <w:rPr>
          <w:rFonts w:ascii="宋体" w:eastAsia="宋体" w:hAnsi="宋体" w:hint="eastAsia"/>
          <w:kern w:val="0"/>
          <w:sz w:val="24"/>
          <w:szCs w:val="24"/>
        </w:rPr>
        <w:t>统一存储检验报告记录主表：临检、生化、免疫、微</w:t>
      </w:r>
      <w:r>
        <w:rPr>
          <w:rFonts w:ascii="宋体" w:eastAsia="宋体" w:hAnsi="宋体" w:hint="eastAsia"/>
          <w:kern w:val="0"/>
          <w:sz w:val="24"/>
          <w:szCs w:val="24"/>
        </w:rPr>
        <w:t>生物（药敏）报告</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1.10.</w:t>
      </w:r>
      <w:r>
        <w:rPr>
          <w:rFonts w:ascii="宋体" w:eastAsia="宋体" w:hAnsi="宋体" w:hint="eastAsia"/>
          <w:kern w:val="0"/>
          <w:sz w:val="24"/>
          <w:szCs w:val="24"/>
        </w:rPr>
        <w:t>统一存储检验报告记录细表：结构化检验指标值</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1.11.</w:t>
      </w:r>
      <w:r>
        <w:rPr>
          <w:rFonts w:ascii="宋体" w:eastAsia="宋体" w:hAnsi="宋体" w:hint="eastAsia"/>
          <w:kern w:val="0"/>
          <w:sz w:val="24"/>
          <w:szCs w:val="24"/>
        </w:rPr>
        <w:t>统一结构化数据元表存储：手术记录</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1.12.</w:t>
      </w:r>
      <w:r>
        <w:rPr>
          <w:rFonts w:ascii="宋体" w:eastAsia="宋体" w:hAnsi="宋体" w:hint="eastAsia"/>
          <w:kern w:val="0"/>
          <w:sz w:val="24"/>
          <w:szCs w:val="24"/>
        </w:rPr>
        <w:t>统一结构化数据元表存储：治疗记录</w:t>
      </w:r>
    </w:p>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1.13.</w:t>
      </w:r>
      <w:r>
        <w:rPr>
          <w:rFonts w:ascii="宋体" w:eastAsia="宋体" w:hAnsi="宋体" w:hint="eastAsia"/>
          <w:kern w:val="0"/>
          <w:sz w:val="24"/>
          <w:szCs w:val="24"/>
        </w:rPr>
        <w:t>统一存储患者体征记录：体温、脉搏、呼吸、血压、血氧饱和度等</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1.14.</w:t>
      </w:r>
      <w:r>
        <w:rPr>
          <w:rFonts w:ascii="宋体" w:eastAsia="宋体" w:hAnsi="宋体" w:hint="eastAsia"/>
          <w:sz w:val="24"/>
          <w:szCs w:val="24"/>
        </w:rPr>
        <w:t>临床数据中心根据互联互通标准配置</w:t>
      </w:r>
      <w:r>
        <w:rPr>
          <w:rFonts w:ascii="宋体" w:eastAsia="宋体" w:hAnsi="宋体" w:hint="eastAsia"/>
          <w:sz w:val="24"/>
          <w:szCs w:val="24"/>
        </w:rPr>
        <w:t>54</w:t>
      </w:r>
      <w:r>
        <w:rPr>
          <w:rFonts w:ascii="宋体" w:eastAsia="宋体" w:hAnsi="宋体" w:hint="eastAsia"/>
          <w:sz w:val="24"/>
          <w:szCs w:val="24"/>
        </w:rPr>
        <w:t>个标准共享文档格式</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1.15.</w:t>
      </w:r>
      <w:r>
        <w:rPr>
          <w:rFonts w:ascii="宋体" w:eastAsia="宋体" w:hAnsi="宋体" w:hint="eastAsia"/>
          <w:sz w:val="24"/>
          <w:szCs w:val="24"/>
        </w:rPr>
        <w:t>临床数据中心根据标准化共享文档标准对提交的结构化病历进行标准化转换，存储。</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1.16.</w:t>
      </w:r>
      <w:r>
        <w:rPr>
          <w:rFonts w:ascii="宋体" w:eastAsia="宋体" w:hAnsi="宋体" w:hint="eastAsia"/>
          <w:sz w:val="24"/>
          <w:szCs w:val="24"/>
        </w:rPr>
        <w:t>临床数据中心对数据集进行标准化转换。</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1.17.</w:t>
      </w:r>
      <w:r>
        <w:rPr>
          <w:rFonts w:ascii="宋体" w:eastAsia="宋体" w:hAnsi="宋体" w:hint="eastAsia"/>
          <w:sz w:val="24"/>
          <w:szCs w:val="24"/>
        </w:rPr>
        <w:t>临床数据中心生成标准的结构化数据及</w:t>
      </w:r>
      <w:r>
        <w:rPr>
          <w:rFonts w:ascii="宋体" w:eastAsia="宋体" w:hAnsi="宋体" w:hint="eastAsia"/>
          <w:sz w:val="24"/>
          <w:szCs w:val="24"/>
        </w:rPr>
        <w:t>PDF</w:t>
      </w:r>
      <w:r>
        <w:rPr>
          <w:rFonts w:ascii="宋体" w:eastAsia="宋体" w:hAnsi="宋体" w:hint="eastAsia"/>
          <w:sz w:val="24"/>
          <w:szCs w:val="24"/>
        </w:rPr>
        <w:t>病历。</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1.18.</w:t>
      </w:r>
      <w:r>
        <w:rPr>
          <w:rFonts w:ascii="宋体" w:eastAsia="宋体" w:hAnsi="宋体" w:hint="eastAsia"/>
          <w:sz w:val="24"/>
          <w:szCs w:val="24"/>
        </w:rPr>
        <w:t>统一调阅查看</w:t>
      </w:r>
    </w:p>
    <w:p w:rsidR="000D775C" w:rsidRDefault="000D775C">
      <w:pPr>
        <w:ind w:firstLineChars="0" w:firstLine="0"/>
        <w:rPr>
          <w:rFonts w:ascii="宋体" w:eastAsia="宋体" w:hAnsi="宋体"/>
          <w:sz w:val="24"/>
          <w:szCs w:val="24"/>
        </w:rPr>
      </w:pPr>
    </w:p>
    <w:p w:rsidR="000D775C" w:rsidRDefault="00B0793C">
      <w:pPr>
        <w:pStyle w:val="4"/>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二</w:t>
      </w:r>
      <w:r>
        <w:rPr>
          <w:rFonts w:ascii="宋体" w:eastAsia="宋体" w:hAnsi="宋体"/>
          <w:sz w:val="24"/>
          <w:szCs w:val="24"/>
        </w:rPr>
        <w:t>）</w:t>
      </w:r>
      <w:r>
        <w:rPr>
          <w:rFonts w:ascii="宋体" w:eastAsia="宋体" w:hAnsi="宋体" w:hint="eastAsia"/>
          <w:kern w:val="0"/>
          <w:sz w:val="24"/>
          <w:szCs w:val="24"/>
        </w:rPr>
        <w:t>医疗质量控制</w:t>
      </w:r>
      <w:r>
        <w:rPr>
          <w:rFonts w:ascii="宋体" w:eastAsia="宋体" w:hAnsi="宋体"/>
          <w:sz w:val="24"/>
          <w:szCs w:val="24"/>
        </w:rPr>
        <w:t>(10.02.5)</w:t>
      </w:r>
    </w:p>
    <w:tbl>
      <w:tblPr>
        <w:tblStyle w:val="TableNormal4"/>
        <w:tblW w:w="4998" w:type="pct"/>
        <w:tblInd w:w="0" w:type="dxa"/>
        <w:tblLook w:val="04A0"/>
      </w:tblPr>
      <w:tblGrid>
        <w:gridCol w:w="1236"/>
        <w:gridCol w:w="1265"/>
        <w:gridCol w:w="1282"/>
        <w:gridCol w:w="4119"/>
        <w:gridCol w:w="1338"/>
        <w:gridCol w:w="4722"/>
      </w:tblGrid>
      <w:tr w:rsidR="000D775C">
        <w:trPr>
          <w:trHeight w:hRule="exact" w:val="560"/>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spacing w:line="240" w:lineRule="auto"/>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6055"/>
        </w:trPr>
        <w:tc>
          <w:tcPr>
            <w:tcW w:w="44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rPr>
            </w:pPr>
            <w:r>
              <w:rPr>
                <w:rFonts w:ascii="宋体" w:eastAsia="宋体" w:hAnsi="宋体" w:cs="宋体" w:hint="eastAsia"/>
                <w:kern w:val="0"/>
                <w:sz w:val="24"/>
                <w:szCs w:val="24"/>
              </w:rPr>
              <w:t>38</w:t>
            </w:r>
          </w:p>
        </w:tc>
        <w:tc>
          <w:tcPr>
            <w:tcW w:w="453"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10.02.5</w:t>
            </w:r>
          </w:p>
        </w:tc>
        <w:tc>
          <w:tcPr>
            <w:tcW w:w="45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信息利用</w:t>
            </w:r>
          </w:p>
        </w:tc>
        <w:tc>
          <w:tcPr>
            <w:tcW w:w="1474"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医疗质量控制</w:t>
            </w:r>
          </w:p>
        </w:tc>
        <w:tc>
          <w:tcPr>
            <w:tcW w:w="479" w:type="pct"/>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1690" w:type="pct"/>
            <w:tcBorders>
              <w:top w:val="single" w:sz="4" w:space="0" w:color="000000"/>
              <w:left w:val="single" w:sz="4" w:space="0" w:color="000000"/>
              <w:bottom w:val="single" w:sz="4" w:space="0" w:color="000000"/>
              <w:right w:val="single" w:sz="4" w:space="0" w:color="000000"/>
            </w:tcBorders>
          </w:tcPr>
          <w:p w:rsidR="000D775C" w:rsidRDefault="00B0793C">
            <w:pPr>
              <w:spacing w:line="240" w:lineRule="auto"/>
              <w:ind w:firstLineChars="0" w:firstLine="0"/>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1</w:t>
            </w:r>
            <w:r>
              <w:rPr>
                <w:rFonts w:ascii="宋体" w:eastAsia="宋体" w:hAnsi="宋体" w:cs="宋体" w:hint="eastAsia"/>
                <w:kern w:val="0"/>
                <w:sz w:val="22"/>
              </w:rPr>
              <w:t>）能够从系统生成医院运行基本监测指标中工作符合、治疗质量、工作效率全部指标（</w:t>
            </w:r>
            <w:r>
              <w:rPr>
                <w:rFonts w:ascii="宋体" w:eastAsia="宋体" w:hAnsi="宋体" w:cs="宋体" w:hint="eastAsia"/>
                <w:kern w:val="0"/>
                <w:sz w:val="22"/>
              </w:rPr>
              <w:t>2013</w:t>
            </w:r>
            <w:r>
              <w:rPr>
                <w:rFonts w:ascii="宋体" w:eastAsia="宋体" w:hAnsi="宋体" w:cs="宋体" w:hint="eastAsia"/>
                <w:kern w:val="0"/>
                <w:sz w:val="22"/>
              </w:rPr>
              <w:t>版三级医院评审细则</w:t>
            </w:r>
            <w:r>
              <w:rPr>
                <w:rFonts w:ascii="宋体" w:eastAsia="宋体" w:hAnsi="宋体" w:cs="宋体" w:hint="eastAsia"/>
                <w:kern w:val="0"/>
                <w:sz w:val="22"/>
              </w:rPr>
              <w:t>7-1-2</w:t>
            </w:r>
            <w:r>
              <w:rPr>
                <w:rFonts w:ascii="宋体" w:eastAsia="宋体" w:hAnsi="宋体" w:cs="宋体" w:hint="eastAsia"/>
                <w:kern w:val="0"/>
                <w:sz w:val="22"/>
              </w:rPr>
              <w:t>、</w:t>
            </w:r>
            <w:r>
              <w:rPr>
                <w:rFonts w:ascii="宋体" w:eastAsia="宋体" w:hAnsi="宋体" w:cs="宋体" w:hint="eastAsia"/>
                <w:kern w:val="0"/>
                <w:sz w:val="22"/>
              </w:rPr>
              <w:t>7-1-3</w:t>
            </w:r>
            <w:r>
              <w:rPr>
                <w:rFonts w:ascii="宋体" w:eastAsia="宋体" w:hAnsi="宋体" w:cs="宋体" w:hint="eastAsia"/>
                <w:kern w:val="0"/>
                <w:sz w:val="22"/>
              </w:rPr>
              <w:t>、</w:t>
            </w:r>
            <w:r>
              <w:rPr>
                <w:rFonts w:ascii="宋体" w:eastAsia="宋体" w:hAnsi="宋体" w:cs="宋体" w:hint="eastAsia"/>
                <w:kern w:val="0"/>
                <w:sz w:val="22"/>
              </w:rPr>
              <w:t>7-1-4</w:t>
            </w:r>
            <w:r>
              <w:rPr>
                <w:rFonts w:ascii="宋体" w:eastAsia="宋体" w:hAnsi="宋体" w:cs="宋体" w:hint="eastAsia"/>
                <w:kern w:val="0"/>
                <w:sz w:val="22"/>
              </w:rPr>
              <w:t>）</w:t>
            </w:r>
          </w:p>
          <w:p w:rsidR="000D775C" w:rsidRDefault="00B0793C">
            <w:pPr>
              <w:spacing w:line="240" w:lineRule="auto"/>
              <w:ind w:firstLineChars="0" w:firstLine="0"/>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2</w:t>
            </w:r>
            <w:r>
              <w:rPr>
                <w:rFonts w:ascii="宋体" w:eastAsia="宋体" w:hAnsi="宋体" w:cs="宋体" w:hint="eastAsia"/>
                <w:kern w:val="0"/>
                <w:sz w:val="22"/>
              </w:rPr>
              <w:t>）可从系统中产生麻醉相关质控指标</w:t>
            </w:r>
            <w:r>
              <w:rPr>
                <w:rFonts w:ascii="宋体" w:eastAsia="宋体" w:hAnsi="宋体" w:cs="宋体" w:hint="eastAsia"/>
                <w:kern w:val="0"/>
                <w:sz w:val="22"/>
              </w:rPr>
              <w:t>3</w:t>
            </w:r>
            <w:r>
              <w:rPr>
                <w:rFonts w:ascii="宋体" w:eastAsia="宋体" w:hAnsi="宋体" w:cs="宋体" w:hint="eastAsia"/>
                <w:kern w:val="0"/>
                <w:sz w:val="22"/>
              </w:rPr>
              <w:t>、</w:t>
            </w:r>
            <w:r>
              <w:rPr>
                <w:rFonts w:ascii="宋体" w:eastAsia="宋体" w:hAnsi="宋体" w:cs="宋体" w:hint="eastAsia"/>
                <w:kern w:val="0"/>
                <w:sz w:val="22"/>
              </w:rPr>
              <w:t>4</w:t>
            </w:r>
            <w:r>
              <w:rPr>
                <w:rFonts w:ascii="宋体" w:eastAsia="宋体" w:hAnsi="宋体" w:cs="宋体" w:hint="eastAsia"/>
                <w:kern w:val="0"/>
                <w:sz w:val="22"/>
              </w:rPr>
              <w:t>、</w:t>
            </w:r>
            <w:r>
              <w:rPr>
                <w:rFonts w:ascii="宋体" w:eastAsia="宋体" w:hAnsi="宋体" w:cs="宋体" w:hint="eastAsia"/>
                <w:kern w:val="0"/>
                <w:sz w:val="22"/>
              </w:rPr>
              <w:t>5</w:t>
            </w:r>
            <w:r>
              <w:rPr>
                <w:rFonts w:ascii="宋体" w:eastAsia="宋体" w:hAnsi="宋体" w:cs="宋体" w:hint="eastAsia"/>
                <w:kern w:val="0"/>
                <w:sz w:val="22"/>
              </w:rPr>
              <w:t>、</w:t>
            </w:r>
            <w:r>
              <w:rPr>
                <w:rFonts w:ascii="宋体" w:eastAsia="宋体" w:hAnsi="宋体" w:cs="宋体" w:hint="eastAsia"/>
                <w:kern w:val="0"/>
                <w:sz w:val="22"/>
              </w:rPr>
              <w:t>6</w:t>
            </w:r>
            <w:r>
              <w:rPr>
                <w:rFonts w:ascii="宋体" w:eastAsia="宋体" w:hAnsi="宋体" w:cs="宋体" w:hint="eastAsia"/>
                <w:kern w:val="0"/>
                <w:sz w:val="22"/>
              </w:rPr>
              <w:t>（</w:t>
            </w:r>
            <w:r>
              <w:rPr>
                <w:rFonts w:ascii="宋体" w:eastAsia="宋体" w:hAnsi="宋体" w:cs="宋体" w:hint="eastAsia"/>
                <w:kern w:val="0"/>
                <w:sz w:val="22"/>
              </w:rPr>
              <w:t>2015</w:t>
            </w:r>
            <w:r>
              <w:rPr>
                <w:rFonts w:ascii="宋体" w:eastAsia="宋体" w:hAnsi="宋体" w:cs="宋体" w:hint="eastAsia"/>
                <w:kern w:val="0"/>
                <w:sz w:val="22"/>
              </w:rPr>
              <w:t>版麻醉专业医疗质控指标</w:t>
            </w:r>
            <w:r>
              <w:rPr>
                <w:rFonts w:ascii="宋体" w:eastAsia="宋体" w:hAnsi="宋体" w:cs="宋体" w:hint="eastAsia"/>
                <w:kern w:val="0"/>
                <w:sz w:val="22"/>
              </w:rPr>
              <w:t>3</w:t>
            </w:r>
            <w:r>
              <w:rPr>
                <w:rFonts w:ascii="宋体" w:eastAsia="宋体" w:hAnsi="宋体" w:cs="宋体" w:hint="eastAsia"/>
                <w:kern w:val="0"/>
                <w:sz w:val="22"/>
              </w:rPr>
              <w:t>、</w:t>
            </w:r>
            <w:r>
              <w:rPr>
                <w:rFonts w:ascii="宋体" w:eastAsia="宋体" w:hAnsi="宋体" w:cs="宋体" w:hint="eastAsia"/>
                <w:kern w:val="0"/>
                <w:sz w:val="22"/>
              </w:rPr>
              <w:t>4</w:t>
            </w:r>
            <w:r>
              <w:rPr>
                <w:rFonts w:ascii="宋体" w:eastAsia="宋体" w:hAnsi="宋体" w:cs="宋体" w:hint="eastAsia"/>
                <w:kern w:val="0"/>
                <w:sz w:val="22"/>
              </w:rPr>
              <w:t>、</w:t>
            </w:r>
            <w:r>
              <w:rPr>
                <w:rFonts w:ascii="宋体" w:eastAsia="宋体" w:hAnsi="宋体" w:cs="宋体" w:hint="eastAsia"/>
                <w:kern w:val="0"/>
                <w:sz w:val="22"/>
              </w:rPr>
              <w:t>5</w:t>
            </w:r>
            <w:r>
              <w:rPr>
                <w:rFonts w:ascii="宋体" w:eastAsia="宋体" w:hAnsi="宋体" w:cs="宋体" w:hint="eastAsia"/>
                <w:kern w:val="0"/>
                <w:sz w:val="22"/>
              </w:rPr>
              <w:t>、</w:t>
            </w:r>
            <w:r>
              <w:rPr>
                <w:rFonts w:ascii="宋体" w:eastAsia="宋体" w:hAnsi="宋体" w:cs="宋体" w:hint="eastAsia"/>
                <w:kern w:val="0"/>
                <w:sz w:val="22"/>
              </w:rPr>
              <w:t>6</w:t>
            </w:r>
            <w:r>
              <w:rPr>
                <w:rFonts w:ascii="宋体" w:eastAsia="宋体" w:hAnsi="宋体" w:cs="宋体" w:hint="eastAsia"/>
                <w:kern w:val="0"/>
                <w:sz w:val="22"/>
              </w:rPr>
              <w:t>）</w:t>
            </w:r>
          </w:p>
          <w:p w:rsidR="000D775C" w:rsidRDefault="00B0793C">
            <w:pPr>
              <w:spacing w:line="240" w:lineRule="auto"/>
              <w:ind w:firstLineChars="0" w:firstLine="0"/>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）能够从系统中产生某类单病种质量指标中的</w:t>
            </w:r>
            <w:r>
              <w:rPr>
                <w:rFonts w:ascii="宋体" w:eastAsia="宋体" w:hAnsi="宋体" w:cs="宋体" w:hint="eastAsia"/>
                <w:kern w:val="0"/>
                <w:sz w:val="22"/>
              </w:rPr>
              <w:t>5</w:t>
            </w:r>
            <w:r>
              <w:rPr>
                <w:rFonts w:ascii="宋体" w:eastAsia="宋体" w:hAnsi="宋体" w:cs="宋体" w:hint="eastAsia"/>
                <w:kern w:val="0"/>
                <w:sz w:val="22"/>
              </w:rPr>
              <w:t>项具体指标，如：</w:t>
            </w:r>
            <w:r>
              <w:rPr>
                <w:rFonts w:ascii="宋体" w:eastAsia="宋体" w:hAnsi="宋体" w:cs="宋体" w:hint="eastAsia"/>
                <w:kern w:val="0"/>
                <w:sz w:val="22"/>
              </w:rPr>
              <w:t>ST</w:t>
            </w:r>
            <w:r>
              <w:rPr>
                <w:rFonts w:ascii="宋体" w:eastAsia="宋体" w:hAnsi="宋体" w:cs="宋体" w:hint="eastAsia"/>
                <w:kern w:val="0"/>
                <w:sz w:val="22"/>
              </w:rPr>
              <w:t>段抬高心肌梗死、心力衰竭、社区获得性肺炎、急性脑梗死、髋、膝关节置换术、冠状动脉旁路移植术、儿童社区获得性肺炎、围手术期预防感染、剖宫产、慢性阻塞性肺疾病、围手术期预防深静脉栓塞等</w:t>
            </w:r>
          </w:p>
          <w:p w:rsidR="000D775C" w:rsidRDefault="00B0793C">
            <w:pPr>
              <w:spacing w:line="240" w:lineRule="auto"/>
              <w:ind w:firstLineChars="0" w:firstLine="0"/>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4</w:t>
            </w:r>
            <w:r>
              <w:rPr>
                <w:rFonts w:ascii="宋体" w:eastAsia="宋体" w:hAnsi="宋体" w:cs="宋体" w:hint="eastAsia"/>
                <w:kern w:val="0"/>
                <w:sz w:val="22"/>
              </w:rPr>
              <w:t>）卫生统计上报报表指标，</w:t>
            </w:r>
            <w:r>
              <w:rPr>
                <w:rFonts w:ascii="宋体" w:eastAsia="宋体" w:hAnsi="宋体" w:cs="宋体" w:hint="eastAsia"/>
                <w:kern w:val="0"/>
                <w:sz w:val="22"/>
              </w:rPr>
              <w:t>70%</w:t>
            </w:r>
            <w:r>
              <w:rPr>
                <w:rFonts w:ascii="宋体" w:eastAsia="宋体" w:hAnsi="宋体" w:cs="宋体" w:hint="eastAsia"/>
                <w:kern w:val="0"/>
                <w:sz w:val="22"/>
              </w:rPr>
              <w:t>以上由系统自动生成；</w:t>
            </w:r>
          </w:p>
          <w:p w:rsidR="000D775C" w:rsidRDefault="00B0793C">
            <w:pPr>
              <w:spacing w:line="240" w:lineRule="auto"/>
              <w:ind w:firstLineChars="0" w:firstLine="0"/>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5</w:t>
            </w:r>
            <w:r>
              <w:rPr>
                <w:rFonts w:ascii="宋体" w:eastAsia="宋体" w:hAnsi="宋体" w:cs="宋体" w:hint="eastAsia"/>
                <w:kern w:val="0"/>
                <w:sz w:val="22"/>
              </w:rPr>
              <w:t>）可从护理记录产生急性生理与慢性健康评分指标等（重症医学专业医疗质量控制指标（</w:t>
            </w:r>
            <w:r>
              <w:rPr>
                <w:rFonts w:ascii="宋体" w:eastAsia="宋体" w:hAnsi="宋体" w:cs="宋体" w:hint="eastAsia"/>
                <w:kern w:val="0"/>
                <w:sz w:val="22"/>
              </w:rPr>
              <w:t>2015</w:t>
            </w:r>
            <w:r>
              <w:rPr>
                <w:rFonts w:ascii="宋体" w:eastAsia="宋体" w:hAnsi="宋体" w:cs="宋体" w:hint="eastAsia"/>
                <w:kern w:val="0"/>
                <w:sz w:val="22"/>
              </w:rPr>
              <w:t>年版）</w:t>
            </w:r>
            <w:r>
              <w:rPr>
                <w:rFonts w:ascii="宋体" w:eastAsia="宋体" w:hAnsi="宋体" w:cs="宋体" w:hint="eastAsia"/>
                <w:kern w:val="0"/>
                <w:sz w:val="22"/>
              </w:rPr>
              <w:t>,2</w:t>
            </w:r>
            <w:r>
              <w:rPr>
                <w:rFonts w:ascii="宋体" w:eastAsia="宋体" w:hAnsi="宋体" w:cs="宋体" w:hint="eastAsia"/>
                <w:kern w:val="0"/>
                <w:sz w:val="22"/>
              </w:rPr>
              <w:t>）</w:t>
            </w:r>
          </w:p>
        </w:tc>
      </w:tr>
    </w:tbl>
    <w:p w:rsidR="000D775C" w:rsidRDefault="00B0793C">
      <w:pPr>
        <w:ind w:firstLineChars="0" w:firstLine="0"/>
        <w:rPr>
          <w:rFonts w:ascii="宋体" w:eastAsia="宋体" w:hAnsi="宋体"/>
          <w:sz w:val="24"/>
          <w:szCs w:val="24"/>
        </w:rPr>
      </w:pPr>
      <w:r>
        <w:rPr>
          <w:rFonts w:ascii="宋体" w:eastAsia="宋体" w:hAnsi="宋体"/>
          <w:sz w:val="24"/>
          <w:szCs w:val="24"/>
        </w:rPr>
        <w:t>一、医院运行基本监测指标生成能力</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1. </w:t>
      </w:r>
      <w:r>
        <w:rPr>
          <w:rFonts w:ascii="宋体" w:eastAsia="宋体" w:hAnsi="宋体"/>
          <w:sz w:val="24"/>
          <w:szCs w:val="24"/>
        </w:rPr>
        <w:t>系统需支持从电子病历、检验检查、收费等多源数据中自动提取</w:t>
      </w:r>
      <w:r>
        <w:rPr>
          <w:rFonts w:ascii="宋体" w:eastAsia="宋体" w:hAnsi="宋体"/>
          <w:sz w:val="24"/>
          <w:szCs w:val="24"/>
        </w:rPr>
        <w:t>2013</w:t>
      </w:r>
      <w:r>
        <w:rPr>
          <w:rFonts w:ascii="宋体" w:eastAsia="宋体" w:hAnsi="宋体"/>
          <w:sz w:val="24"/>
          <w:szCs w:val="24"/>
        </w:rPr>
        <w:t>版三级医院评审细则中</w:t>
      </w:r>
      <w:r>
        <w:rPr>
          <w:rFonts w:ascii="宋体" w:eastAsia="宋体" w:hAnsi="宋体"/>
          <w:sz w:val="24"/>
          <w:szCs w:val="24"/>
        </w:rPr>
        <w:t>7-1-2</w:t>
      </w:r>
      <w:r>
        <w:rPr>
          <w:rFonts w:ascii="宋体" w:eastAsia="宋体" w:hAnsi="宋体"/>
          <w:sz w:val="24"/>
          <w:szCs w:val="24"/>
        </w:rPr>
        <w:t>（工作负荷指标）、</w:t>
      </w:r>
      <w:r>
        <w:rPr>
          <w:rFonts w:ascii="宋体" w:eastAsia="宋体" w:hAnsi="宋体"/>
          <w:sz w:val="24"/>
          <w:szCs w:val="24"/>
        </w:rPr>
        <w:t>7-1-3</w:t>
      </w:r>
      <w:r>
        <w:rPr>
          <w:rFonts w:ascii="宋体" w:eastAsia="宋体" w:hAnsi="宋体"/>
          <w:sz w:val="24"/>
          <w:szCs w:val="24"/>
        </w:rPr>
        <w:t>（治疗质量指标）、</w:t>
      </w:r>
      <w:r>
        <w:rPr>
          <w:rFonts w:ascii="宋体" w:eastAsia="宋体" w:hAnsi="宋体"/>
          <w:sz w:val="24"/>
          <w:szCs w:val="24"/>
        </w:rPr>
        <w:t>7-1-4</w:t>
      </w:r>
      <w:r>
        <w:rPr>
          <w:rFonts w:ascii="宋体" w:eastAsia="宋体" w:hAnsi="宋体"/>
          <w:sz w:val="24"/>
          <w:szCs w:val="24"/>
        </w:rPr>
        <w:t>（工作效率指标）全部内容，具体包括：</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工作负荷：门急诊人次、出院人数等；</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治疗质量：治愈好转率、医院感染率等；</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工作效率：平均住院日、床位使用率等。</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2. </w:t>
      </w:r>
      <w:r>
        <w:rPr>
          <w:rFonts w:ascii="宋体" w:eastAsia="宋体" w:hAnsi="宋体"/>
          <w:sz w:val="24"/>
          <w:szCs w:val="24"/>
        </w:rPr>
        <w:t>指标计算逻辑需符合评审细则规范，支持按科室、时间维度（日</w:t>
      </w:r>
      <w:r>
        <w:rPr>
          <w:rFonts w:ascii="宋体" w:eastAsia="宋体" w:hAnsi="宋体"/>
          <w:sz w:val="24"/>
          <w:szCs w:val="24"/>
        </w:rPr>
        <w:t>/</w:t>
      </w:r>
      <w:r>
        <w:rPr>
          <w:rFonts w:ascii="宋体" w:eastAsia="宋体" w:hAnsi="宋体"/>
          <w:sz w:val="24"/>
          <w:szCs w:val="24"/>
        </w:rPr>
        <w:t>月</w:t>
      </w:r>
      <w:r>
        <w:rPr>
          <w:rFonts w:ascii="宋体" w:eastAsia="宋体" w:hAnsi="宋体"/>
          <w:sz w:val="24"/>
          <w:szCs w:val="24"/>
        </w:rPr>
        <w:t>/</w:t>
      </w:r>
      <w:r>
        <w:rPr>
          <w:rFonts w:ascii="宋体" w:eastAsia="宋体" w:hAnsi="宋体"/>
          <w:sz w:val="24"/>
          <w:szCs w:val="24"/>
        </w:rPr>
        <w:t>季</w:t>
      </w:r>
      <w:r>
        <w:rPr>
          <w:rFonts w:ascii="宋体" w:eastAsia="宋体" w:hAnsi="宋体"/>
          <w:sz w:val="24"/>
          <w:szCs w:val="24"/>
        </w:rPr>
        <w:t>/</w:t>
      </w:r>
      <w:r>
        <w:rPr>
          <w:rFonts w:ascii="宋体" w:eastAsia="宋体" w:hAnsi="宋体"/>
          <w:sz w:val="24"/>
          <w:szCs w:val="24"/>
        </w:rPr>
        <w:t>年）生成可视化报表，数据溯源至原始医疗记录。</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二、麻醉相关质控指标自动生成</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1.</w:t>
      </w:r>
      <w:r>
        <w:rPr>
          <w:rFonts w:ascii="宋体" w:eastAsia="宋体" w:hAnsi="宋体"/>
          <w:sz w:val="24"/>
          <w:szCs w:val="24"/>
        </w:rPr>
        <w:t xml:space="preserve"> </w:t>
      </w:r>
      <w:r>
        <w:rPr>
          <w:rFonts w:ascii="宋体" w:eastAsia="宋体" w:hAnsi="宋体"/>
          <w:sz w:val="24"/>
          <w:szCs w:val="24"/>
        </w:rPr>
        <w:t>系统需对接麻醉信息系统，实时采集数据并生成</w:t>
      </w:r>
      <w:r>
        <w:rPr>
          <w:rFonts w:ascii="宋体" w:eastAsia="宋体" w:hAnsi="宋体"/>
          <w:sz w:val="24"/>
          <w:szCs w:val="24"/>
        </w:rPr>
        <w:t>2015</w:t>
      </w:r>
      <w:r>
        <w:rPr>
          <w:rFonts w:ascii="宋体" w:eastAsia="宋体" w:hAnsi="宋体"/>
          <w:sz w:val="24"/>
          <w:szCs w:val="24"/>
        </w:rPr>
        <w:t>版麻醉专业医疗质控指标中的</w:t>
      </w:r>
      <w:r>
        <w:rPr>
          <w:rFonts w:ascii="宋体" w:eastAsia="宋体" w:hAnsi="宋体"/>
          <w:sz w:val="24"/>
          <w:szCs w:val="24"/>
        </w:rPr>
        <w:t>3-6</w:t>
      </w:r>
      <w:r>
        <w:rPr>
          <w:rFonts w:ascii="宋体" w:eastAsia="宋体" w:hAnsi="宋体"/>
          <w:sz w:val="24"/>
          <w:szCs w:val="24"/>
        </w:rPr>
        <w:t>项，具体为：</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指标</w:t>
      </w:r>
      <w:r>
        <w:rPr>
          <w:rFonts w:ascii="宋体" w:eastAsia="宋体" w:hAnsi="宋体"/>
          <w:sz w:val="24"/>
          <w:szCs w:val="24"/>
        </w:rPr>
        <w:t>3</w:t>
      </w:r>
      <w:r>
        <w:rPr>
          <w:rFonts w:ascii="宋体" w:eastAsia="宋体" w:hAnsi="宋体"/>
          <w:sz w:val="24"/>
          <w:szCs w:val="24"/>
        </w:rPr>
        <w:t>：非计划转入</w:t>
      </w:r>
      <w:r>
        <w:rPr>
          <w:rFonts w:ascii="宋体" w:eastAsia="宋体" w:hAnsi="宋体"/>
          <w:sz w:val="24"/>
          <w:szCs w:val="24"/>
        </w:rPr>
        <w:t>ICU</w:t>
      </w:r>
      <w:r>
        <w:rPr>
          <w:rFonts w:ascii="宋体" w:eastAsia="宋体" w:hAnsi="宋体"/>
          <w:sz w:val="24"/>
          <w:szCs w:val="24"/>
        </w:rPr>
        <w:t>率；</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指标</w:t>
      </w:r>
      <w:r>
        <w:rPr>
          <w:rFonts w:ascii="宋体" w:eastAsia="宋体" w:hAnsi="宋体"/>
          <w:sz w:val="24"/>
          <w:szCs w:val="24"/>
        </w:rPr>
        <w:t>5</w:t>
      </w:r>
      <w:r>
        <w:rPr>
          <w:rFonts w:ascii="宋体" w:eastAsia="宋体" w:hAnsi="宋体"/>
          <w:sz w:val="24"/>
          <w:szCs w:val="24"/>
        </w:rPr>
        <w:t>：麻醉开始后</w:t>
      </w:r>
      <w:r>
        <w:rPr>
          <w:rFonts w:ascii="宋体" w:eastAsia="宋体" w:hAnsi="宋体"/>
          <w:sz w:val="24"/>
          <w:szCs w:val="24"/>
        </w:rPr>
        <w:t>24</w:t>
      </w:r>
      <w:r>
        <w:rPr>
          <w:rFonts w:ascii="宋体" w:eastAsia="宋体" w:hAnsi="宋体"/>
          <w:sz w:val="24"/>
          <w:szCs w:val="24"/>
        </w:rPr>
        <w:t>小时内死亡率；</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指标</w:t>
      </w:r>
      <w:r>
        <w:rPr>
          <w:rFonts w:ascii="宋体" w:eastAsia="宋体" w:hAnsi="宋体"/>
          <w:sz w:val="24"/>
          <w:szCs w:val="24"/>
        </w:rPr>
        <w:t>6</w:t>
      </w:r>
      <w:r>
        <w:rPr>
          <w:rFonts w:ascii="宋体" w:eastAsia="宋体" w:hAnsi="宋体"/>
          <w:sz w:val="24"/>
          <w:szCs w:val="24"/>
        </w:rPr>
        <w:t>：麻醉相关严重并发症发生率。</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2. </w:t>
      </w:r>
      <w:r>
        <w:rPr>
          <w:rFonts w:ascii="宋体" w:eastAsia="宋体" w:hAnsi="宋体"/>
          <w:sz w:val="24"/>
          <w:szCs w:val="24"/>
        </w:rPr>
        <w:t>支持按麻醉方式等维度分类统计，异常指标自动标红并触发科室质控预警。</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三、单病种质量指标定制化生成</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1. </w:t>
      </w:r>
      <w:r>
        <w:rPr>
          <w:rFonts w:ascii="宋体" w:eastAsia="宋体" w:hAnsi="宋体"/>
          <w:sz w:val="24"/>
          <w:szCs w:val="24"/>
        </w:rPr>
        <w:t>针对</w:t>
      </w:r>
      <w:r>
        <w:rPr>
          <w:rFonts w:ascii="宋体" w:eastAsia="宋体" w:hAnsi="宋体"/>
          <w:sz w:val="24"/>
          <w:szCs w:val="24"/>
        </w:rPr>
        <w:t>ST</w:t>
      </w:r>
      <w:r>
        <w:rPr>
          <w:rFonts w:ascii="宋体" w:eastAsia="宋体" w:hAnsi="宋体"/>
          <w:sz w:val="24"/>
          <w:szCs w:val="24"/>
        </w:rPr>
        <w:t>段抬高心肌梗死、心力衰竭等</w:t>
      </w:r>
      <w:r>
        <w:rPr>
          <w:rFonts w:ascii="宋体" w:eastAsia="宋体" w:hAnsi="宋体"/>
          <w:sz w:val="24"/>
          <w:szCs w:val="24"/>
        </w:rPr>
        <w:t>12</w:t>
      </w:r>
      <w:r>
        <w:rPr>
          <w:rFonts w:ascii="宋体" w:eastAsia="宋体" w:hAnsi="宋体"/>
          <w:sz w:val="24"/>
          <w:szCs w:val="24"/>
        </w:rPr>
        <w:t>类单病种（具体见需求列表），系统需支持自定义配置</w:t>
      </w:r>
      <w:r>
        <w:rPr>
          <w:rFonts w:ascii="宋体" w:eastAsia="宋体" w:hAnsi="宋体"/>
          <w:sz w:val="24"/>
          <w:szCs w:val="24"/>
        </w:rPr>
        <w:t>5</w:t>
      </w:r>
      <w:r>
        <w:rPr>
          <w:rFonts w:ascii="宋体" w:eastAsia="宋体" w:hAnsi="宋体"/>
          <w:sz w:val="24"/>
          <w:szCs w:val="24"/>
        </w:rPr>
        <w:t>项核心质量指标，例如：</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2. </w:t>
      </w:r>
      <w:r>
        <w:rPr>
          <w:rFonts w:ascii="宋体" w:eastAsia="宋体" w:hAnsi="宋体"/>
          <w:sz w:val="24"/>
          <w:szCs w:val="24"/>
        </w:rPr>
        <w:t>指标数据自动关联电子病历</w:t>
      </w:r>
      <w:r>
        <w:rPr>
          <w:rFonts w:ascii="宋体" w:eastAsia="宋体" w:hAnsi="宋体"/>
          <w:sz w:val="24"/>
          <w:szCs w:val="24"/>
        </w:rPr>
        <w:t>中的诊断、治疗、检查等记录，支持单病种个案追踪与群体质量分析，生成《单病种质量管理报告》。</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四、卫生统计报表自动化生成</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1. </w:t>
      </w:r>
      <w:r>
        <w:rPr>
          <w:rFonts w:ascii="宋体" w:eastAsia="宋体" w:hAnsi="宋体"/>
          <w:sz w:val="24"/>
          <w:szCs w:val="24"/>
        </w:rPr>
        <w:t>系统需满足卫生统计上报需求，实现</w:t>
      </w:r>
      <w:r>
        <w:rPr>
          <w:rFonts w:ascii="宋体" w:eastAsia="宋体" w:hAnsi="宋体"/>
          <w:sz w:val="24"/>
          <w:szCs w:val="24"/>
        </w:rPr>
        <w:t>70%</w:t>
      </w:r>
      <w:r>
        <w:rPr>
          <w:rFonts w:ascii="宋体" w:eastAsia="宋体" w:hAnsi="宋体"/>
          <w:sz w:val="24"/>
          <w:szCs w:val="24"/>
        </w:rPr>
        <w:t>以上报表指标的自动提取与计算，包括：</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国家医疗服务与质量安全报告系统指标；</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区域卫生信息平台上报数据；</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医院感染、传染病等专项统计指标。</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2. </w:t>
      </w:r>
      <w:r>
        <w:rPr>
          <w:rFonts w:ascii="宋体" w:eastAsia="宋体" w:hAnsi="宋体"/>
          <w:sz w:val="24"/>
          <w:szCs w:val="24"/>
        </w:rPr>
        <w:t>支持</w:t>
      </w:r>
      <w:r>
        <w:rPr>
          <w:rFonts w:ascii="宋体" w:eastAsia="宋体" w:hAnsi="宋体"/>
          <w:sz w:val="24"/>
          <w:szCs w:val="24"/>
        </w:rPr>
        <w:t>Excel/XML</w:t>
      </w:r>
      <w:r>
        <w:rPr>
          <w:rFonts w:ascii="宋体" w:eastAsia="宋体" w:hAnsi="宋体"/>
          <w:sz w:val="24"/>
          <w:szCs w:val="24"/>
        </w:rPr>
        <w:t>等标准格式导出，人工补录项需留痕标注，确保数据上报合规性。</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五、护理记录相关质控指标生成</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1. </w:t>
      </w:r>
      <w:r>
        <w:rPr>
          <w:rFonts w:ascii="宋体" w:eastAsia="宋体" w:hAnsi="宋体"/>
          <w:sz w:val="24"/>
          <w:szCs w:val="24"/>
        </w:rPr>
        <w:t>对接护理电子记录系统，从生命体征、护理评估等数据中自动提取重症医学专业质控指标（</w:t>
      </w:r>
      <w:r>
        <w:rPr>
          <w:rFonts w:ascii="宋体" w:eastAsia="宋体" w:hAnsi="宋体"/>
          <w:sz w:val="24"/>
          <w:szCs w:val="24"/>
        </w:rPr>
        <w:t>2015</w:t>
      </w:r>
      <w:r>
        <w:rPr>
          <w:rFonts w:ascii="宋体" w:eastAsia="宋体" w:hAnsi="宋体"/>
          <w:sz w:val="24"/>
          <w:szCs w:val="24"/>
        </w:rPr>
        <w:t>年版）中的急性生理与慢性健康评分（</w:t>
      </w:r>
      <w:r>
        <w:rPr>
          <w:rFonts w:ascii="宋体" w:eastAsia="宋体" w:hAnsi="宋体"/>
          <w:sz w:val="24"/>
          <w:szCs w:val="24"/>
        </w:rPr>
        <w:t>APACHEⅡ</w:t>
      </w:r>
      <w:r>
        <w:rPr>
          <w:rFonts w:ascii="宋体" w:eastAsia="宋体" w:hAnsi="宋体"/>
          <w:sz w:val="24"/>
          <w:szCs w:val="24"/>
        </w:rPr>
        <w:t>）所需参数，包括：</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生理指标：体温、平均动脉压、心率、呼吸频率等；</w:t>
      </w:r>
      <w:r>
        <w:rPr>
          <w:rFonts w:ascii="宋体" w:eastAsia="宋体" w:hAnsi="宋体"/>
          <w:sz w:val="24"/>
          <w:szCs w:val="24"/>
        </w:rPr>
        <w:t xml:space="preserve">  </w:t>
      </w:r>
    </w:p>
    <w:p w:rsidR="000D775C" w:rsidRDefault="00B0793C">
      <w:pPr>
        <w:ind w:firstLineChars="0" w:firstLine="0"/>
        <w:rPr>
          <w:rFonts w:ascii="宋体" w:eastAsia="宋体" w:hAnsi="宋体"/>
          <w:sz w:val="24"/>
          <w:szCs w:val="24"/>
        </w:rPr>
      </w:pPr>
      <w:r>
        <w:rPr>
          <w:rFonts w:ascii="宋体" w:eastAsia="宋体" w:hAnsi="宋体"/>
          <w:sz w:val="24"/>
          <w:szCs w:val="24"/>
        </w:rPr>
        <w:t xml:space="preserve">   - </w:t>
      </w:r>
      <w:r>
        <w:rPr>
          <w:rFonts w:ascii="宋体" w:eastAsia="宋体" w:hAnsi="宋体"/>
          <w:sz w:val="24"/>
          <w:szCs w:val="24"/>
        </w:rPr>
        <w:t>慢性健康状况：肝肾功能、免疫状态等。</w:t>
      </w:r>
      <w:r>
        <w:rPr>
          <w:rFonts w:ascii="宋体" w:eastAsia="宋体" w:hAnsi="宋体"/>
          <w:sz w:val="24"/>
          <w:szCs w:val="24"/>
        </w:rPr>
        <w:t xml:space="preserve">  </w:t>
      </w:r>
    </w:p>
    <w:p w:rsidR="000D775C" w:rsidRDefault="000D775C">
      <w:pPr>
        <w:ind w:firstLineChars="0" w:firstLine="0"/>
        <w:rPr>
          <w:rFonts w:ascii="宋体" w:eastAsia="宋体" w:hAnsi="宋体"/>
          <w:sz w:val="24"/>
          <w:szCs w:val="24"/>
        </w:rPr>
      </w:pPr>
    </w:p>
    <w:p w:rsidR="000D775C" w:rsidRDefault="00B0793C">
      <w:pPr>
        <w:pStyle w:val="4"/>
        <w:ind w:firstLine="480"/>
        <w:rPr>
          <w:rFonts w:ascii="宋体" w:eastAsia="宋体" w:hAnsi="宋体"/>
          <w:sz w:val="24"/>
          <w:szCs w:val="24"/>
        </w:rPr>
      </w:pPr>
      <w:bookmarkStart w:id="73" w:name="_Toc46058503"/>
      <w:r>
        <w:rPr>
          <w:rFonts w:ascii="宋体" w:eastAsia="宋体" w:hAnsi="宋体"/>
          <w:sz w:val="24"/>
          <w:szCs w:val="24"/>
        </w:rPr>
        <w:t>（</w:t>
      </w:r>
      <w:r>
        <w:rPr>
          <w:rFonts w:ascii="宋体" w:eastAsia="宋体" w:hAnsi="宋体" w:hint="eastAsia"/>
          <w:sz w:val="24"/>
          <w:szCs w:val="24"/>
        </w:rPr>
        <w:t>三</w:t>
      </w:r>
      <w:r>
        <w:rPr>
          <w:rFonts w:ascii="宋体" w:eastAsia="宋体" w:hAnsi="宋体"/>
          <w:sz w:val="24"/>
          <w:szCs w:val="24"/>
        </w:rPr>
        <w:t>）</w:t>
      </w:r>
      <w:r>
        <w:rPr>
          <w:rFonts w:ascii="宋体" w:eastAsia="宋体" w:hAnsi="宋体" w:hint="eastAsia"/>
          <w:sz w:val="24"/>
          <w:szCs w:val="24"/>
        </w:rPr>
        <w:t>知识获取及管理</w:t>
      </w:r>
      <w:r>
        <w:rPr>
          <w:rFonts w:ascii="宋体" w:eastAsia="宋体" w:hAnsi="宋体"/>
          <w:sz w:val="24"/>
          <w:szCs w:val="24"/>
        </w:rPr>
        <w:t>(</w:t>
      </w:r>
      <w:r>
        <w:rPr>
          <w:rFonts w:ascii="宋体" w:eastAsia="宋体" w:hAnsi="宋体" w:hint="eastAsia"/>
          <w:sz w:val="24"/>
          <w:szCs w:val="24"/>
        </w:rPr>
        <w:t>10</w:t>
      </w:r>
      <w:r>
        <w:rPr>
          <w:rFonts w:ascii="宋体" w:eastAsia="宋体" w:hAnsi="宋体"/>
          <w:sz w:val="24"/>
          <w:szCs w:val="24"/>
        </w:rPr>
        <w:t>.0</w:t>
      </w:r>
      <w:r>
        <w:rPr>
          <w:rFonts w:ascii="宋体" w:eastAsia="宋体" w:hAnsi="宋体" w:hint="eastAsia"/>
          <w:sz w:val="24"/>
          <w:szCs w:val="24"/>
        </w:rPr>
        <w:t>3</w:t>
      </w:r>
      <w:r>
        <w:rPr>
          <w:rFonts w:ascii="宋体" w:eastAsia="宋体" w:hAnsi="宋体"/>
          <w:sz w:val="24"/>
          <w:szCs w:val="24"/>
        </w:rPr>
        <w:t>.5)</w:t>
      </w:r>
      <w:bookmarkEnd w:id="73"/>
    </w:p>
    <w:tbl>
      <w:tblPr>
        <w:tblStyle w:val="TableNormal4"/>
        <w:tblW w:w="0" w:type="auto"/>
        <w:tblInd w:w="112" w:type="dxa"/>
        <w:tblLayout w:type="fixed"/>
        <w:tblLook w:val="04A0"/>
      </w:tblPr>
      <w:tblGrid>
        <w:gridCol w:w="1244"/>
        <w:gridCol w:w="1272"/>
        <w:gridCol w:w="1287"/>
        <w:gridCol w:w="4126"/>
        <w:gridCol w:w="1344"/>
        <w:gridCol w:w="4731"/>
      </w:tblGrid>
      <w:tr w:rsidR="000D775C">
        <w:trPr>
          <w:trHeight w:hRule="exact" w:val="571"/>
        </w:trPr>
        <w:tc>
          <w:tcPr>
            <w:tcW w:w="12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项目序号</w:t>
            </w:r>
            <w:r>
              <w:rPr>
                <w:rFonts w:ascii="宋体" w:eastAsia="宋体" w:hAnsi="宋体" w:cs="宋体"/>
                <w:kern w:val="0"/>
                <w:sz w:val="24"/>
                <w:szCs w:val="24"/>
                <w:lang w:eastAsia="en-US"/>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项目代码</w:t>
            </w:r>
            <w:r>
              <w:rPr>
                <w:rFonts w:ascii="宋体" w:eastAsia="宋体" w:hAnsi="宋体" w:cs="宋体"/>
                <w:kern w:val="0"/>
                <w:sz w:val="24"/>
                <w:szCs w:val="24"/>
                <w:lang w:eastAsia="en-US"/>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工作角色</w:t>
            </w:r>
            <w:r>
              <w:rPr>
                <w:rFonts w:ascii="宋体" w:eastAsia="宋体" w:hAnsi="宋体" w:cs="宋体"/>
                <w:kern w:val="0"/>
                <w:sz w:val="24"/>
                <w:szCs w:val="24"/>
                <w:lang w:eastAsia="en-US"/>
              </w:rPr>
              <w:t xml:space="preserve"> </w:t>
            </w:r>
          </w:p>
        </w:tc>
        <w:tc>
          <w:tcPr>
            <w:tcW w:w="4126"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业务项目</w:t>
            </w:r>
            <w:r>
              <w:rPr>
                <w:rFonts w:ascii="宋体" w:eastAsia="宋体" w:hAnsi="宋体" w:cs="宋体"/>
                <w:kern w:val="0"/>
                <w:sz w:val="24"/>
                <w:szCs w:val="24"/>
                <w:lang w:eastAsia="en-US"/>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评价类别</w:t>
            </w:r>
            <w:r>
              <w:rPr>
                <w:rFonts w:ascii="宋体" w:eastAsia="宋体" w:hAnsi="宋体" w:cs="宋体"/>
                <w:kern w:val="0"/>
                <w:sz w:val="24"/>
                <w:szCs w:val="24"/>
                <w:lang w:eastAsia="en-US"/>
              </w:rPr>
              <w:t xml:space="preserve"> </w:t>
            </w:r>
          </w:p>
        </w:tc>
        <w:tc>
          <w:tcPr>
            <w:tcW w:w="4731"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kern w:val="0"/>
                <w:sz w:val="24"/>
                <w:szCs w:val="24"/>
                <w:lang w:eastAsia="en-US"/>
              </w:rPr>
              <w:t>主要评价内容</w:t>
            </w:r>
            <w:r>
              <w:rPr>
                <w:rFonts w:ascii="宋体" w:eastAsia="宋体" w:hAnsi="宋体" w:cs="宋体"/>
                <w:kern w:val="0"/>
                <w:sz w:val="24"/>
                <w:szCs w:val="24"/>
                <w:lang w:eastAsia="en-US"/>
              </w:rPr>
              <w:t xml:space="preserve"> </w:t>
            </w:r>
          </w:p>
        </w:tc>
      </w:tr>
      <w:tr w:rsidR="000D775C">
        <w:trPr>
          <w:trHeight w:hRule="exact" w:val="1501"/>
        </w:trPr>
        <w:tc>
          <w:tcPr>
            <w:tcW w:w="12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hint="eastAsia"/>
                <w:spacing w:val="1"/>
                <w:kern w:val="0"/>
                <w:sz w:val="24"/>
                <w:szCs w:val="24"/>
                <w:lang w:eastAsia="en-US"/>
              </w:rPr>
              <w:t>19</w:t>
            </w:r>
          </w:p>
        </w:tc>
        <w:tc>
          <w:tcPr>
            <w:tcW w:w="1272"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hint="eastAsia"/>
                <w:spacing w:val="-1"/>
                <w:kern w:val="0"/>
                <w:sz w:val="24"/>
                <w:szCs w:val="24"/>
                <w:lang w:eastAsia="en-US"/>
              </w:rPr>
              <w:t>10</w:t>
            </w:r>
            <w:r>
              <w:rPr>
                <w:rFonts w:ascii="宋体" w:eastAsia="宋体" w:hAnsi="宋体"/>
                <w:spacing w:val="-1"/>
                <w:kern w:val="0"/>
                <w:sz w:val="24"/>
                <w:szCs w:val="24"/>
                <w:lang w:eastAsia="en-US"/>
              </w:rPr>
              <w:t>.0</w:t>
            </w:r>
            <w:r>
              <w:rPr>
                <w:rFonts w:ascii="宋体" w:eastAsia="宋体" w:hAnsi="宋体" w:hint="eastAsia"/>
                <w:spacing w:val="-1"/>
                <w:kern w:val="0"/>
                <w:sz w:val="24"/>
                <w:szCs w:val="24"/>
                <w:lang w:eastAsia="en-US"/>
              </w:rPr>
              <w:t>3</w:t>
            </w:r>
            <w:r>
              <w:rPr>
                <w:rFonts w:ascii="宋体" w:eastAsia="宋体" w:hAnsi="宋体"/>
                <w:spacing w:val="-1"/>
                <w:kern w:val="0"/>
                <w:sz w:val="24"/>
                <w:szCs w:val="24"/>
                <w:lang w:eastAsia="en-US"/>
              </w:rPr>
              <w:t>.5</w:t>
            </w:r>
          </w:p>
        </w:tc>
        <w:tc>
          <w:tcPr>
            <w:tcW w:w="1287"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信息利用</w:t>
            </w:r>
          </w:p>
        </w:tc>
        <w:tc>
          <w:tcPr>
            <w:tcW w:w="4126"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lang w:eastAsia="en-US"/>
              </w:rPr>
            </w:pPr>
            <w:r>
              <w:rPr>
                <w:rFonts w:ascii="宋体" w:eastAsia="宋体" w:hAnsi="宋体" w:hint="eastAsia"/>
                <w:kern w:val="0"/>
                <w:sz w:val="24"/>
                <w:szCs w:val="24"/>
                <w:lang w:eastAsia="en-US"/>
              </w:rPr>
              <w:t>知识获取及管理</w:t>
            </w:r>
          </w:p>
          <w:p w:rsidR="000D775C" w:rsidRDefault="000D775C">
            <w:pPr>
              <w:ind w:firstLineChars="0" w:firstLine="0"/>
              <w:rPr>
                <w:rFonts w:ascii="宋体" w:eastAsia="宋体" w:hAnsi="宋体"/>
                <w:kern w:val="0"/>
                <w:sz w:val="24"/>
                <w:szCs w:val="24"/>
                <w:lang w:eastAsia="en-US"/>
              </w:rPr>
            </w:pPr>
          </w:p>
        </w:tc>
        <w:tc>
          <w:tcPr>
            <w:tcW w:w="1344"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cs="宋体"/>
                <w:kern w:val="0"/>
                <w:sz w:val="24"/>
                <w:szCs w:val="24"/>
                <w:lang w:eastAsia="en-US"/>
              </w:rPr>
            </w:pPr>
            <w:r>
              <w:rPr>
                <w:rFonts w:ascii="宋体" w:eastAsia="宋体" w:hAnsi="宋体" w:cs="宋体" w:hint="eastAsia"/>
                <w:kern w:val="0"/>
                <w:sz w:val="24"/>
                <w:szCs w:val="24"/>
                <w:lang w:eastAsia="en-US"/>
              </w:rPr>
              <w:t>选择</w:t>
            </w:r>
          </w:p>
        </w:tc>
        <w:tc>
          <w:tcPr>
            <w:tcW w:w="4731" w:type="dxa"/>
            <w:tcBorders>
              <w:top w:val="single" w:sz="4" w:space="0" w:color="000000"/>
              <w:left w:val="single" w:sz="4" w:space="0" w:color="000000"/>
              <w:bottom w:val="single" w:sz="4" w:space="0" w:color="000000"/>
              <w:right w:val="single" w:sz="4" w:space="0" w:color="000000"/>
            </w:tcBorders>
          </w:tcPr>
          <w:p w:rsidR="000D775C" w:rsidRDefault="00B0793C">
            <w:pPr>
              <w:ind w:firstLineChars="0" w:firstLine="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1</w:t>
            </w:r>
            <w:r>
              <w:rPr>
                <w:rFonts w:ascii="宋体" w:eastAsia="宋体" w:hAnsi="宋体" w:hint="eastAsia"/>
                <w:kern w:val="0"/>
                <w:sz w:val="24"/>
                <w:szCs w:val="24"/>
              </w:rPr>
              <w:t>）有可联合利用病人在两个以上系统的数据进行检查与提示的知识库</w:t>
            </w:r>
          </w:p>
          <w:p w:rsidR="000D775C" w:rsidRDefault="00B0793C">
            <w:pPr>
              <w:ind w:firstLineChars="0" w:firstLine="0"/>
              <w:rPr>
                <w:rFonts w:ascii="宋体" w:eastAsia="宋体" w:hAnsi="宋体" w:cs="宋体"/>
                <w:kern w:val="0"/>
                <w:sz w:val="24"/>
                <w:szCs w:val="24"/>
              </w:rPr>
            </w:pPr>
            <w:r>
              <w:rPr>
                <w:rFonts w:ascii="宋体" w:eastAsia="宋体" w:hAnsi="宋体" w:hint="eastAsia"/>
                <w:kern w:val="0"/>
                <w:sz w:val="24"/>
                <w:szCs w:val="24"/>
              </w:rPr>
              <w:t>（</w:t>
            </w:r>
            <w:r>
              <w:rPr>
                <w:rFonts w:ascii="宋体" w:eastAsia="宋体" w:hAnsi="宋体"/>
                <w:kern w:val="0"/>
                <w:sz w:val="24"/>
                <w:szCs w:val="24"/>
              </w:rPr>
              <w:t>2</w:t>
            </w:r>
            <w:r>
              <w:rPr>
                <w:rFonts w:ascii="宋体" w:eastAsia="宋体" w:hAnsi="宋体" w:hint="eastAsia"/>
                <w:kern w:val="0"/>
                <w:sz w:val="24"/>
                <w:szCs w:val="24"/>
              </w:rPr>
              <w:t>）全院具备统一的知识库体系，不同科室、不同系统调用的相同知识逻辑的结果相同。</w:t>
            </w:r>
          </w:p>
        </w:tc>
      </w:tr>
    </w:tbl>
    <w:p w:rsidR="000D775C" w:rsidRDefault="000D775C">
      <w:pPr>
        <w:ind w:firstLineChars="0" w:firstLine="0"/>
        <w:rPr>
          <w:rFonts w:ascii="宋体" w:eastAsia="宋体" w:hAnsi="宋体" w:cs="宋体"/>
          <w:sz w:val="24"/>
          <w:szCs w:val="24"/>
        </w:rPr>
      </w:pPr>
    </w:p>
    <w:p w:rsidR="000D775C" w:rsidRDefault="00B0793C">
      <w:pPr>
        <w:ind w:firstLineChars="0" w:firstLine="0"/>
        <w:rPr>
          <w:rFonts w:ascii="宋体" w:eastAsia="宋体" w:hAnsi="宋体"/>
          <w:sz w:val="24"/>
          <w:szCs w:val="24"/>
        </w:rPr>
      </w:pPr>
      <w:r>
        <w:rPr>
          <w:rFonts w:ascii="宋体" w:eastAsia="宋体" w:hAnsi="宋体" w:hint="eastAsia"/>
          <w:sz w:val="24"/>
          <w:szCs w:val="24"/>
        </w:rPr>
        <w:t xml:space="preserve">1. </w:t>
      </w:r>
      <w:r>
        <w:rPr>
          <w:rFonts w:ascii="宋体" w:eastAsia="宋体" w:hAnsi="宋体" w:hint="eastAsia"/>
          <w:sz w:val="24"/>
          <w:szCs w:val="24"/>
        </w:rPr>
        <w:t>有可联合利用病人在两个以上系统的数据进行检查与提示的知识库</w:t>
      </w:r>
    </w:p>
    <w:p w:rsidR="000D775C" w:rsidRDefault="00B0793C">
      <w:pPr>
        <w:ind w:firstLineChars="0" w:firstLine="0"/>
        <w:rPr>
          <w:rFonts w:ascii="宋体" w:eastAsia="宋体" w:hAnsi="宋体" w:cs="Calibri"/>
          <w:spacing w:val="-1"/>
          <w:sz w:val="24"/>
          <w:szCs w:val="24"/>
        </w:rPr>
      </w:pPr>
      <w:r>
        <w:rPr>
          <w:rFonts w:ascii="宋体" w:eastAsia="宋体" w:hAnsi="宋体" w:cs="宋体"/>
          <w:spacing w:val="-2"/>
          <w:sz w:val="24"/>
          <w:szCs w:val="24"/>
        </w:rPr>
        <w:t>合理用药系统建立相应的</w:t>
      </w:r>
      <w:r>
        <w:rPr>
          <w:rFonts w:ascii="宋体" w:eastAsia="宋体" w:hAnsi="宋体" w:cs="宋体" w:hint="eastAsia"/>
          <w:spacing w:val="-2"/>
          <w:sz w:val="24"/>
          <w:szCs w:val="24"/>
        </w:rPr>
        <w:t>规则配置</w:t>
      </w:r>
      <w:r>
        <w:rPr>
          <w:rFonts w:ascii="宋体" w:eastAsia="宋体" w:hAnsi="宋体" w:cs="宋体"/>
          <w:spacing w:val="-2"/>
          <w:sz w:val="24"/>
          <w:szCs w:val="24"/>
        </w:rPr>
        <w:t>，</w:t>
      </w:r>
      <w:r>
        <w:rPr>
          <w:rFonts w:ascii="宋体" w:eastAsia="宋体" w:hAnsi="宋体" w:cs="宋体" w:hint="eastAsia"/>
          <w:spacing w:val="-2"/>
          <w:sz w:val="24"/>
          <w:szCs w:val="24"/>
        </w:rPr>
        <w:t>与住院、门诊医生</w:t>
      </w:r>
      <w:r>
        <w:rPr>
          <w:rFonts w:ascii="宋体" w:eastAsia="宋体" w:hAnsi="宋体" w:cs="宋体"/>
          <w:spacing w:val="-2"/>
          <w:sz w:val="24"/>
          <w:szCs w:val="24"/>
        </w:rPr>
        <w:t>系统</w:t>
      </w:r>
      <w:r>
        <w:rPr>
          <w:rFonts w:ascii="宋体" w:eastAsia="宋体" w:hAnsi="宋体" w:cs="宋体" w:hint="eastAsia"/>
          <w:spacing w:val="-2"/>
          <w:sz w:val="24"/>
          <w:szCs w:val="24"/>
        </w:rPr>
        <w:t>基本信息、过敏录入信息、诊断信息联合判断，对医生下达处方或医嘱进行合理性提醒；质控系统配置质控规则，与住院工作站联合，对医生书写病历进行质控、缺项、逻辑性等提醒。价表管理系统，建立检查、检验项目医保使用规则，门诊、住院下达医嘱时，联合病人基本信息，性别进行提醒。</w:t>
      </w:r>
    </w:p>
    <w:p w:rsidR="000D775C" w:rsidRDefault="00B0793C">
      <w:pPr>
        <w:ind w:firstLineChars="0" w:firstLine="0"/>
        <w:rPr>
          <w:rFonts w:ascii="宋体" w:eastAsia="宋体" w:hAnsi="宋体"/>
          <w:spacing w:val="-2"/>
          <w:sz w:val="24"/>
          <w:szCs w:val="24"/>
        </w:rPr>
      </w:pPr>
      <w:r>
        <w:rPr>
          <w:rFonts w:ascii="宋体" w:eastAsia="宋体" w:hAnsi="宋体" w:hint="eastAsia"/>
          <w:spacing w:val="-2"/>
          <w:sz w:val="24"/>
          <w:szCs w:val="24"/>
        </w:rPr>
        <w:t>1.1</w:t>
      </w:r>
      <w:r>
        <w:rPr>
          <w:rFonts w:ascii="宋体" w:eastAsia="宋体" w:hAnsi="宋体" w:hint="eastAsia"/>
          <w:spacing w:val="-2"/>
          <w:sz w:val="24"/>
          <w:szCs w:val="24"/>
        </w:rPr>
        <w:t>合</w:t>
      </w:r>
      <w:r>
        <w:rPr>
          <w:rFonts w:ascii="宋体" w:eastAsia="宋体" w:hAnsi="宋体"/>
          <w:spacing w:val="-2"/>
          <w:sz w:val="24"/>
          <w:szCs w:val="24"/>
        </w:rPr>
        <w:t>理用药管理系统中，基于药品说明书中的规定和要求，对用药问题进行分级及用药规则</w:t>
      </w:r>
      <w:r>
        <w:rPr>
          <w:rFonts w:ascii="宋体" w:eastAsia="宋体" w:hAnsi="宋体" w:hint="eastAsia"/>
          <w:spacing w:val="-2"/>
          <w:sz w:val="24"/>
          <w:szCs w:val="24"/>
        </w:rPr>
        <w:t>维护，供门诊、住院系统调用提醒。</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1.2.</w:t>
      </w:r>
      <w:r>
        <w:rPr>
          <w:rFonts w:ascii="宋体" w:eastAsia="宋体" w:hAnsi="宋体" w:cs="Calibri" w:hint="eastAsia"/>
          <w:spacing w:val="-1"/>
          <w:sz w:val="24"/>
          <w:szCs w:val="24"/>
        </w:rPr>
        <w:t>质控平台系统配置病历质控，住院医生工作站系统根据质控系统配置，提醒医生病历书写规范。</w:t>
      </w:r>
    </w:p>
    <w:p w:rsidR="000D775C" w:rsidRDefault="00B0793C">
      <w:pPr>
        <w:ind w:firstLineChars="0" w:firstLine="0"/>
        <w:rPr>
          <w:rFonts w:ascii="宋体" w:eastAsia="宋体" w:hAnsi="宋体" w:cs="Calibri"/>
          <w:spacing w:val="-1"/>
          <w:sz w:val="24"/>
          <w:szCs w:val="24"/>
        </w:rPr>
      </w:pPr>
      <w:r>
        <w:rPr>
          <w:rFonts w:ascii="宋体" w:eastAsia="宋体" w:hAnsi="宋体" w:cs="Calibri" w:hint="eastAsia"/>
          <w:spacing w:val="-1"/>
          <w:sz w:val="24"/>
          <w:szCs w:val="24"/>
        </w:rPr>
        <w:t>1.2.</w:t>
      </w:r>
      <w:r>
        <w:rPr>
          <w:rFonts w:ascii="宋体" w:eastAsia="宋体" w:hAnsi="宋体" w:cs="Calibri" w:hint="eastAsia"/>
          <w:spacing w:val="-1"/>
          <w:sz w:val="24"/>
          <w:szCs w:val="24"/>
        </w:rPr>
        <w:t>价表维护系统，维护价表项目医保使用规则，门诊、医院医生下达医嘱时根据患者年龄、性别等判断提醒。</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 xml:space="preserve">2. </w:t>
      </w:r>
      <w:r>
        <w:rPr>
          <w:rFonts w:ascii="宋体" w:eastAsia="宋体" w:hAnsi="宋体" w:hint="eastAsia"/>
          <w:sz w:val="24"/>
          <w:szCs w:val="24"/>
        </w:rPr>
        <w:t>全院具备统一的知识库体系，不同科室、不同系统调用的相同知识逻辑的结果相同</w:t>
      </w:r>
    </w:p>
    <w:p w:rsidR="000D775C" w:rsidRDefault="00B0793C">
      <w:pPr>
        <w:ind w:firstLineChars="0" w:firstLine="0"/>
        <w:rPr>
          <w:rFonts w:ascii="宋体" w:eastAsia="宋体" w:hAnsi="宋体"/>
          <w:sz w:val="24"/>
          <w:szCs w:val="24"/>
        </w:rPr>
      </w:pPr>
      <w:r>
        <w:rPr>
          <w:rFonts w:ascii="宋体" w:eastAsia="宋体" w:hAnsi="宋体" w:cs="宋体"/>
          <w:spacing w:val="-2"/>
          <w:sz w:val="24"/>
          <w:szCs w:val="24"/>
        </w:rPr>
        <w:t>全院具有统一的知识库体系，不同科室、不同系统调用的相同知识逻辑的结果相同</w:t>
      </w:r>
      <w:r>
        <w:rPr>
          <w:rFonts w:ascii="宋体" w:eastAsia="宋体" w:hAnsi="宋体" w:cs="宋体" w:hint="eastAsia"/>
          <w:spacing w:val="-2"/>
          <w:sz w:val="24"/>
          <w:szCs w:val="24"/>
        </w:rPr>
        <w:t>。</w:t>
      </w:r>
    </w:p>
    <w:p w:rsidR="000D775C" w:rsidRDefault="00B0793C">
      <w:pPr>
        <w:ind w:firstLineChars="0" w:firstLine="0"/>
        <w:rPr>
          <w:rFonts w:ascii="宋体" w:eastAsia="宋体" w:hAnsi="宋体" w:cs="Calibri"/>
          <w:spacing w:val="-1"/>
          <w:sz w:val="24"/>
          <w:szCs w:val="24"/>
        </w:rPr>
      </w:pPr>
      <w:r>
        <w:rPr>
          <w:rFonts w:ascii="宋体" w:eastAsia="宋体" w:hAnsi="宋体" w:hint="eastAsia"/>
          <w:spacing w:val="-2"/>
          <w:sz w:val="24"/>
          <w:szCs w:val="24"/>
        </w:rPr>
        <w:t>2.1</w:t>
      </w:r>
      <w:r>
        <w:rPr>
          <w:rFonts w:ascii="宋体" w:eastAsia="宋体" w:hAnsi="宋体" w:hint="eastAsia"/>
          <w:spacing w:val="-2"/>
          <w:sz w:val="24"/>
          <w:szCs w:val="24"/>
        </w:rPr>
        <w:t>各</w:t>
      </w:r>
      <w:r>
        <w:rPr>
          <w:rFonts w:ascii="宋体" w:eastAsia="宋体" w:hAnsi="宋体"/>
          <w:spacing w:val="-2"/>
          <w:sz w:val="24"/>
          <w:szCs w:val="24"/>
        </w:rPr>
        <w:t>系统可以看到来自知识库的</w:t>
      </w:r>
      <w:r>
        <w:rPr>
          <w:rFonts w:ascii="宋体" w:eastAsia="宋体" w:hAnsi="宋体" w:hint="eastAsia"/>
          <w:spacing w:val="-2"/>
          <w:sz w:val="24"/>
          <w:szCs w:val="24"/>
        </w:rPr>
        <w:t>检验</w:t>
      </w:r>
      <w:r>
        <w:rPr>
          <w:rFonts w:ascii="宋体" w:eastAsia="宋体" w:hAnsi="宋体"/>
          <w:spacing w:val="-2"/>
          <w:sz w:val="24"/>
          <w:szCs w:val="24"/>
        </w:rPr>
        <w:t>项目说明</w:t>
      </w:r>
    </w:p>
    <w:p w:rsidR="000D775C" w:rsidRDefault="00B0793C">
      <w:pPr>
        <w:ind w:firstLineChars="0" w:firstLine="0"/>
        <w:rPr>
          <w:rFonts w:ascii="宋体" w:eastAsia="宋体" w:hAnsi="宋体"/>
          <w:spacing w:val="-2"/>
          <w:sz w:val="24"/>
          <w:szCs w:val="24"/>
        </w:rPr>
      </w:pPr>
      <w:r>
        <w:rPr>
          <w:rFonts w:ascii="宋体" w:eastAsia="宋体" w:hAnsi="宋体" w:cs="Calibri" w:hint="eastAsia"/>
          <w:spacing w:val="-1"/>
          <w:sz w:val="24"/>
          <w:szCs w:val="24"/>
        </w:rPr>
        <w:t>2.2.</w:t>
      </w:r>
      <w:r>
        <w:rPr>
          <w:rFonts w:ascii="宋体" w:eastAsia="宋体" w:hAnsi="宋体" w:cs="Calibri" w:hint="eastAsia"/>
          <w:spacing w:val="-1"/>
          <w:sz w:val="24"/>
          <w:szCs w:val="24"/>
        </w:rPr>
        <w:t>各系统调用</w:t>
      </w:r>
      <w:r>
        <w:rPr>
          <w:rFonts w:ascii="宋体" w:eastAsia="宋体" w:hAnsi="宋体" w:hint="eastAsia"/>
          <w:spacing w:val="-2"/>
          <w:sz w:val="24"/>
          <w:szCs w:val="24"/>
        </w:rPr>
        <w:t>安全用药智能辅助决策系统药品说明书知识库。</w:t>
      </w:r>
    </w:p>
    <w:p w:rsidR="000D775C" w:rsidRDefault="00B0793C">
      <w:pPr>
        <w:ind w:firstLineChars="0" w:firstLine="0"/>
        <w:rPr>
          <w:rFonts w:ascii="宋体" w:eastAsia="宋体" w:hAnsi="宋体"/>
          <w:sz w:val="24"/>
          <w:szCs w:val="24"/>
        </w:rPr>
      </w:pPr>
      <w:r>
        <w:rPr>
          <w:rFonts w:ascii="宋体" w:eastAsia="宋体" w:hAnsi="宋体" w:hint="eastAsia"/>
          <w:sz w:val="24"/>
          <w:szCs w:val="24"/>
        </w:rPr>
        <w:t>2.3.</w:t>
      </w:r>
      <w:r>
        <w:rPr>
          <w:rFonts w:ascii="宋体" w:eastAsia="宋体" w:hAnsi="宋体" w:hint="eastAsia"/>
          <w:sz w:val="24"/>
          <w:szCs w:val="24"/>
        </w:rPr>
        <w:t>各系统调用智能辅助决策系统维护辅助决策信息。</w:t>
      </w:r>
    </w:p>
    <w:p w:rsidR="000D775C" w:rsidRDefault="000D775C">
      <w:pPr>
        <w:ind w:firstLineChars="0" w:firstLine="0"/>
        <w:rPr>
          <w:rFonts w:ascii="宋体" w:eastAsia="宋体" w:hAnsi="宋体"/>
        </w:rPr>
      </w:pPr>
    </w:p>
    <w:p w:rsidR="000D775C" w:rsidRDefault="00B0793C">
      <w:pPr>
        <w:pStyle w:val="2"/>
        <w:numPr>
          <w:ilvl w:val="1"/>
          <w:numId w:val="7"/>
        </w:numPr>
      </w:pPr>
      <w:r>
        <w:rPr>
          <w:rFonts w:hint="eastAsia"/>
        </w:rPr>
        <w:t>数据质量</w:t>
      </w:r>
    </w:p>
    <w:p w:rsidR="000D775C" w:rsidRDefault="000D775C">
      <w:pPr>
        <w:ind w:firstLineChars="0" w:firstLine="0"/>
      </w:pPr>
    </w:p>
    <w:p w:rsidR="000D775C" w:rsidRDefault="00B0793C">
      <w:pPr>
        <w:ind w:firstLineChars="0" w:firstLine="0"/>
        <w:rPr>
          <w:rFonts w:ascii="宋体" w:eastAsia="宋体" w:hAnsi="宋体"/>
          <w:sz w:val="24"/>
          <w:szCs w:val="21"/>
        </w:rPr>
      </w:pPr>
      <w:r>
        <w:rPr>
          <w:rFonts w:ascii="宋体" w:eastAsia="宋体" w:hAnsi="宋体" w:hint="eastAsia"/>
          <w:sz w:val="24"/>
          <w:szCs w:val="21"/>
        </w:rPr>
        <w:t>一、病房医嘱处理</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、医嘱记录中必填项、常用项的完整性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、医嘱与医疗流程上下游环节相关数据的可对照性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二、病房检验申请</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、病房检验申请必填项、常用项的完整性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、临床的检验申请记录与检验科室检验登记记录的主要关联项目能够完善对照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三、病房检验报告</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、病房检验报告必填项、常用项的完整性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、检验科室检验报告记录与临床查看检验结果的数据记录具备完善的数据对照关系</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四、病房检查申请</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、病房检查申请必填项、常用项的完整性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、医嘱记录与检查申请关键关联项目的对照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五、病房检查报告</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、病房检查报告必填项、常用项的完整性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、检查危急值记录中重要的完整率等</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 xml:space="preserve">3 </w:t>
      </w:r>
      <w:r>
        <w:rPr>
          <w:rFonts w:ascii="宋体" w:eastAsia="宋体" w:hAnsi="宋体" w:hint="eastAsia"/>
          <w:sz w:val="24"/>
          <w:szCs w:val="21"/>
        </w:rPr>
        <w:t>检查科室报告与病房申请中重要项目具备完善的数据对照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六、病房病历记录</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、病历修改记录的完整性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、病历记录与质控记录具备完善的数据对照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七、病人管理与评估</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护理评估记录、病人流转管理相关必填项、常用项的完整性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护理记录与医疗流程上下游相关记录具备完善的数据对照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八、医嘱执行</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、医嘱执行记录必填项、常用项的完整性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如医嘱执行记录中医嘱类别、医嘱项目编码、标本采集人等</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、护理执行记录与医疗流程上下游相关记录具备完善的数据对照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九、护理记录</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、护理记录中的必填项、常用项完整性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、护理记录与病历记录相关项</w:t>
      </w:r>
      <w:r>
        <w:rPr>
          <w:rFonts w:ascii="宋体" w:eastAsia="宋体" w:hAnsi="宋体" w:hint="eastAsia"/>
          <w:sz w:val="24"/>
          <w:szCs w:val="21"/>
        </w:rPr>
        <w:t>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十、处方书写</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处方记录中必填项、常用项的完整性，处方记录与医疗流程中下游药品配置记录、合理用药检查记录相关项目具备完善的数据对照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十一、门诊检验申请</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、门诊检验申请必填项、常用项的完整性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、门诊检验申请记录与检验科室相关登记记录具备完善的数据对照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十二、门诊检验报告</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、门诊检验报告必填项、常用项的完整性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、门诊检验报告与检验科室报告数据相关项目具备完善的数据对照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十三、门诊检查申请</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、门诊检查申请必填项、常用项的完整性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、门诊的检查申请记录与检查科室登记记录具备完善的数据对照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十四、门诊检查报告</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、门诊检查报告必填项、常用项的完整性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、门诊医师看到的检查报告记录与申请单、检查科室记录相关的项目应具备完善的数据对照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十五、门诊病历记录</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、门诊病历必填项、常用项的完整性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、门诊病历记录描述内容满足合理性数据量</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十六、申请与预约</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、检查申请记录必填项、常用项的完整性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、检查系统检查申请记录与电子病历系统检查申请记录具备完善的数据对照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十七、检查记录</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、检查记录必填项、常用项的完整性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、检查记录与检查申请相关的数据项具备完善的数据对照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十八、检查报告</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、检查报告记录必填项、常用项的完整性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、检查报告与上游相关记录的项目具备完善的数据对照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十九、检查图象</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、检查图像记录相关必填项、常用项的完整性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、检查过程登记产生的记录与影像设备产生的记录具备完善的数据对照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二十、标本处理</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、标本记录必填项、常用项的完整性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、标本记录与检验申请记录相关项目具备完善的数据对照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二十一、检验结果记录</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、检验结果记录必填项、常用项的完整性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、检验结果记录与上下游流程中的记录具备完善的数据对照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二十二、报告生成</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、检验报告记录必填项、常用项的完整性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、检验报告记录与医疗流程上下游相关记录中的关联项目具备完善的数据对照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二十三、一般治疗记录</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、一般治疗记录必填项、常用项的完整性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、治疗记录能够医疗流程相关记录具备完善的数据对照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二十四、手术预约与登记</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、手术记录必填项、常用项的完整性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、手术申请记录与相关记录中的病人、手术具备完善的数据对照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二十五、麻醉信息</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、麻醉记录必填项、常用项的完整性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、麻醉记录与相关的手术记录具备完善的数据对照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二十六、监护数据</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、监护记录必填项、常用项的</w:t>
      </w:r>
      <w:r>
        <w:rPr>
          <w:rFonts w:ascii="宋体" w:eastAsia="宋体" w:hAnsi="宋体" w:hint="eastAsia"/>
          <w:sz w:val="24"/>
          <w:szCs w:val="21"/>
        </w:rPr>
        <w:t>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、监护记录与相关医疗记录具备完善的数据对照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二十七、血液准备</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、血液库存记录必填项、常用项的完整性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、血液库存记录与血液发放记录相关项目具备完善的数据对照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二十八、配血与用血</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、配血记录与用血记录必填项、常用项的完整性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、配血记录与用血记录相关项目具备完善的数据对照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二十九、门诊药品调剂</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、门诊药品调剂记录必填项、常用项的完整性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、门诊处方调配记录与处方记录中重要关联项目具备完善的数据对照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三十、病房药品配置</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、病房药品配置记录必填项、常用项的完整性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、病房药房配药记录与相关的医嘱、执行记录重要关联项目具备完善的数据对照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三十一、病历质量控制</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1"/>
        </w:rPr>
        <w:t>、病历质控记录必填项、常用项的完整性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2</w:t>
      </w:r>
      <w:r>
        <w:rPr>
          <w:rFonts w:ascii="宋体" w:eastAsia="宋体" w:hAnsi="宋体" w:hint="eastAsia"/>
          <w:sz w:val="24"/>
          <w:szCs w:val="21"/>
        </w:rPr>
        <w:t>、病历质控记录与病历记录相关项目具备完善的数据对照</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三十二、临床数据整合</w:t>
      </w:r>
    </w:p>
    <w:p w:rsidR="000D775C" w:rsidRDefault="00B0793C">
      <w:pPr>
        <w:ind w:firstLineChars="0" w:firstLine="0"/>
        <w:rPr>
          <w:rFonts w:ascii="宋体" w:eastAsia="宋体" w:hAnsi="宋体"/>
          <w:sz w:val="24"/>
          <w:szCs w:val="21"/>
        </w:rPr>
      </w:pPr>
      <w:r>
        <w:rPr>
          <w:rFonts w:ascii="宋体" w:eastAsia="宋体" w:hAnsi="宋体" w:hint="eastAsia"/>
          <w:sz w:val="24"/>
          <w:szCs w:val="21"/>
        </w:rPr>
        <w:t>形成的数据仓库数据有统一的数据元定义字典的比例</w:t>
      </w:r>
    </w:p>
    <w:p w:rsidR="000D775C" w:rsidRDefault="000D775C">
      <w:pPr>
        <w:ind w:firstLineChars="0" w:firstLine="0"/>
        <w:rPr>
          <w:rFonts w:ascii="宋体" w:eastAsia="宋体" w:hAnsi="宋体"/>
          <w:sz w:val="24"/>
          <w:szCs w:val="21"/>
        </w:rPr>
      </w:pPr>
    </w:p>
    <w:sectPr w:rsidR="000D775C" w:rsidSect="000D775C">
      <w:pgSz w:w="16838" w:h="11906" w:orient="landscape"/>
      <w:pgMar w:top="1800" w:right="1440" w:bottom="1800" w:left="144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75C" w:rsidRDefault="00B0793C">
      <w:pPr>
        <w:spacing w:line="240" w:lineRule="auto"/>
        <w:ind w:firstLine="560"/>
      </w:pPr>
      <w:r>
        <w:separator/>
      </w:r>
    </w:p>
  </w:endnote>
  <w:endnote w:type="continuationSeparator" w:id="1">
    <w:p w:rsidR="000D775C" w:rsidRDefault="00B0793C">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5C" w:rsidRDefault="000D775C">
    <w:pPr>
      <w:pStyle w:val="af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5C" w:rsidRDefault="000D775C">
    <w:pPr>
      <w:pStyle w:val="af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5C" w:rsidRDefault="000D775C">
    <w:pPr>
      <w:pStyle w:val="af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75C" w:rsidRDefault="00B0793C">
      <w:pPr>
        <w:ind w:firstLine="560"/>
      </w:pPr>
      <w:r>
        <w:separator/>
      </w:r>
    </w:p>
  </w:footnote>
  <w:footnote w:type="continuationSeparator" w:id="1">
    <w:p w:rsidR="000D775C" w:rsidRDefault="00B0793C">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5C" w:rsidRDefault="000D775C">
    <w:pPr>
      <w:pStyle w:val="af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5C" w:rsidRDefault="000D775C">
    <w:pPr>
      <w:pStyle w:val="af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5C" w:rsidRDefault="000D775C">
    <w:pPr>
      <w:pStyle w:val="af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5180C3"/>
    <w:multiLevelType w:val="singleLevel"/>
    <w:tmpl w:val="8F5180C3"/>
    <w:lvl w:ilvl="0">
      <w:start w:val="7"/>
      <w:numFmt w:val="decimal"/>
      <w:suff w:val="space"/>
      <w:lvlText w:val="%1."/>
      <w:lvlJc w:val="left"/>
    </w:lvl>
  </w:abstractNum>
  <w:abstractNum w:abstractNumId="1">
    <w:nsid w:val="AB7674F2"/>
    <w:multiLevelType w:val="multilevel"/>
    <w:tmpl w:val="AB7674F2"/>
    <w:lvl w:ilvl="0">
      <w:start w:val="1"/>
      <w:numFmt w:val="chineseCounting"/>
      <w:suff w:val="nothing"/>
      <w:lvlText w:val="第%1章 "/>
      <w:lvlJc w:val="left"/>
      <w:pPr>
        <w:ind w:left="425" w:hanging="425"/>
      </w:pPr>
      <w:rPr>
        <w:rFonts w:hint="eastAsia"/>
      </w:rPr>
    </w:lvl>
    <w:lvl w:ilvl="1">
      <w:start w:val="1"/>
      <w:numFmt w:val="decimal"/>
      <w:isLgl/>
      <w:lvlText w:val="%1.%2."/>
      <w:lvlJc w:val="left"/>
      <w:pPr>
        <w:ind w:left="567" w:hanging="567"/>
      </w:pPr>
      <w:rPr>
        <w:rFonts w:hint="eastAsia"/>
      </w:rPr>
    </w:lvl>
    <w:lvl w:ilvl="2">
      <w:start w:val="1"/>
      <w:numFmt w:val="decimal"/>
      <w:pStyle w:val="2"/>
      <w:isLgl/>
      <w:lvlText w:val="%1.%2.%3."/>
      <w:lvlJc w:val="left"/>
      <w:pPr>
        <w:ind w:left="709" w:hanging="709"/>
      </w:pPr>
      <w:rPr>
        <w:rFonts w:hint="eastAsia"/>
      </w:rPr>
    </w:lvl>
    <w:lvl w:ilvl="3">
      <w:start w:val="1"/>
      <w:numFmt w:val="decimal"/>
      <w:isLgl/>
      <w:lvlText w:val="%1.%2.%3.%4."/>
      <w:lvlJc w:val="left"/>
      <w:pPr>
        <w:ind w:left="850" w:hanging="850"/>
      </w:pPr>
      <w:rPr>
        <w:rFonts w:hint="eastAsia"/>
      </w:rPr>
    </w:lvl>
    <w:lvl w:ilvl="4">
      <w:start w:val="1"/>
      <w:numFmt w:val="decimal"/>
      <w:isLgl/>
      <w:lvlText w:val="%1.%2.%3.%4.%5."/>
      <w:lvlJc w:val="left"/>
      <w:pPr>
        <w:ind w:left="991" w:hanging="991"/>
      </w:pPr>
      <w:rPr>
        <w:rFonts w:hint="eastAsia"/>
      </w:rPr>
    </w:lvl>
    <w:lvl w:ilvl="5">
      <w:start w:val="1"/>
      <w:numFmt w:val="decimal"/>
      <w:isLgl/>
      <w:lvlText w:val="%1.%2.%3.%4.%5.%6."/>
      <w:lvlJc w:val="left"/>
      <w:pPr>
        <w:ind w:left="1134" w:hanging="1134"/>
      </w:pPr>
      <w:rPr>
        <w:rFonts w:hint="eastAsia"/>
      </w:rPr>
    </w:lvl>
    <w:lvl w:ilvl="6">
      <w:start w:val="1"/>
      <w:numFmt w:val="decimal"/>
      <w:isLgl/>
      <w:lvlText w:val="%1.%2.%3.%4.%5.%6.%7."/>
      <w:lvlJc w:val="left"/>
      <w:pPr>
        <w:ind w:left="1275" w:hanging="1275"/>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8" w:hanging="1558"/>
      </w:pPr>
      <w:rPr>
        <w:rFonts w:hint="eastAsia"/>
      </w:rPr>
    </w:lvl>
  </w:abstractNum>
  <w:abstractNum w:abstractNumId="2">
    <w:nsid w:val="03BE4602"/>
    <w:multiLevelType w:val="multilevel"/>
    <w:tmpl w:val="03BE4602"/>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591492F"/>
    <w:multiLevelType w:val="multilevel"/>
    <w:tmpl w:val="0591492F"/>
    <w:lvl w:ilvl="0">
      <w:start w:val="1"/>
      <w:numFmt w:val="japaneseCounting"/>
      <w:pStyle w:val="1"/>
      <w:lvlText w:val="%1、"/>
      <w:lvlJc w:val="left"/>
      <w:pPr>
        <w:ind w:left="920" w:hanging="720"/>
      </w:pPr>
      <w:rPr>
        <w:rFonts w:hint="default"/>
      </w:r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abstractNum w:abstractNumId="4">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color w:val="auto"/>
        <w:spacing w:val="0"/>
        <w:kern w:val="0"/>
        <w:position w:val="0"/>
        <w:sz w:val="21"/>
        <w:szCs w:val="21"/>
        <w:u w:val="none"/>
      </w:rPr>
    </w:lvl>
    <w:lvl w:ilvl="2">
      <w:start w:val="1"/>
      <w:numFmt w:val="decimal"/>
      <w:pStyle w:val="a1"/>
      <w:suff w:val="nothing"/>
      <w:lvlText w:val="%1.%2.%3　"/>
      <w:lvlJc w:val="left"/>
      <w:pPr>
        <w:ind w:left="735"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840" w:firstLine="0"/>
      </w:pPr>
      <w:rPr>
        <w:rFonts w:ascii="黑体" w:eastAsia="黑体" w:hAnsi="Times New Roman" w:hint="eastAsia"/>
        <w:b w:val="0"/>
        <w:i w:val="0"/>
        <w:sz w:val="21"/>
      </w:rPr>
    </w:lvl>
    <w:lvl w:ilvl="5">
      <w:start w:val="1"/>
      <w:numFmt w:val="decimal"/>
      <w:suff w:val="nothing"/>
      <w:lvlText w:val="%1.%2.%3.%4.%5.%6　"/>
      <w:lvlJc w:val="left"/>
      <w:pPr>
        <w:ind w:left="126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5F44633"/>
    <w:multiLevelType w:val="multilevel"/>
    <w:tmpl w:val="25F4463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CFA55AF"/>
    <w:multiLevelType w:val="multilevel"/>
    <w:tmpl w:val="4CFA55A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D3D41BE"/>
    <w:multiLevelType w:val="multilevel"/>
    <w:tmpl w:val="5D3D41BE"/>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8">
    <w:nsid w:val="657D3FBC"/>
    <w:multiLevelType w:val="multilevel"/>
    <w:tmpl w:val="657D3FBC"/>
    <w:lvl w:ilvl="0">
      <w:start w:val="1"/>
      <w:numFmt w:val="upperLetter"/>
      <w:pStyle w:val="a4"/>
      <w:suff w:val="nothing"/>
      <w:lvlText w:val="附录%1"/>
      <w:lvlJc w:val="left"/>
      <w:pPr>
        <w:ind w:left="0" w:firstLine="0"/>
      </w:pPr>
      <w:rPr>
        <w:rFonts w:hint="eastAsia"/>
        <w:spacing w:val="100"/>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int="eastAsia"/>
        <w:b w:val="0"/>
        <w:i w:val="0"/>
        <w:sz w:val="21"/>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7544086F"/>
    <w:multiLevelType w:val="multilevel"/>
    <w:tmpl w:val="7544086F"/>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1"/>
  </w:num>
  <w:num w:numId="3">
    <w:abstractNumId w:val="4"/>
  </w:num>
  <w:num w:numId="4">
    <w:abstractNumId w:val="8"/>
  </w:num>
  <w:num w:numId="5">
    <w:abstractNumId w:val="7"/>
  </w:num>
  <w:num w:numId="6">
    <w:abstractNumId w:val="0"/>
  </w:num>
  <w:num w:numId="7">
    <w:abstractNumId w:val="2"/>
  </w:num>
  <w:num w:numId="8">
    <w:abstractNumId w:val="9"/>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trackRevisions/>
  <w:defaultTabStop w:val="420"/>
  <w:drawingGridHorizontalSpacing w:val="140"/>
  <w:drawingGridVerticalSpacing w:val="381"/>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DD1398"/>
    <w:rsid w:val="00064409"/>
    <w:rsid w:val="0007697F"/>
    <w:rsid w:val="000D775C"/>
    <w:rsid w:val="00110387"/>
    <w:rsid w:val="00132544"/>
    <w:rsid w:val="001457BE"/>
    <w:rsid w:val="00166154"/>
    <w:rsid w:val="001E49AE"/>
    <w:rsid w:val="00216630"/>
    <w:rsid w:val="00243FCF"/>
    <w:rsid w:val="00282661"/>
    <w:rsid w:val="002A2F2D"/>
    <w:rsid w:val="002B42F7"/>
    <w:rsid w:val="002F1D95"/>
    <w:rsid w:val="00322377"/>
    <w:rsid w:val="003316A8"/>
    <w:rsid w:val="003622A2"/>
    <w:rsid w:val="003C04CC"/>
    <w:rsid w:val="003C5E4B"/>
    <w:rsid w:val="00402623"/>
    <w:rsid w:val="004110E5"/>
    <w:rsid w:val="004956CD"/>
    <w:rsid w:val="004B7946"/>
    <w:rsid w:val="004C19F4"/>
    <w:rsid w:val="004E052C"/>
    <w:rsid w:val="004E2B95"/>
    <w:rsid w:val="004F3558"/>
    <w:rsid w:val="005013A4"/>
    <w:rsid w:val="0050183E"/>
    <w:rsid w:val="005153AA"/>
    <w:rsid w:val="005940E3"/>
    <w:rsid w:val="005B14CE"/>
    <w:rsid w:val="00617303"/>
    <w:rsid w:val="006372F8"/>
    <w:rsid w:val="00681251"/>
    <w:rsid w:val="006B2F4F"/>
    <w:rsid w:val="007605DE"/>
    <w:rsid w:val="007B4AC2"/>
    <w:rsid w:val="008055D7"/>
    <w:rsid w:val="00832B63"/>
    <w:rsid w:val="00836BEB"/>
    <w:rsid w:val="008540E7"/>
    <w:rsid w:val="008B1646"/>
    <w:rsid w:val="008F43BE"/>
    <w:rsid w:val="009B1C95"/>
    <w:rsid w:val="00A22E9C"/>
    <w:rsid w:val="00A55A0A"/>
    <w:rsid w:val="00A93B30"/>
    <w:rsid w:val="00A965C1"/>
    <w:rsid w:val="00AA0B58"/>
    <w:rsid w:val="00AA4329"/>
    <w:rsid w:val="00B0793C"/>
    <w:rsid w:val="00B2461F"/>
    <w:rsid w:val="00B846C2"/>
    <w:rsid w:val="00BD427C"/>
    <w:rsid w:val="00C00470"/>
    <w:rsid w:val="00C620F8"/>
    <w:rsid w:val="00C8754D"/>
    <w:rsid w:val="00C90E58"/>
    <w:rsid w:val="00CC4F9E"/>
    <w:rsid w:val="00CF2E5E"/>
    <w:rsid w:val="00DC5501"/>
    <w:rsid w:val="00DD1398"/>
    <w:rsid w:val="00DD4B6D"/>
    <w:rsid w:val="00E4237B"/>
    <w:rsid w:val="00E8086B"/>
    <w:rsid w:val="00EA299D"/>
    <w:rsid w:val="00EC0C76"/>
    <w:rsid w:val="00ED0384"/>
    <w:rsid w:val="00EE15A0"/>
    <w:rsid w:val="00EE7406"/>
    <w:rsid w:val="00F56C8C"/>
    <w:rsid w:val="00F62A1B"/>
    <w:rsid w:val="00F958C4"/>
    <w:rsid w:val="00FD1AE9"/>
    <w:rsid w:val="00FE2A76"/>
    <w:rsid w:val="011F3D1E"/>
    <w:rsid w:val="01557CE5"/>
    <w:rsid w:val="06075B8A"/>
    <w:rsid w:val="07150547"/>
    <w:rsid w:val="09FD46CD"/>
    <w:rsid w:val="0FA14A05"/>
    <w:rsid w:val="104D6100"/>
    <w:rsid w:val="11D92708"/>
    <w:rsid w:val="12FC57D6"/>
    <w:rsid w:val="1CDD44DC"/>
    <w:rsid w:val="1E83670A"/>
    <w:rsid w:val="28B84977"/>
    <w:rsid w:val="314C53C6"/>
    <w:rsid w:val="31C418C9"/>
    <w:rsid w:val="323C35F6"/>
    <w:rsid w:val="381878A2"/>
    <w:rsid w:val="397302D9"/>
    <w:rsid w:val="3AE6222A"/>
    <w:rsid w:val="3AED6FF0"/>
    <w:rsid w:val="40DD1316"/>
    <w:rsid w:val="49727D0D"/>
    <w:rsid w:val="499A3161"/>
    <w:rsid w:val="54AC62E1"/>
    <w:rsid w:val="5AD00641"/>
    <w:rsid w:val="6133349B"/>
    <w:rsid w:val="652E44C7"/>
    <w:rsid w:val="6E3C4425"/>
    <w:rsid w:val="760C0B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uiPriority="0"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qFormat="1"/>
    <w:lsdException w:name="Plain Text"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a">
    <w:name w:val="Normal"/>
    <w:qFormat/>
    <w:rsid w:val="000D775C"/>
    <w:pPr>
      <w:widowControl w:val="0"/>
      <w:spacing w:line="360" w:lineRule="auto"/>
      <w:ind w:firstLineChars="200" w:firstLine="200"/>
      <w:jc w:val="both"/>
    </w:pPr>
    <w:rPr>
      <w:rFonts w:ascii="Calibri" w:eastAsia="仿宋_GB2312" w:hAnsi="Calibri"/>
      <w:kern w:val="2"/>
      <w:sz w:val="28"/>
      <w:szCs w:val="22"/>
    </w:rPr>
  </w:style>
  <w:style w:type="paragraph" w:styleId="1">
    <w:name w:val="heading 1"/>
    <w:basedOn w:val="aa"/>
    <w:next w:val="aa"/>
    <w:link w:val="1Char"/>
    <w:uiPriority w:val="9"/>
    <w:qFormat/>
    <w:rsid w:val="000D775C"/>
    <w:pPr>
      <w:keepNext/>
      <w:keepLines/>
      <w:numPr>
        <w:numId w:val="1"/>
      </w:numPr>
      <w:ind w:left="-4" w:firstLineChars="0" w:firstLine="4"/>
      <w:jc w:val="left"/>
      <w:outlineLvl w:val="0"/>
    </w:pPr>
    <w:rPr>
      <w:rFonts w:ascii="宋体" w:eastAsia="宋体" w:hAnsi="宋体" w:cs="宋体"/>
      <w:b/>
      <w:bCs/>
      <w:sz w:val="30"/>
      <w:szCs w:val="30"/>
      <w:lang/>
    </w:rPr>
  </w:style>
  <w:style w:type="paragraph" w:styleId="2">
    <w:name w:val="heading 2"/>
    <w:basedOn w:val="aa"/>
    <w:next w:val="aa"/>
    <w:link w:val="2Char"/>
    <w:uiPriority w:val="9"/>
    <w:unhideWhenUsed/>
    <w:qFormat/>
    <w:rsid w:val="000D775C"/>
    <w:pPr>
      <w:keepNext/>
      <w:keepLines/>
      <w:numPr>
        <w:ilvl w:val="2"/>
        <w:numId w:val="2"/>
      </w:numPr>
      <w:spacing w:before="160" w:after="80"/>
      <w:ind w:firstLineChars="0" w:firstLine="0"/>
      <w:outlineLvl w:val="1"/>
    </w:pPr>
    <w:rPr>
      <w:rFonts w:ascii="宋体" w:eastAsia="宋体" w:hAnsi="宋体" w:cs="宋体"/>
      <w:b/>
      <w:bCs/>
      <w:szCs w:val="28"/>
      <w:lang/>
    </w:rPr>
  </w:style>
  <w:style w:type="paragraph" w:styleId="3">
    <w:name w:val="heading 3"/>
    <w:basedOn w:val="aa"/>
    <w:next w:val="aa"/>
    <w:link w:val="3Char"/>
    <w:uiPriority w:val="9"/>
    <w:unhideWhenUsed/>
    <w:qFormat/>
    <w:rsid w:val="000D775C"/>
    <w:pPr>
      <w:keepNext/>
      <w:keepLines/>
      <w:spacing w:before="160" w:after="80"/>
      <w:outlineLvl w:val="2"/>
    </w:pPr>
    <w:rPr>
      <w:rFonts w:ascii="宋体" w:eastAsia="宋体" w:hAnsi="宋体" w:cs="宋体"/>
      <w:b/>
      <w:bCs/>
      <w:sz w:val="24"/>
      <w:szCs w:val="24"/>
    </w:rPr>
  </w:style>
  <w:style w:type="paragraph" w:styleId="4">
    <w:name w:val="heading 4"/>
    <w:basedOn w:val="aa"/>
    <w:next w:val="aa"/>
    <w:link w:val="4Char"/>
    <w:uiPriority w:val="9"/>
    <w:unhideWhenUsed/>
    <w:qFormat/>
    <w:rsid w:val="000D775C"/>
    <w:pPr>
      <w:keepNext/>
      <w:keepLines/>
      <w:spacing w:before="80" w:after="40"/>
      <w:outlineLvl w:val="3"/>
    </w:pPr>
    <w:rPr>
      <w:rFonts w:cstheme="majorBidi"/>
      <w:color w:val="0F4761" w:themeColor="accent1" w:themeShade="BF"/>
      <w:szCs w:val="28"/>
    </w:rPr>
  </w:style>
  <w:style w:type="paragraph" w:styleId="5">
    <w:name w:val="heading 5"/>
    <w:basedOn w:val="aa"/>
    <w:next w:val="aa"/>
    <w:link w:val="5Char"/>
    <w:uiPriority w:val="9"/>
    <w:unhideWhenUsed/>
    <w:qFormat/>
    <w:rsid w:val="000D775C"/>
    <w:pPr>
      <w:keepNext/>
      <w:keepLines/>
      <w:spacing w:before="80" w:after="40"/>
      <w:outlineLvl w:val="4"/>
    </w:pPr>
    <w:rPr>
      <w:rFonts w:cstheme="majorBidi"/>
      <w:color w:val="0F4761" w:themeColor="accent1" w:themeShade="BF"/>
      <w:sz w:val="24"/>
    </w:rPr>
  </w:style>
  <w:style w:type="paragraph" w:styleId="6">
    <w:name w:val="heading 6"/>
    <w:basedOn w:val="aa"/>
    <w:next w:val="aa"/>
    <w:link w:val="6Char"/>
    <w:uiPriority w:val="9"/>
    <w:unhideWhenUsed/>
    <w:qFormat/>
    <w:rsid w:val="000D775C"/>
    <w:pPr>
      <w:keepNext/>
      <w:keepLines/>
      <w:spacing w:before="40"/>
      <w:outlineLvl w:val="5"/>
    </w:pPr>
    <w:rPr>
      <w:rFonts w:cstheme="majorBidi"/>
      <w:b/>
      <w:bCs/>
      <w:color w:val="0F4761" w:themeColor="accent1" w:themeShade="BF"/>
    </w:rPr>
  </w:style>
  <w:style w:type="paragraph" w:styleId="7">
    <w:name w:val="heading 7"/>
    <w:basedOn w:val="aa"/>
    <w:next w:val="aa"/>
    <w:link w:val="7Char"/>
    <w:uiPriority w:val="9"/>
    <w:unhideWhenUsed/>
    <w:qFormat/>
    <w:rsid w:val="000D775C"/>
    <w:pPr>
      <w:keepNext/>
      <w:keepLines/>
      <w:spacing w:before="40"/>
      <w:outlineLvl w:val="6"/>
    </w:pPr>
    <w:rPr>
      <w:rFonts w:cstheme="majorBidi"/>
      <w:b/>
      <w:bCs/>
      <w:color w:val="595959" w:themeColor="text1" w:themeTint="A6"/>
    </w:rPr>
  </w:style>
  <w:style w:type="paragraph" w:styleId="8">
    <w:name w:val="heading 8"/>
    <w:basedOn w:val="aa"/>
    <w:next w:val="aa"/>
    <w:link w:val="8Char"/>
    <w:uiPriority w:val="9"/>
    <w:unhideWhenUsed/>
    <w:qFormat/>
    <w:rsid w:val="000D775C"/>
    <w:pPr>
      <w:keepNext/>
      <w:keepLines/>
      <w:outlineLvl w:val="7"/>
    </w:pPr>
    <w:rPr>
      <w:rFonts w:cstheme="majorBidi"/>
      <w:color w:val="595959" w:themeColor="text1" w:themeTint="A6"/>
    </w:rPr>
  </w:style>
  <w:style w:type="paragraph" w:styleId="9">
    <w:name w:val="heading 9"/>
    <w:basedOn w:val="aa"/>
    <w:next w:val="aa"/>
    <w:link w:val="9Char"/>
    <w:uiPriority w:val="9"/>
    <w:unhideWhenUsed/>
    <w:qFormat/>
    <w:rsid w:val="000D775C"/>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Normal Indent"/>
    <w:basedOn w:val="aa"/>
    <w:uiPriority w:val="99"/>
    <w:unhideWhenUsed/>
    <w:qFormat/>
    <w:rsid w:val="000D775C"/>
    <w:pPr>
      <w:ind w:firstLine="420"/>
    </w:pPr>
  </w:style>
  <w:style w:type="paragraph" w:styleId="af">
    <w:name w:val="caption"/>
    <w:basedOn w:val="aa"/>
    <w:next w:val="aa"/>
    <w:uiPriority w:val="35"/>
    <w:unhideWhenUsed/>
    <w:qFormat/>
    <w:rsid w:val="000D775C"/>
    <w:rPr>
      <w:rFonts w:ascii="等线 Light" w:eastAsia="黑体" w:hAnsi="等线 Light"/>
      <w:sz w:val="20"/>
      <w:szCs w:val="20"/>
    </w:rPr>
  </w:style>
  <w:style w:type="paragraph" w:styleId="af0">
    <w:name w:val="Document Map"/>
    <w:basedOn w:val="aa"/>
    <w:link w:val="Char"/>
    <w:uiPriority w:val="99"/>
    <w:semiHidden/>
    <w:unhideWhenUsed/>
    <w:qFormat/>
    <w:rsid w:val="000D775C"/>
    <w:rPr>
      <w:rFonts w:ascii="Microsoft YaHei UI" w:eastAsia="Microsoft YaHei UI"/>
      <w:sz w:val="18"/>
      <w:szCs w:val="18"/>
    </w:rPr>
  </w:style>
  <w:style w:type="paragraph" w:styleId="af1">
    <w:name w:val="annotation text"/>
    <w:basedOn w:val="aa"/>
    <w:link w:val="Char0"/>
    <w:unhideWhenUsed/>
    <w:qFormat/>
    <w:rsid w:val="000D775C"/>
    <w:pPr>
      <w:jc w:val="left"/>
    </w:pPr>
  </w:style>
  <w:style w:type="paragraph" w:styleId="af2">
    <w:name w:val="Body Text"/>
    <w:basedOn w:val="aa"/>
    <w:next w:val="50"/>
    <w:link w:val="Char1"/>
    <w:uiPriority w:val="1"/>
    <w:qFormat/>
    <w:rsid w:val="000D775C"/>
    <w:pPr>
      <w:ind w:left="591"/>
      <w:jc w:val="left"/>
    </w:pPr>
    <w:rPr>
      <w:rFonts w:ascii="宋体" w:hAnsi="宋体"/>
      <w:kern w:val="0"/>
      <w:sz w:val="24"/>
      <w:szCs w:val="24"/>
      <w:lang w:eastAsia="en-US"/>
    </w:rPr>
  </w:style>
  <w:style w:type="paragraph" w:styleId="50">
    <w:name w:val="toc 5"/>
    <w:basedOn w:val="aa"/>
    <w:next w:val="aa"/>
    <w:qFormat/>
    <w:rsid w:val="000D775C"/>
    <w:pPr>
      <w:ind w:left="840"/>
      <w:jc w:val="left"/>
    </w:pPr>
    <w:rPr>
      <w:rFonts w:ascii="Times New Roman" w:hAnsi="Times New Roman" w:cs="Calibri"/>
      <w:sz w:val="20"/>
      <w:szCs w:val="20"/>
    </w:rPr>
  </w:style>
  <w:style w:type="paragraph" w:styleId="30">
    <w:name w:val="toc 3"/>
    <w:basedOn w:val="aa"/>
    <w:next w:val="aa"/>
    <w:uiPriority w:val="39"/>
    <w:unhideWhenUsed/>
    <w:qFormat/>
    <w:rsid w:val="000D775C"/>
    <w:pPr>
      <w:ind w:leftChars="400" w:left="840"/>
    </w:pPr>
  </w:style>
  <w:style w:type="paragraph" w:styleId="af3">
    <w:name w:val="Plain Text"/>
    <w:basedOn w:val="aa"/>
    <w:link w:val="Char2"/>
    <w:uiPriority w:val="99"/>
    <w:qFormat/>
    <w:rsid w:val="000D775C"/>
    <w:pPr>
      <w:spacing w:line="240" w:lineRule="auto"/>
      <w:ind w:firstLineChars="0" w:firstLine="0"/>
    </w:pPr>
    <w:rPr>
      <w:rFonts w:ascii="宋体" w:hAnsi="Courier New"/>
      <w:szCs w:val="20"/>
    </w:rPr>
  </w:style>
  <w:style w:type="paragraph" w:styleId="af4">
    <w:name w:val="Balloon Text"/>
    <w:basedOn w:val="aa"/>
    <w:link w:val="Char3"/>
    <w:uiPriority w:val="99"/>
    <w:unhideWhenUsed/>
    <w:qFormat/>
    <w:rsid w:val="000D775C"/>
    <w:pPr>
      <w:spacing w:line="240" w:lineRule="auto"/>
    </w:pPr>
    <w:rPr>
      <w:sz w:val="18"/>
      <w:szCs w:val="18"/>
    </w:rPr>
  </w:style>
  <w:style w:type="paragraph" w:styleId="af5">
    <w:name w:val="footer"/>
    <w:basedOn w:val="aa"/>
    <w:link w:val="Char4"/>
    <w:uiPriority w:val="99"/>
    <w:unhideWhenUsed/>
    <w:qFormat/>
    <w:rsid w:val="000D775C"/>
    <w:pPr>
      <w:tabs>
        <w:tab w:val="center" w:pos="4153"/>
        <w:tab w:val="right" w:pos="8306"/>
      </w:tabs>
      <w:snapToGrid w:val="0"/>
      <w:spacing w:line="240" w:lineRule="auto"/>
    </w:pPr>
    <w:rPr>
      <w:sz w:val="18"/>
      <w:szCs w:val="18"/>
    </w:rPr>
  </w:style>
  <w:style w:type="paragraph" w:styleId="af6">
    <w:name w:val="header"/>
    <w:basedOn w:val="aa"/>
    <w:link w:val="Char5"/>
    <w:uiPriority w:val="99"/>
    <w:unhideWhenUsed/>
    <w:qFormat/>
    <w:rsid w:val="000D775C"/>
    <w:pPr>
      <w:tabs>
        <w:tab w:val="center" w:pos="4153"/>
        <w:tab w:val="right" w:pos="8306"/>
      </w:tabs>
      <w:snapToGrid w:val="0"/>
      <w:spacing w:line="240" w:lineRule="auto"/>
      <w:jc w:val="center"/>
    </w:pPr>
    <w:rPr>
      <w:sz w:val="18"/>
      <w:szCs w:val="18"/>
    </w:rPr>
  </w:style>
  <w:style w:type="paragraph" w:styleId="10">
    <w:name w:val="toc 1"/>
    <w:basedOn w:val="aa"/>
    <w:next w:val="aa"/>
    <w:uiPriority w:val="39"/>
    <w:unhideWhenUsed/>
    <w:qFormat/>
    <w:rsid w:val="000D775C"/>
    <w:pPr>
      <w:tabs>
        <w:tab w:val="right" w:leader="dot" w:pos="9344"/>
      </w:tabs>
      <w:spacing w:beforeLines="25" w:afterLines="25" w:line="240" w:lineRule="auto"/>
      <w:ind w:firstLine="420"/>
    </w:pPr>
    <w:rPr>
      <w:sz w:val="24"/>
    </w:rPr>
  </w:style>
  <w:style w:type="paragraph" w:styleId="af7">
    <w:name w:val="Subtitle"/>
    <w:basedOn w:val="aa"/>
    <w:next w:val="aa"/>
    <w:link w:val="Char6"/>
    <w:uiPriority w:val="11"/>
    <w:qFormat/>
    <w:rsid w:val="000D775C"/>
    <w:pPr>
      <w:jc w:val="center"/>
    </w:pPr>
    <w:rPr>
      <w:rFonts w:asciiTheme="majorHAnsi" w:eastAsiaTheme="majorEastAsia" w:hAnsiTheme="majorHAnsi" w:cstheme="majorBidi"/>
      <w:color w:val="595959" w:themeColor="text1" w:themeTint="A6"/>
      <w:spacing w:val="15"/>
      <w:szCs w:val="28"/>
    </w:rPr>
  </w:style>
  <w:style w:type="paragraph" w:styleId="20">
    <w:name w:val="toc 2"/>
    <w:basedOn w:val="aa"/>
    <w:next w:val="aa"/>
    <w:uiPriority w:val="39"/>
    <w:unhideWhenUsed/>
    <w:qFormat/>
    <w:rsid w:val="000D775C"/>
    <w:pPr>
      <w:ind w:leftChars="200" w:left="420"/>
    </w:pPr>
  </w:style>
  <w:style w:type="paragraph" w:styleId="af8">
    <w:name w:val="Normal (Web)"/>
    <w:basedOn w:val="aa"/>
    <w:qFormat/>
    <w:rsid w:val="000D775C"/>
    <w:pPr>
      <w:spacing w:before="100" w:beforeAutospacing="1" w:after="100" w:afterAutospacing="1"/>
      <w:jc w:val="left"/>
    </w:pPr>
    <w:rPr>
      <w:kern w:val="0"/>
      <w:sz w:val="24"/>
    </w:rPr>
  </w:style>
  <w:style w:type="paragraph" w:styleId="af9">
    <w:name w:val="Title"/>
    <w:basedOn w:val="aa"/>
    <w:next w:val="aa"/>
    <w:link w:val="Char7"/>
    <w:uiPriority w:val="10"/>
    <w:qFormat/>
    <w:rsid w:val="000D775C"/>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a">
    <w:name w:val="annotation subject"/>
    <w:basedOn w:val="af1"/>
    <w:next w:val="af1"/>
    <w:link w:val="Char8"/>
    <w:uiPriority w:val="99"/>
    <w:unhideWhenUsed/>
    <w:qFormat/>
    <w:rsid w:val="000D775C"/>
    <w:rPr>
      <w:b/>
      <w:bCs/>
    </w:rPr>
  </w:style>
  <w:style w:type="table" w:styleId="afb">
    <w:name w:val="Table Grid"/>
    <w:basedOn w:val="ac"/>
    <w:uiPriority w:val="39"/>
    <w:qFormat/>
    <w:rsid w:val="000D775C"/>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b"/>
    <w:uiPriority w:val="22"/>
    <w:qFormat/>
    <w:rsid w:val="000D775C"/>
    <w:rPr>
      <w:b/>
      <w:bCs/>
    </w:rPr>
  </w:style>
  <w:style w:type="character" w:styleId="afd">
    <w:name w:val="FollowedHyperlink"/>
    <w:basedOn w:val="ab"/>
    <w:uiPriority w:val="99"/>
    <w:unhideWhenUsed/>
    <w:qFormat/>
    <w:rsid w:val="000D775C"/>
    <w:rPr>
      <w:color w:val="954F72"/>
      <w:u w:val="single"/>
    </w:rPr>
  </w:style>
  <w:style w:type="character" w:styleId="afe">
    <w:name w:val="Emphasis"/>
    <w:basedOn w:val="ab"/>
    <w:uiPriority w:val="20"/>
    <w:qFormat/>
    <w:rsid w:val="000D775C"/>
    <w:rPr>
      <w:i/>
    </w:rPr>
  </w:style>
  <w:style w:type="character" w:styleId="aff">
    <w:name w:val="Hyperlink"/>
    <w:basedOn w:val="ab"/>
    <w:uiPriority w:val="99"/>
    <w:unhideWhenUsed/>
    <w:qFormat/>
    <w:rsid w:val="000D775C"/>
    <w:rPr>
      <w:color w:val="0563C1"/>
      <w:u w:val="single"/>
    </w:rPr>
  </w:style>
  <w:style w:type="character" w:styleId="aff0">
    <w:name w:val="annotation reference"/>
    <w:basedOn w:val="ab"/>
    <w:unhideWhenUsed/>
    <w:qFormat/>
    <w:rsid w:val="000D775C"/>
    <w:rPr>
      <w:sz w:val="21"/>
      <w:szCs w:val="21"/>
    </w:rPr>
  </w:style>
  <w:style w:type="character" w:customStyle="1" w:styleId="1Char">
    <w:name w:val="标题 1 Char"/>
    <w:link w:val="1"/>
    <w:uiPriority w:val="9"/>
    <w:qFormat/>
    <w:rsid w:val="000D775C"/>
    <w:rPr>
      <w:rFonts w:ascii="宋体" w:eastAsia="宋体" w:hAnsi="宋体" w:cs="宋体"/>
      <w:b/>
      <w:bCs/>
      <w:color w:val="auto"/>
      <w:kern w:val="2"/>
      <w:sz w:val="30"/>
      <w:szCs w:val="30"/>
      <w:lang w:val="en-US" w:bidi="ar-SA"/>
    </w:rPr>
  </w:style>
  <w:style w:type="character" w:customStyle="1" w:styleId="2Char">
    <w:name w:val="标题 2 Char"/>
    <w:link w:val="2"/>
    <w:uiPriority w:val="9"/>
    <w:qFormat/>
    <w:rsid w:val="000D775C"/>
    <w:rPr>
      <w:rFonts w:ascii="宋体" w:eastAsia="宋体" w:hAnsi="宋体" w:cs="宋体"/>
      <w:b/>
      <w:bCs/>
      <w:color w:val="auto"/>
      <w:kern w:val="2"/>
      <w:sz w:val="28"/>
      <w:szCs w:val="28"/>
      <w:lang w:val="en-US" w:bidi="ar-SA"/>
    </w:rPr>
  </w:style>
  <w:style w:type="character" w:customStyle="1" w:styleId="3Char">
    <w:name w:val="标题 3 Char"/>
    <w:link w:val="3"/>
    <w:uiPriority w:val="9"/>
    <w:qFormat/>
    <w:rsid w:val="000D775C"/>
    <w:rPr>
      <w:rFonts w:ascii="宋体" w:eastAsia="宋体" w:hAnsi="宋体" w:cs="宋体"/>
      <w:b/>
      <w:bCs/>
      <w:color w:val="auto"/>
      <w:kern w:val="2"/>
      <w:sz w:val="24"/>
      <w:szCs w:val="24"/>
      <w:lang w:val="en-US" w:eastAsia="zh-CN" w:bidi="ar-SA"/>
    </w:rPr>
  </w:style>
  <w:style w:type="character" w:customStyle="1" w:styleId="4Char">
    <w:name w:val="标题 4 Char"/>
    <w:basedOn w:val="ab"/>
    <w:link w:val="4"/>
    <w:uiPriority w:val="9"/>
    <w:qFormat/>
    <w:rsid w:val="000D775C"/>
    <w:rPr>
      <w:rFonts w:cstheme="majorBidi"/>
      <w:color w:val="0F4761" w:themeColor="accent1" w:themeShade="BF"/>
      <w:sz w:val="28"/>
      <w:szCs w:val="28"/>
    </w:rPr>
  </w:style>
  <w:style w:type="character" w:customStyle="1" w:styleId="5Char">
    <w:name w:val="标题 5 Char"/>
    <w:basedOn w:val="ab"/>
    <w:link w:val="5"/>
    <w:uiPriority w:val="9"/>
    <w:qFormat/>
    <w:rsid w:val="000D775C"/>
    <w:rPr>
      <w:rFonts w:cstheme="majorBidi"/>
      <w:color w:val="0F4761" w:themeColor="accent1" w:themeShade="BF"/>
      <w:sz w:val="24"/>
    </w:rPr>
  </w:style>
  <w:style w:type="character" w:customStyle="1" w:styleId="6Char">
    <w:name w:val="标题 6 Char"/>
    <w:basedOn w:val="ab"/>
    <w:link w:val="6"/>
    <w:uiPriority w:val="9"/>
    <w:qFormat/>
    <w:rsid w:val="000D775C"/>
    <w:rPr>
      <w:rFonts w:cstheme="majorBidi"/>
      <w:b/>
      <w:bCs/>
      <w:color w:val="0F4761" w:themeColor="accent1" w:themeShade="BF"/>
    </w:rPr>
  </w:style>
  <w:style w:type="character" w:customStyle="1" w:styleId="7Char">
    <w:name w:val="标题 7 Char"/>
    <w:basedOn w:val="ab"/>
    <w:link w:val="7"/>
    <w:uiPriority w:val="9"/>
    <w:qFormat/>
    <w:rsid w:val="000D775C"/>
    <w:rPr>
      <w:rFonts w:cstheme="majorBidi"/>
      <w:b/>
      <w:bCs/>
      <w:color w:val="595959" w:themeColor="text1" w:themeTint="A6"/>
    </w:rPr>
  </w:style>
  <w:style w:type="character" w:customStyle="1" w:styleId="8Char">
    <w:name w:val="标题 8 Char"/>
    <w:basedOn w:val="ab"/>
    <w:link w:val="8"/>
    <w:uiPriority w:val="9"/>
    <w:semiHidden/>
    <w:qFormat/>
    <w:rsid w:val="000D775C"/>
    <w:rPr>
      <w:rFonts w:cstheme="majorBidi"/>
      <w:color w:val="595959" w:themeColor="text1" w:themeTint="A6"/>
    </w:rPr>
  </w:style>
  <w:style w:type="character" w:customStyle="1" w:styleId="9Char">
    <w:name w:val="标题 9 Char"/>
    <w:basedOn w:val="ab"/>
    <w:link w:val="9"/>
    <w:uiPriority w:val="9"/>
    <w:qFormat/>
    <w:rsid w:val="000D775C"/>
    <w:rPr>
      <w:rFonts w:eastAsiaTheme="majorEastAsia" w:cstheme="majorBidi"/>
      <w:color w:val="595959" w:themeColor="text1" w:themeTint="A6"/>
    </w:rPr>
  </w:style>
  <w:style w:type="character" w:customStyle="1" w:styleId="Char7">
    <w:name w:val="标题 Char"/>
    <w:basedOn w:val="ab"/>
    <w:link w:val="af9"/>
    <w:uiPriority w:val="10"/>
    <w:qFormat/>
    <w:rsid w:val="000D775C"/>
    <w:rPr>
      <w:rFonts w:asciiTheme="majorHAnsi" w:eastAsiaTheme="majorEastAsia" w:hAnsiTheme="majorHAnsi" w:cstheme="majorBidi"/>
      <w:spacing w:val="-10"/>
      <w:kern w:val="28"/>
      <w:sz w:val="56"/>
      <w:szCs w:val="56"/>
    </w:rPr>
  </w:style>
  <w:style w:type="character" w:customStyle="1" w:styleId="Char6">
    <w:name w:val="副标题 Char"/>
    <w:basedOn w:val="ab"/>
    <w:link w:val="af7"/>
    <w:uiPriority w:val="11"/>
    <w:qFormat/>
    <w:rsid w:val="000D775C"/>
    <w:rPr>
      <w:rFonts w:asciiTheme="majorHAnsi" w:eastAsiaTheme="majorEastAsia" w:hAnsiTheme="majorHAnsi" w:cstheme="majorBidi"/>
      <w:color w:val="595959" w:themeColor="text1" w:themeTint="A6"/>
      <w:spacing w:val="15"/>
      <w:sz w:val="28"/>
      <w:szCs w:val="28"/>
    </w:rPr>
  </w:style>
  <w:style w:type="paragraph" w:styleId="aff1">
    <w:name w:val="Quote"/>
    <w:basedOn w:val="aa"/>
    <w:next w:val="aa"/>
    <w:link w:val="Char9"/>
    <w:uiPriority w:val="29"/>
    <w:qFormat/>
    <w:rsid w:val="000D775C"/>
    <w:pPr>
      <w:spacing w:before="160"/>
      <w:jc w:val="center"/>
    </w:pPr>
    <w:rPr>
      <w:i/>
      <w:iCs/>
      <w:color w:val="404040" w:themeColor="text1" w:themeTint="BF"/>
    </w:rPr>
  </w:style>
  <w:style w:type="character" w:customStyle="1" w:styleId="Char9">
    <w:name w:val="引用 Char"/>
    <w:basedOn w:val="ab"/>
    <w:link w:val="aff1"/>
    <w:uiPriority w:val="29"/>
    <w:qFormat/>
    <w:rsid w:val="000D775C"/>
    <w:rPr>
      <w:i/>
      <w:iCs/>
      <w:color w:val="404040" w:themeColor="text1" w:themeTint="BF"/>
    </w:rPr>
  </w:style>
  <w:style w:type="paragraph" w:styleId="aff2">
    <w:name w:val="List Paragraph"/>
    <w:basedOn w:val="aa"/>
    <w:link w:val="Chara"/>
    <w:uiPriority w:val="34"/>
    <w:qFormat/>
    <w:rsid w:val="000D775C"/>
    <w:pPr>
      <w:ind w:left="720"/>
      <w:contextualSpacing/>
    </w:pPr>
  </w:style>
  <w:style w:type="character" w:customStyle="1" w:styleId="11">
    <w:name w:val="明显强调1"/>
    <w:basedOn w:val="ab"/>
    <w:uiPriority w:val="21"/>
    <w:qFormat/>
    <w:rsid w:val="000D775C"/>
    <w:rPr>
      <w:i/>
      <w:iCs/>
      <w:color w:val="0F4761" w:themeColor="accent1" w:themeShade="BF"/>
    </w:rPr>
  </w:style>
  <w:style w:type="paragraph" w:styleId="aff3">
    <w:name w:val="Intense Quote"/>
    <w:basedOn w:val="aa"/>
    <w:next w:val="aa"/>
    <w:link w:val="Charb"/>
    <w:uiPriority w:val="30"/>
    <w:qFormat/>
    <w:rsid w:val="000D7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b">
    <w:name w:val="明显引用 Char"/>
    <w:basedOn w:val="ab"/>
    <w:link w:val="aff3"/>
    <w:uiPriority w:val="30"/>
    <w:qFormat/>
    <w:rsid w:val="000D775C"/>
    <w:rPr>
      <w:i/>
      <w:iCs/>
      <w:color w:val="0F4761" w:themeColor="accent1" w:themeShade="BF"/>
    </w:rPr>
  </w:style>
  <w:style w:type="character" w:customStyle="1" w:styleId="12">
    <w:name w:val="明显参考1"/>
    <w:basedOn w:val="ab"/>
    <w:uiPriority w:val="32"/>
    <w:qFormat/>
    <w:rsid w:val="000D775C"/>
    <w:rPr>
      <w:b/>
      <w:bCs/>
      <w:smallCaps/>
      <w:color w:val="0F4761" w:themeColor="accent1" w:themeShade="BF"/>
      <w:spacing w:val="5"/>
    </w:rPr>
  </w:style>
  <w:style w:type="character" w:customStyle="1" w:styleId="Char5">
    <w:name w:val="页眉 Char"/>
    <w:basedOn w:val="ab"/>
    <w:link w:val="af6"/>
    <w:uiPriority w:val="99"/>
    <w:qFormat/>
    <w:rsid w:val="000D775C"/>
    <w:rPr>
      <w:sz w:val="18"/>
      <w:szCs w:val="18"/>
    </w:rPr>
  </w:style>
  <w:style w:type="character" w:customStyle="1" w:styleId="Char4">
    <w:name w:val="页脚 Char"/>
    <w:basedOn w:val="ab"/>
    <w:link w:val="af5"/>
    <w:uiPriority w:val="99"/>
    <w:qFormat/>
    <w:rsid w:val="000D775C"/>
    <w:rPr>
      <w:sz w:val="18"/>
      <w:szCs w:val="18"/>
    </w:rPr>
  </w:style>
  <w:style w:type="character" w:customStyle="1" w:styleId="Chara">
    <w:name w:val="列出段落 Char"/>
    <w:link w:val="aff2"/>
    <w:uiPriority w:val="34"/>
    <w:qFormat/>
    <w:rsid w:val="000D775C"/>
  </w:style>
  <w:style w:type="character" w:customStyle="1" w:styleId="Char0">
    <w:name w:val="批注文字 Char"/>
    <w:basedOn w:val="ab"/>
    <w:link w:val="af1"/>
    <w:qFormat/>
    <w:rsid w:val="000D775C"/>
    <w:rPr>
      <w:rFonts w:ascii="Calibri" w:eastAsia="仿宋_GB2312" w:hAnsi="Calibri" w:cs="Times New Roman"/>
      <w:sz w:val="28"/>
      <w:szCs w:val="22"/>
    </w:rPr>
  </w:style>
  <w:style w:type="character" w:customStyle="1" w:styleId="Char1">
    <w:name w:val="正文文本 Char"/>
    <w:basedOn w:val="ab"/>
    <w:link w:val="af2"/>
    <w:uiPriority w:val="1"/>
    <w:qFormat/>
    <w:rsid w:val="000D775C"/>
    <w:rPr>
      <w:rFonts w:ascii="宋体" w:eastAsia="仿宋_GB2312" w:hAnsi="宋体" w:cs="Times New Roman"/>
      <w:kern w:val="0"/>
      <w:sz w:val="24"/>
      <w:lang w:eastAsia="en-US"/>
    </w:rPr>
  </w:style>
  <w:style w:type="character" w:customStyle="1" w:styleId="Char2">
    <w:name w:val="纯文本 Char"/>
    <w:basedOn w:val="ab"/>
    <w:link w:val="af3"/>
    <w:uiPriority w:val="99"/>
    <w:qFormat/>
    <w:rsid w:val="000D775C"/>
    <w:rPr>
      <w:rFonts w:ascii="宋体" w:eastAsia="仿宋_GB2312" w:hAnsi="Courier New" w:cs="Times New Roman"/>
      <w:sz w:val="28"/>
      <w:szCs w:val="20"/>
    </w:rPr>
  </w:style>
  <w:style w:type="character" w:customStyle="1" w:styleId="Char3">
    <w:name w:val="批注框文本 Char"/>
    <w:basedOn w:val="ab"/>
    <w:link w:val="af4"/>
    <w:uiPriority w:val="99"/>
    <w:qFormat/>
    <w:rsid w:val="000D775C"/>
    <w:rPr>
      <w:rFonts w:ascii="Calibri" w:eastAsia="仿宋_GB2312" w:hAnsi="Calibri" w:cs="Times New Roman"/>
      <w:sz w:val="18"/>
      <w:szCs w:val="18"/>
    </w:rPr>
  </w:style>
  <w:style w:type="character" w:customStyle="1" w:styleId="Char8">
    <w:name w:val="批注主题 Char"/>
    <w:basedOn w:val="Char0"/>
    <w:link w:val="afa"/>
    <w:uiPriority w:val="99"/>
    <w:qFormat/>
    <w:rsid w:val="000D775C"/>
    <w:rPr>
      <w:rFonts w:ascii="Calibri" w:eastAsia="仿宋_GB2312" w:hAnsi="Calibri" w:cs="Times New Roman"/>
      <w:b/>
      <w:bCs/>
      <w:sz w:val="28"/>
      <w:szCs w:val="22"/>
    </w:rPr>
  </w:style>
  <w:style w:type="paragraph" w:customStyle="1" w:styleId="aff4">
    <w:name w:val="正文样式"/>
    <w:basedOn w:val="aa"/>
    <w:qFormat/>
    <w:rsid w:val="000D775C"/>
    <w:pPr>
      <w:ind w:firstLine="480"/>
    </w:pPr>
    <w:rPr>
      <w:sz w:val="24"/>
      <w:szCs w:val="20"/>
    </w:rPr>
  </w:style>
  <w:style w:type="paragraph" w:customStyle="1" w:styleId="aff5">
    <w:name w:val="方案正文"/>
    <w:basedOn w:val="aa"/>
    <w:qFormat/>
    <w:rsid w:val="000D775C"/>
    <w:rPr>
      <w:rFonts w:ascii="Times New Roman" w:hAnsi="Times New Roman"/>
    </w:rPr>
  </w:style>
  <w:style w:type="paragraph" w:customStyle="1" w:styleId="aff6">
    <w:name w:val="封面标准名称"/>
    <w:qFormat/>
    <w:rsid w:val="000D775C"/>
    <w:pPr>
      <w:widowControl w:val="0"/>
      <w:spacing w:line="680" w:lineRule="exact"/>
      <w:jc w:val="center"/>
      <w:textAlignment w:val="center"/>
    </w:pPr>
    <w:rPr>
      <w:rFonts w:ascii="黑体" w:eastAsia="黑体"/>
      <w:sz w:val="52"/>
    </w:rPr>
  </w:style>
  <w:style w:type="paragraph" w:customStyle="1" w:styleId="aff7">
    <w:name w:val="段"/>
    <w:next w:val="aa"/>
    <w:link w:val="Charc"/>
    <w:qFormat/>
    <w:rsid w:val="000D775C"/>
    <w:pPr>
      <w:autoSpaceDE w:val="0"/>
      <w:autoSpaceDN w:val="0"/>
      <w:ind w:firstLineChars="200" w:firstLine="200"/>
      <w:jc w:val="both"/>
    </w:pPr>
    <w:rPr>
      <w:rFonts w:ascii="宋体" w:eastAsia="等线" w:hAnsi="等线"/>
      <w:kern w:val="2"/>
      <w:sz w:val="21"/>
      <w:szCs w:val="21"/>
    </w:rPr>
  </w:style>
  <w:style w:type="character" w:customStyle="1" w:styleId="Charc">
    <w:name w:val="段 Char"/>
    <w:link w:val="aff7"/>
    <w:qFormat/>
    <w:rsid w:val="000D775C"/>
    <w:rPr>
      <w:rFonts w:ascii="宋体" w:eastAsia="等线" w:hAnsi="等线" w:cs="Times New Roman"/>
      <w:sz w:val="21"/>
      <w:szCs w:val="21"/>
    </w:rPr>
  </w:style>
  <w:style w:type="paragraph" w:customStyle="1" w:styleId="a2">
    <w:name w:val="三级无"/>
    <w:basedOn w:val="aa"/>
    <w:qFormat/>
    <w:rsid w:val="000D775C"/>
    <w:pPr>
      <w:widowControl/>
      <w:numPr>
        <w:ilvl w:val="3"/>
        <w:numId w:val="3"/>
      </w:numPr>
      <w:jc w:val="left"/>
      <w:outlineLvl w:val="4"/>
    </w:pPr>
    <w:rPr>
      <w:kern w:val="0"/>
      <w:sz w:val="20"/>
      <w:szCs w:val="20"/>
    </w:rPr>
  </w:style>
  <w:style w:type="paragraph" w:customStyle="1" w:styleId="a1">
    <w:name w:val="二级条标题"/>
    <w:basedOn w:val="a0"/>
    <w:next w:val="aff7"/>
    <w:qFormat/>
    <w:rsid w:val="000D775C"/>
    <w:pPr>
      <w:numPr>
        <w:ilvl w:val="2"/>
      </w:numPr>
      <w:outlineLvl w:val="3"/>
    </w:pPr>
  </w:style>
  <w:style w:type="paragraph" w:customStyle="1" w:styleId="a0">
    <w:name w:val="一级条标题"/>
    <w:next w:val="aff7"/>
    <w:qFormat/>
    <w:rsid w:val="000D775C"/>
    <w:pPr>
      <w:numPr>
        <w:ilvl w:val="1"/>
        <w:numId w:val="3"/>
      </w:numPr>
      <w:outlineLvl w:val="2"/>
    </w:pPr>
    <w:rPr>
      <w:rFonts w:eastAsia="黑体"/>
      <w:kern w:val="2"/>
      <w:sz w:val="21"/>
      <w:szCs w:val="21"/>
    </w:rPr>
  </w:style>
  <w:style w:type="paragraph" w:customStyle="1" w:styleId="a3">
    <w:name w:val="四级条标题"/>
    <w:basedOn w:val="aa"/>
    <w:next w:val="aff7"/>
    <w:qFormat/>
    <w:rsid w:val="000D775C"/>
    <w:pPr>
      <w:widowControl/>
      <w:numPr>
        <w:ilvl w:val="4"/>
        <w:numId w:val="3"/>
      </w:numPr>
      <w:tabs>
        <w:tab w:val="left" w:pos="360"/>
      </w:tabs>
      <w:jc w:val="left"/>
      <w:outlineLvl w:val="5"/>
    </w:pPr>
    <w:rPr>
      <w:rFonts w:eastAsia="黑体"/>
      <w:kern w:val="0"/>
      <w:sz w:val="20"/>
      <w:szCs w:val="20"/>
    </w:rPr>
  </w:style>
  <w:style w:type="paragraph" w:customStyle="1" w:styleId="a">
    <w:name w:val="章标题"/>
    <w:next w:val="aff7"/>
    <w:qFormat/>
    <w:rsid w:val="000D775C"/>
    <w:pPr>
      <w:numPr>
        <w:numId w:val="3"/>
      </w:numPr>
      <w:spacing w:beforeLines="50" w:afterLines="50"/>
      <w:jc w:val="both"/>
      <w:outlineLvl w:val="1"/>
    </w:pPr>
    <w:rPr>
      <w:rFonts w:ascii="黑体" w:eastAsia="黑体"/>
      <w:sz w:val="21"/>
    </w:rPr>
  </w:style>
  <w:style w:type="paragraph" w:customStyle="1" w:styleId="a4">
    <w:name w:val="标准文件_附录标识"/>
    <w:next w:val="aa"/>
    <w:qFormat/>
    <w:rsid w:val="000D775C"/>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5">
    <w:name w:val="标准文件_附录一级条标题"/>
    <w:next w:val="aa"/>
    <w:qFormat/>
    <w:rsid w:val="000D775C"/>
    <w:pPr>
      <w:widowControl w:val="0"/>
      <w:numPr>
        <w:ilvl w:val="1"/>
        <w:numId w:val="4"/>
      </w:numPr>
      <w:spacing w:beforeLines="50" w:afterLines="50"/>
      <w:jc w:val="both"/>
      <w:outlineLvl w:val="2"/>
    </w:pPr>
    <w:rPr>
      <w:rFonts w:ascii="黑体" w:eastAsia="黑体"/>
      <w:kern w:val="21"/>
      <w:sz w:val="21"/>
    </w:rPr>
  </w:style>
  <w:style w:type="paragraph" w:customStyle="1" w:styleId="a6">
    <w:name w:val="标准文件_附录二级条标题"/>
    <w:basedOn w:val="a5"/>
    <w:next w:val="aa"/>
    <w:qFormat/>
    <w:rsid w:val="000D775C"/>
    <w:pPr>
      <w:widowControl/>
      <w:numPr>
        <w:ilvl w:val="2"/>
      </w:numPr>
      <w:wordWrap w:val="0"/>
      <w:overflowPunct w:val="0"/>
      <w:autoSpaceDE w:val="0"/>
      <w:autoSpaceDN w:val="0"/>
      <w:textAlignment w:val="baseline"/>
      <w:outlineLvl w:val="3"/>
    </w:pPr>
  </w:style>
  <w:style w:type="paragraph" w:customStyle="1" w:styleId="a7">
    <w:name w:val="标准文件_附录三级条标题"/>
    <w:next w:val="aa"/>
    <w:qFormat/>
    <w:rsid w:val="000D775C"/>
    <w:pPr>
      <w:widowControl w:val="0"/>
      <w:numPr>
        <w:ilvl w:val="3"/>
        <w:numId w:val="4"/>
      </w:numPr>
      <w:spacing w:beforeLines="50" w:afterLines="50"/>
      <w:jc w:val="both"/>
      <w:outlineLvl w:val="4"/>
    </w:pPr>
    <w:rPr>
      <w:rFonts w:ascii="黑体" w:eastAsia="黑体"/>
      <w:kern w:val="21"/>
      <w:sz w:val="21"/>
    </w:rPr>
  </w:style>
  <w:style w:type="paragraph" w:customStyle="1" w:styleId="a8">
    <w:name w:val="标准文件_附录四级条标题"/>
    <w:next w:val="aa"/>
    <w:qFormat/>
    <w:rsid w:val="000D775C"/>
    <w:pPr>
      <w:widowControl w:val="0"/>
      <w:numPr>
        <w:ilvl w:val="4"/>
        <w:numId w:val="4"/>
      </w:numPr>
      <w:spacing w:beforeLines="50" w:afterLines="50"/>
      <w:jc w:val="both"/>
      <w:outlineLvl w:val="5"/>
    </w:pPr>
    <w:rPr>
      <w:rFonts w:ascii="黑体" w:eastAsia="黑体"/>
      <w:kern w:val="21"/>
      <w:sz w:val="21"/>
    </w:rPr>
  </w:style>
  <w:style w:type="paragraph" w:customStyle="1" w:styleId="a9">
    <w:name w:val="标准文件_附录五级条标题"/>
    <w:next w:val="aa"/>
    <w:qFormat/>
    <w:rsid w:val="000D775C"/>
    <w:pPr>
      <w:widowControl w:val="0"/>
      <w:numPr>
        <w:ilvl w:val="5"/>
        <w:numId w:val="4"/>
      </w:numPr>
      <w:spacing w:beforeLines="50" w:afterLines="50"/>
      <w:jc w:val="both"/>
      <w:outlineLvl w:val="6"/>
    </w:pPr>
    <w:rPr>
      <w:rFonts w:ascii="黑体" w:eastAsia="黑体"/>
      <w:kern w:val="21"/>
      <w:sz w:val="21"/>
    </w:rPr>
  </w:style>
  <w:style w:type="paragraph" w:customStyle="1" w:styleId="TOC1">
    <w:name w:val="TOC 标题1"/>
    <w:basedOn w:val="1"/>
    <w:next w:val="aa"/>
    <w:uiPriority w:val="39"/>
    <w:unhideWhenUsed/>
    <w:qFormat/>
    <w:rsid w:val="000D775C"/>
    <w:pPr>
      <w:widowControl/>
      <w:spacing w:before="240" w:line="259" w:lineRule="auto"/>
      <w:ind w:firstLine="0"/>
      <w:outlineLvl w:val="9"/>
    </w:pPr>
    <w:rPr>
      <w:rFonts w:ascii="等线 Light" w:eastAsia="等线 Light" w:hAnsi="等线 Light" w:cs="Times New Roman"/>
      <w:color w:val="2F5496"/>
      <w:kern w:val="0"/>
      <w:sz w:val="32"/>
      <w:szCs w:val="32"/>
    </w:rPr>
  </w:style>
  <w:style w:type="character" w:customStyle="1" w:styleId="13">
    <w:name w:val="未处理的提及1"/>
    <w:basedOn w:val="ab"/>
    <w:uiPriority w:val="99"/>
    <w:unhideWhenUsed/>
    <w:qFormat/>
    <w:rsid w:val="000D775C"/>
    <w:rPr>
      <w:color w:val="605E5C"/>
      <w:shd w:val="clear" w:color="auto" w:fill="E1DFDD"/>
    </w:rPr>
  </w:style>
  <w:style w:type="paragraph" w:customStyle="1" w:styleId="aff8">
    <w:name w:val="封面项目编号"/>
    <w:basedOn w:val="aa"/>
    <w:qFormat/>
    <w:rsid w:val="000D775C"/>
    <w:pPr>
      <w:spacing w:after="2900"/>
    </w:pPr>
    <w:rPr>
      <w:rFonts w:eastAsia="黑体"/>
      <w:szCs w:val="20"/>
    </w:rPr>
  </w:style>
  <w:style w:type="paragraph" w:customStyle="1" w:styleId="aff9">
    <w:name w:val="封面项目名称"/>
    <w:basedOn w:val="aa"/>
    <w:qFormat/>
    <w:rsid w:val="000D775C"/>
    <w:pPr>
      <w:jc w:val="center"/>
    </w:pPr>
    <w:rPr>
      <w:rFonts w:ascii="等线" w:hAnsi="等线"/>
      <w:b/>
      <w:sz w:val="48"/>
      <w:szCs w:val="20"/>
    </w:rPr>
  </w:style>
  <w:style w:type="paragraph" w:customStyle="1" w:styleId="affa">
    <w:name w:val="封面项目立项方案"/>
    <w:basedOn w:val="aa"/>
    <w:qFormat/>
    <w:rsid w:val="000D775C"/>
    <w:pPr>
      <w:spacing w:before="964" w:after="1304"/>
      <w:jc w:val="center"/>
    </w:pPr>
    <w:rPr>
      <w:rFonts w:ascii="等线" w:eastAsia="黑体" w:hAnsi="等线"/>
      <w:sz w:val="72"/>
      <w:szCs w:val="20"/>
    </w:rPr>
  </w:style>
  <w:style w:type="table" w:customStyle="1" w:styleId="TableNormal">
    <w:name w:val="Table Normal"/>
    <w:unhideWhenUsed/>
    <w:qFormat/>
    <w:rsid w:val="000D775C"/>
    <w:rPr>
      <w:rFonts w:ascii="Arial" w:hAnsi="Arial" w:cs="Arial"/>
      <w:snapToGrid w:val="0"/>
      <w:color w:val="000000"/>
      <w:szCs w:val="21"/>
    </w:rPr>
    <w:tblPr>
      <w:tblCellMar>
        <w:top w:w="0" w:type="dxa"/>
        <w:left w:w="0" w:type="dxa"/>
        <w:bottom w:w="0" w:type="dxa"/>
        <w:right w:w="0" w:type="dxa"/>
      </w:tblCellMar>
    </w:tblPr>
  </w:style>
  <w:style w:type="paragraph" w:customStyle="1" w:styleId="14">
    <w:name w:val="修订1"/>
    <w:uiPriority w:val="99"/>
    <w:semiHidden/>
    <w:qFormat/>
    <w:rsid w:val="000D775C"/>
    <w:rPr>
      <w:rFonts w:ascii="Calibri" w:hAnsi="Calibri"/>
      <w:kern w:val="2"/>
      <w:sz w:val="21"/>
      <w:szCs w:val="22"/>
    </w:rPr>
  </w:style>
  <w:style w:type="paragraph" w:customStyle="1" w:styleId="21">
    <w:name w:val="修订2"/>
    <w:uiPriority w:val="99"/>
    <w:semiHidden/>
    <w:qFormat/>
    <w:rsid w:val="000D775C"/>
    <w:rPr>
      <w:rFonts w:ascii="Calibri" w:eastAsia="仿宋_GB2312" w:hAnsi="Calibri"/>
      <w:kern w:val="2"/>
      <w:sz w:val="28"/>
      <w:szCs w:val="22"/>
    </w:rPr>
  </w:style>
  <w:style w:type="paragraph" w:customStyle="1" w:styleId="31">
    <w:name w:val="修订3"/>
    <w:uiPriority w:val="99"/>
    <w:semiHidden/>
    <w:qFormat/>
    <w:rsid w:val="000D775C"/>
    <w:rPr>
      <w:rFonts w:ascii="Calibri" w:eastAsia="仿宋_GB2312" w:hAnsi="Calibri"/>
      <w:kern w:val="2"/>
      <w:sz w:val="28"/>
      <w:szCs w:val="22"/>
    </w:rPr>
  </w:style>
  <w:style w:type="paragraph" w:customStyle="1" w:styleId="40">
    <w:name w:val="修订4"/>
    <w:uiPriority w:val="99"/>
    <w:semiHidden/>
    <w:qFormat/>
    <w:rsid w:val="000D775C"/>
    <w:rPr>
      <w:rFonts w:ascii="Calibri" w:eastAsia="仿宋_GB2312" w:hAnsi="Calibri"/>
      <w:kern w:val="2"/>
      <w:sz w:val="28"/>
      <w:szCs w:val="22"/>
    </w:rPr>
  </w:style>
  <w:style w:type="character" w:customStyle="1" w:styleId="font21">
    <w:name w:val="font21"/>
    <w:basedOn w:val="ab"/>
    <w:qFormat/>
    <w:rsid w:val="000D775C"/>
    <w:rPr>
      <w:rFonts w:ascii="等线" w:eastAsia="等线" w:hAnsi="等线" w:cs="等线" w:hint="default"/>
      <w:color w:val="000000"/>
      <w:sz w:val="22"/>
      <w:szCs w:val="22"/>
      <w:u w:val="none"/>
    </w:rPr>
  </w:style>
  <w:style w:type="character" w:customStyle="1" w:styleId="font01">
    <w:name w:val="font01"/>
    <w:basedOn w:val="ab"/>
    <w:qFormat/>
    <w:rsid w:val="000D775C"/>
    <w:rPr>
      <w:rFonts w:ascii="等线" w:eastAsia="等线" w:hAnsi="等线" w:cs="等线" w:hint="default"/>
      <w:color w:val="FF0000"/>
      <w:sz w:val="22"/>
      <w:szCs w:val="22"/>
      <w:u w:val="none"/>
    </w:rPr>
  </w:style>
  <w:style w:type="paragraph" w:customStyle="1" w:styleId="affb">
    <w:name w:val="表格"/>
    <w:basedOn w:val="aa"/>
    <w:qFormat/>
    <w:rsid w:val="000D775C"/>
    <w:pPr>
      <w:widowControl/>
      <w:spacing w:line="240" w:lineRule="auto"/>
      <w:ind w:firstLineChars="0" w:firstLine="0"/>
      <w:jc w:val="center"/>
      <w:textAlignment w:val="center"/>
    </w:pPr>
    <w:rPr>
      <w:rFonts w:ascii="仿宋" w:eastAsia="宋体" w:hAnsi="仿宋" w:hint="eastAsia"/>
      <w:bCs/>
      <w:kern w:val="0"/>
      <w:sz w:val="21"/>
      <w:szCs w:val="21"/>
    </w:rPr>
  </w:style>
  <w:style w:type="paragraph" w:customStyle="1" w:styleId="51">
    <w:name w:val="修订5"/>
    <w:uiPriority w:val="99"/>
    <w:semiHidden/>
    <w:qFormat/>
    <w:rsid w:val="000D775C"/>
    <w:rPr>
      <w:rFonts w:ascii="Calibri" w:eastAsia="仿宋_GB2312" w:hAnsi="Calibri"/>
      <w:kern w:val="2"/>
      <w:sz w:val="28"/>
      <w:szCs w:val="22"/>
    </w:rPr>
  </w:style>
  <w:style w:type="table" w:customStyle="1" w:styleId="TableGrid">
    <w:name w:val="TableGrid"/>
    <w:qFormat/>
    <w:rsid w:val="000D775C"/>
    <w:rPr>
      <w:rFonts w:ascii="Calibri" w:hAnsi="Calibri" w:cs="Calibri"/>
    </w:rPr>
    <w:tblPr>
      <w:tblCellMar>
        <w:top w:w="0" w:type="dxa"/>
        <w:left w:w="0" w:type="dxa"/>
        <w:bottom w:w="0" w:type="dxa"/>
        <w:right w:w="0" w:type="dxa"/>
      </w:tblCellMar>
    </w:tblPr>
  </w:style>
  <w:style w:type="paragraph" w:customStyle="1" w:styleId="my">
    <w:name w:val="my正文"/>
    <w:basedOn w:val="aa"/>
    <w:qFormat/>
    <w:rsid w:val="000D775C"/>
    <w:pPr>
      <w:ind w:firstLine="480"/>
    </w:pPr>
    <w:rPr>
      <w:rFonts w:ascii="Times New Roman" w:eastAsia="宋体" w:hAnsi="Times New Roman"/>
      <w:sz w:val="24"/>
    </w:rPr>
  </w:style>
  <w:style w:type="character" w:customStyle="1" w:styleId="font81">
    <w:name w:val="font81"/>
    <w:basedOn w:val="ab"/>
    <w:qFormat/>
    <w:rsid w:val="000D775C"/>
    <w:rPr>
      <w:rFonts w:ascii="仿宋_GB2312" w:eastAsia="仿宋_GB2312" w:cs="仿宋_GB2312" w:hint="default"/>
      <w:color w:val="000000"/>
      <w:sz w:val="24"/>
      <w:szCs w:val="24"/>
      <w:u w:val="none"/>
    </w:rPr>
  </w:style>
  <w:style w:type="character" w:customStyle="1" w:styleId="font91">
    <w:name w:val="font91"/>
    <w:basedOn w:val="ab"/>
    <w:qFormat/>
    <w:rsid w:val="000D775C"/>
    <w:rPr>
      <w:rFonts w:ascii="Microsoft YaHei UI" w:eastAsia="Microsoft YaHei UI" w:hAnsi="Microsoft YaHei UI" w:cs="Microsoft YaHei UI"/>
      <w:color w:val="000000"/>
      <w:sz w:val="24"/>
      <w:szCs w:val="24"/>
      <w:u w:val="none"/>
    </w:rPr>
  </w:style>
  <w:style w:type="character" w:customStyle="1" w:styleId="font71">
    <w:name w:val="font71"/>
    <w:basedOn w:val="ab"/>
    <w:qFormat/>
    <w:rsid w:val="000D775C"/>
    <w:rPr>
      <w:rFonts w:ascii="仿宋_GB2312" w:eastAsia="仿宋_GB2312" w:cs="仿宋_GB2312" w:hint="default"/>
      <w:color w:val="000000"/>
      <w:sz w:val="24"/>
      <w:szCs w:val="24"/>
      <w:u w:val="none"/>
    </w:rPr>
  </w:style>
  <w:style w:type="paragraph" w:customStyle="1" w:styleId="60">
    <w:name w:val="修订6"/>
    <w:hidden/>
    <w:uiPriority w:val="99"/>
    <w:unhideWhenUsed/>
    <w:qFormat/>
    <w:rsid w:val="000D775C"/>
    <w:rPr>
      <w:rFonts w:ascii="Calibri" w:eastAsia="仿宋_GB2312" w:hAnsi="Calibri"/>
      <w:kern w:val="2"/>
      <w:sz w:val="28"/>
      <w:szCs w:val="22"/>
    </w:rPr>
  </w:style>
  <w:style w:type="table" w:customStyle="1" w:styleId="TableNormal1">
    <w:name w:val="Table Normal1"/>
    <w:uiPriority w:val="2"/>
    <w:semiHidden/>
    <w:unhideWhenUsed/>
    <w:qFormat/>
    <w:rsid w:val="000D775C"/>
    <w:pPr>
      <w:widowControl w:val="0"/>
    </w:pPr>
    <w:rPr>
      <w:rFonts w:ascii="Calibri" w:hAnsi="Calibri"/>
      <w:szCs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0D775C"/>
    <w:pPr>
      <w:widowControl w:val="0"/>
    </w:pPr>
    <w:rPr>
      <w:rFonts w:ascii="Calibri" w:hAnsi="Calibri"/>
      <w:szCs w:val="22"/>
      <w:lang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0D775C"/>
    <w:pPr>
      <w:widowControl w:val="0"/>
    </w:pPr>
    <w:rPr>
      <w:rFonts w:ascii="Calibri" w:hAnsi="Calibri"/>
      <w:szCs w:val="22"/>
      <w:lang w:eastAsia="en-US"/>
    </w:rPr>
    <w:tblPr>
      <w:tblCellMar>
        <w:top w:w="0" w:type="dxa"/>
        <w:left w:w="0" w:type="dxa"/>
        <w:bottom w:w="0" w:type="dxa"/>
        <w:right w:w="0" w:type="dxa"/>
      </w:tblCellMar>
    </w:tblPr>
  </w:style>
  <w:style w:type="paragraph" w:customStyle="1" w:styleId="TableParagraph">
    <w:name w:val="Table Paragraph"/>
    <w:basedOn w:val="aa"/>
    <w:uiPriority w:val="1"/>
    <w:qFormat/>
    <w:rsid w:val="000D775C"/>
    <w:pPr>
      <w:spacing w:line="240" w:lineRule="auto"/>
      <w:ind w:firstLineChars="0" w:firstLine="0"/>
      <w:jc w:val="left"/>
    </w:pPr>
    <w:rPr>
      <w:rFonts w:eastAsia="宋体"/>
      <w:kern w:val="0"/>
      <w:sz w:val="22"/>
      <w:lang w:eastAsia="en-US"/>
    </w:rPr>
  </w:style>
  <w:style w:type="paragraph" w:customStyle="1" w:styleId="TOC2">
    <w:name w:val="TOC 标题2"/>
    <w:basedOn w:val="1"/>
    <w:next w:val="aa"/>
    <w:uiPriority w:val="39"/>
    <w:semiHidden/>
    <w:unhideWhenUsed/>
    <w:qFormat/>
    <w:rsid w:val="000D775C"/>
    <w:pPr>
      <w:widowControl/>
      <w:spacing w:line="276" w:lineRule="auto"/>
      <w:ind w:firstLine="0"/>
      <w:outlineLvl w:val="9"/>
    </w:pPr>
    <w:rPr>
      <w:rFonts w:ascii="Cambria" w:hAnsi="Cambria" w:cs="Times New Roman"/>
      <w:color w:val="365F91"/>
      <w:kern w:val="0"/>
      <w:sz w:val="28"/>
      <w:szCs w:val="28"/>
    </w:rPr>
  </w:style>
  <w:style w:type="paragraph" w:customStyle="1" w:styleId="15">
    <w:name w:val="文档结构图1"/>
    <w:basedOn w:val="aa"/>
    <w:next w:val="af0"/>
    <w:link w:val="affc"/>
    <w:uiPriority w:val="99"/>
    <w:semiHidden/>
    <w:unhideWhenUsed/>
    <w:qFormat/>
    <w:rsid w:val="000D775C"/>
    <w:pPr>
      <w:spacing w:line="240" w:lineRule="auto"/>
      <w:ind w:firstLineChars="0" w:firstLine="0"/>
    </w:pPr>
    <w:rPr>
      <w:rFonts w:ascii="宋体" w:eastAsia="宋体" w:cs="Calibri"/>
      <w:kern w:val="0"/>
      <w:sz w:val="18"/>
      <w:szCs w:val="18"/>
    </w:rPr>
  </w:style>
  <w:style w:type="character" w:customStyle="1" w:styleId="affc">
    <w:name w:val="文档结构图 字符"/>
    <w:basedOn w:val="ab"/>
    <w:link w:val="15"/>
    <w:uiPriority w:val="99"/>
    <w:semiHidden/>
    <w:qFormat/>
    <w:rsid w:val="000D775C"/>
    <w:rPr>
      <w:rFonts w:ascii="宋体" w:eastAsia="宋体" w:hAnsi="Calibri" w:cs="Calibri"/>
      <w:kern w:val="0"/>
      <w:sz w:val="18"/>
      <w:szCs w:val="18"/>
    </w:rPr>
  </w:style>
  <w:style w:type="paragraph" w:customStyle="1" w:styleId="210">
    <w:name w:val="标题 21"/>
    <w:basedOn w:val="aa"/>
    <w:uiPriority w:val="1"/>
    <w:qFormat/>
    <w:rsid w:val="000D775C"/>
    <w:pPr>
      <w:spacing w:line="240" w:lineRule="auto"/>
      <w:ind w:left="140" w:firstLineChars="0" w:firstLine="0"/>
      <w:jc w:val="left"/>
      <w:outlineLvl w:val="2"/>
    </w:pPr>
    <w:rPr>
      <w:rFonts w:ascii="宋体" w:eastAsia="宋体" w:hAnsi="宋体"/>
      <w:b/>
      <w:bCs/>
      <w:kern w:val="0"/>
      <w:sz w:val="24"/>
      <w:szCs w:val="24"/>
      <w:lang w:eastAsia="en-US"/>
    </w:rPr>
  </w:style>
  <w:style w:type="paragraph" w:customStyle="1" w:styleId="310">
    <w:name w:val="标题 31"/>
    <w:basedOn w:val="aa"/>
    <w:uiPriority w:val="1"/>
    <w:qFormat/>
    <w:rsid w:val="000D775C"/>
    <w:pPr>
      <w:spacing w:before="8" w:line="240" w:lineRule="auto"/>
      <w:ind w:left="140" w:firstLineChars="0" w:firstLine="0"/>
      <w:jc w:val="left"/>
      <w:outlineLvl w:val="3"/>
    </w:pPr>
    <w:rPr>
      <w:rFonts w:ascii="黑体" w:eastAsia="黑体" w:hAnsi="黑体"/>
      <w:b/>
      <w:bCs/>
      <w:kern w:val="0"/>
      <w:sz w:val="21"/>
      <w:szCs w:val="21"/>
      <w:lang w:eastAsia="en-US"/>
    </w:rPr>
  </w:style>
  <w:style w:type="table" w:customStyle="1" w:styleId="16">
    <w:name w:val="网格型1"/>
    <w:basedOn w:val="ac"/>
    <w:uiPriority w:val="39"/>
    <w:qFormat/>
    <w:rsid w:val="000D775C"/>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D775C"/>
    <w:pPr>
      <w:widowControl w:val="0"/>
      <w:autoSpaceDE w:val="0"/>
      <w:autoSpaceDN w:val="0"/>
      <w:adjustRightInd w:val="0"/>
    </w:pPr>
    <w:rPr>
      <w:rFonts w:ascii="宋体" w:hAnsi="Calibri" w:cs="宋体"/>
      <w:color w:val="000000"/>
      <w:sz w:val="24"/>
      <w:szCs w:val="24"/>
    </w:rPr>
  </w:style>
  <w:style w:type="paragraph" w:customStyle="1" w:styleId="17">
    <w:name w:val="无间隔1"/>
    <w:next w:val="affd"/>
    <w:uiPriority w:val="1"/>
    <w:qFormat/>
    <w:rsid w:val="000D775C"/>
    <w:pPr>
      <w:widowControl w:val="0"/>
      <w:jc w:val="both"/>
    </w:pPr>
    <w:rPr>
      <w:rFonts w:ascii="Calibri" w:hAnsi="Calibri"/>
      <w:kern w:val="2"/>
      <w:sz w:val="21"/>
      <w:szCs w:val="22"/>
    </w:rPr>
  </w:style>
  <w:style w:type="paragraph" w:styleId="affd">
    <w:name w:val="No Spacing"/>
    <w:uiPriority w:val="99"/>
    <w:unhideWhenUsed/>
    <w:qFormat/>
    <w:rsid w:val="000D775C"/>
    <w:pPr>
      <w:widowControl w:val="0"/>
      <w:ind w:firstLineChars="200" w:firstLine="200"/>
      <w:jc w:val="both"/>
    </w:pPr>
    <w:rPr>
      <w:rFonts w:ascii="Calibri" w:eastAsia="仿宋_GB2312" w:hAnsi="Calibri"/>
      <w:kern w:val="2"/>
      <w:sz w:val="28"/>
      <w:szCs w:val="22"/>
    </w:rPr>
  </w:style>
  <w:style w:type="character" w:customStyle="1" w:styleId="Char">
    <w:name w:val="文档结构图 Char"/>
    <w:basedOn w:val="ab"/>
    <w:link w:val="af0"/>
    <w:uiPriority w:val="99"/>
    <w:semiHidden/>
    <w:qFormat/>
    <w:rsid w:val="000D775C"/>
    <w:rPr>
      <w:rFonts w:ascii="Microsoft YaHei UI" w:eastAsia="Microsoft YaHei UI" w:hAnsi="Calibri" w:cs="Times New Roman"/>
      <w:sz w:val="18"/>
      <w:szCs w:val="18"/>
    </w:rPr>
  </w:style>
  <w:style w:type="table" w:customStyle="1" w:styleId="TableNormal4">
    <w:name w:val="Table Normal4"/>
    <w:uiPriority w:val="2"/>
    <w:semiHidden/>
    <w:unhideWhenUsed/>
    <w:qFormat/>
    <w:rsid w:val="000D775C"/>
    <w:pPr>
      <w:widowControl w:val="0"/>
    </w:pPr>
    <w:rPr>
      <w:rFonts w:ascii="Calibri" w:hAnsi="Calibri"/>
      <w:szCs w:val="22"/>
      <w:lang w:eastAsia="en-US"/>
    </w:rPr>
    <w:tblPr>
      <w:tblCellMar>
        <w:top w:w="0" w:type="dxa"/>
        <w:left w:w="0" w:type="dxa"/>
        <w:bottom w:w="0" w:type="dxa"/>
        <w:right w:w="0" w:type="dxa"/>
      </w:tblCellMar>
    </w:tblPr>
  </w:style>
  <w:style w:type="paragraph" w:customStyle="1" w:styleId="font5">
    <w:name w:val="font5"/>
    <w:basedOn w:val="aa"/>
    <w:qFormat/>
    <w:rsid w:val="000D775C"/>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6">
    <w:name w:val="font6"/>
    <w:basedOn w:val="aa"/>
    <w:qFormat/>
    <w:rsid w:val="000D775C"/>
    <w:pPr>
      <w:widowControl/>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xl65">
    <w:name w:val="xl65"/>
    <w:basedOn w:val="aa"/>
    <w:qFormat/>
    <w:rsid w:val="000D775C"/>
    <w:pPr>
      <w:widowControl/>
      <w:pBdr>
        <w:top w:val="single" w:sz="8" w:space="0" w:color="000000"/>
        <w:left w:val="single" w:sz="8" w:space="0" w:color="000000"/>
        <w:bottom w:val="single" w:sz="8" w:space="0" w:color="auto"/>
        <w:right w:val="single" w:sz="8" w:space="0" w:color="000000"/>
      </w:pBdr>
      <w:spacing w:before="100" w:beforeAutospacing="1" w:after="100" w:afterAutospacing="1" w:line="240" w:lineRule="auto"/>
      <w:ind w:firstLineChars="0" w:firstLine="0"/>
      <w:jc w:val="center"/>
    </w:pPr>
    <w:rPr>
      <w:rFonts w:ascii="宋体" w:eastAsia="宋体" w:hAnsi="宋体" w:cs="宋体"/>
      <w:b/>
      <w:bCs/>
      <w:color w:val="000000"/>
      <w:kern w:val="0"/>
      <w:sz w:val="21"/>
      <w:szCs w:val="21"/>
    </w:rPr>
  </w:style>
  <w:style w:type="paragraph" w:customStyle="1" w:styleId="xl66">
    <w:name w:val="xl66"/>
    <w:basedOn w:val="aa"/>
    <w:qFormat/>
    <w:rsid w:val="000D775C"/>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b/>
      <w:bCs/>
      <w:color w:val="000000"/>
      <w:kern w:val="0"/>
      <w:sz w:val="21"/>
      <w:szCs w:val="21"/>
    </w:rPr>
  </w:style>
  <w:style w:type="paragraph" w:customStyle="1" w:styleId="xl67">
    <w:name w:val="xl67"/>
    <w:basedOn w:val="aa"/>
    <w:qFormat/>
    <w:rsid w:val="000D775C"/>
    <w:pPr>
      <w:widowControl/>
      <w:pBdr>
        <w:top w:val="single" w:sz="8" w:space="0" w:color="000000"/>
        <w:bottom w:val="single" w:sz="8" w:space="0" w:color="auto"/>
        <w:right w:val="single" w:sz="8" w:space="0" w:color="000000"/>
      </w:pBdr>
      <w:spacing w:before="100" w:beforeAutospacing="1" w:after="100" w:afterAutospacing="1" w:line="240" w:lineRule="auto"/>
      <w:ind w:firstLineChars="0" w:firstLine="0"/>
      <w:jc w:val="center"/>
    </w:pPr>
    <w:rPr>
      <w:rFonts w:ascii="宋体" w:eastAsia="宋体" w:hAnsi="宋体" w:cs="宋体"/>
      <w:b/>
      <w:bCs/>
      <w:color w:val="000000"/>
      <w:kern w:val="0"/>
      <w:sz w:val="21"/>
      <w:szCs w:val="21"/>
    </w:rPr>
  </w:style>
  <w:style w:type="paragraph" w:customStyle="1" w:styleId="xl68">
    <w:name w:val="xl68"/>
    <w:basedOn w:val="aa"/>
    <w:qFormat/>
    <w:rsid w:val="000D775C"/>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69">
    <w:name w:val="xl69"/>
    <w:basedOn w:val="aa"/>
    <w:qFormat/>
    <w:rsid w:val="000D775C"/>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70">
    <w:name w:val="xl70"/>
    <w:basedOn w:val="aa"/>
    <w:qFormat/>
    <w:rsid w:val="000D775C"/>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ascii="仿宋" w:eastAsia="仿宋" w:hAnsi="仿宋" w:cs="宋体"/>
      <w:color w:val="000000"/>
      <w:kern w:val="0"/>
      <w:sz w:val="21"/>
      <w:szCs w:val="21"/>
    </w:rPr>
  </w:style>
  <w:style w:type="paragraph" w:customStyle="1" w:styleId="xl71">
    <w:name w:val="xl71"/>
    <w:basedOn w:val="aa"/>
    <w:qFormat/>
    <w:rsid w:val="000D775C"/>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2">
    <w:name w:val="xl72"/>
    <w:basedOn w:val="aa"/>
    <w:qFormat/>
    <w:rsid w:val="000D775C"/>
    <w:pPr>
      <w:widowControl/>
      <w:pBdr>
        <w:bottom w:val="single" w:sz="8" w:space="0" w:color="000000"/>
        <w:right w:val="single" w:sz="8" w:space="0" w:color="000000"/>
      </w:pBdr>
      <w:spacing w:before="100" w:beforeAutospacing="1" w:after="100" w:afterAutospacing="1" w:line="240" w:lineRule="auto"/>
      <w:ind w:firstLineChars="0" w:firstLine="0"/>
    </w:pPr>
    <w:rPr>
      <w:rFonts w:ascii="宋体" w:eastAsia="宋体" w:hAnsi="宋体" w:cs="宋体"/>
      <w:color w:val="000000"/>
      <w:kern w:val="0"/>
      <w:sz w:val="21"/>
      <w:szCs w:val="21"/>
    </w:rPr>
  </w:style>
  <w:style w:type="paragraph" w:customStyle="1" w:styleId="xl73">
    <w:name w:val="xl73"/>
    <w:basedOn w:val="aa"/>
    <w:qFormat/>
    <w:rsid w:val="000D775C"/>
    <w:pPr>
      <w:widowControl/>
      <w:pBdr>
        <w:top w:val="single" w:sz="8" w:space="0" w:color="000000"/>
        <w:left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74">
    <w:name w:val="xl74"/>
    <w:basedOn w:val="aa"/>
    <w:qFormat/>
    <w:rsid w:val="000D775C"/>
    <w:pPr>
      <w:widowControl/>
      <w:pBdr>
        <w:left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75">
    <w:name w:val="xl75"/>
    <w:basedOn w:val="aa"/>
    <w:qFormat/>
    <w:rsid w:val="000D775C"/>
    <w:pPr>
      <w:widowControl/>
      <w:pBdr>
        <w:left w:val="single" w:sz="8" w:space="0" w:color="auto"/>
        <w:bottom w:val="single" w:sz="8" w:space="0" w:color="000000"/>
        <w:right w:val="single" w:sz="8"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76">
    <w:name w:val="xl76"/>
    <w:basedOn w:val="aa"/>
    <w:qFormat/>
    <w:rsid w:val="000D775C"/>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77">
    <w:name w:val="xl77"/>
    <w:basedOn w:val="aa"/>
    <w:qFormat/>
    <w:rsid w:val="000D775C"/>
    <w:pPr>
      <w:widowControl/>
      <w:pBdr>
        <w:top w:val="single" w:sz="8" w:space="0" w:color="000000"/>
        <w:left w:val="single" w:sz="8" w:space="0" w:color="auto"/>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78">
    <w:name w:val="xl78"/>
    <w:basedOn w:val="aa"/>
    <w:qFormat/>
    <w:rsid w:val="000D775C"/>
    <w:pPr>
      <w:widowControl/>
      <w:pBdr>
        <w:left w:val="single" w:sz="8" w:space="0" w:color="auto"/>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79">
    <w:name w:val="xl79"/>
    <w:basedOn w:val="aa"/>
    <w:qFormat/>
    <w:rsid w:val="000D775C"/>
    <w:pPr>
      <w:widowControl/>
      <w:pBdr>
        <w:left w:val="single" w:sz="8" w:space="0" w:color="auto"/>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80">
    <w:name w:val="xl80"/>
    <w:basedOn w:val="aa"/>
    <w:qFormat/>
    <w:rsid w:val="000D775C"/>
    <w:pPr>
      <w:widowControl/>
      <w:pBdr>
        <w:top w:val="single" w:sz="8" w:space="0" w:color="000000"/>
        <w:left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81">
    <w:name w:val="xl81"/>
    <w:basedOn w:val="aa"/>
    <w:qFormat/>
    <w:rsid w:val="000D775C"/>
    <w:pPr>
      <w:widowControl/>
      <w:pBdr>
        <w:left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82">
    <w:name w:val="xl82"/>
    <w:basedOn w:val="aa"/>
    <w:qFormat/>
    <w:rsid w:val="000D775C"/>
    <w:pPr>
      <w:widowControl/>
      <w:pBdr>
        <w:left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83">
    <w:name w:val="xl83"/>
    <w:basedOn w:val="aa"/>
    <w:qFormat/>
    <w:rsid w:val="000D775C"/>
    <w:pPr>
      <w:widowControl/>
      <w:pBdr>
        <w:top w:val="single" w:sz="8" w:space="0" w:color="000000"/>
        <w:left w:val="single" w:sz="8" w:space="0" w:color="auto"/>
        <w:right w:val="single" w:sz="8" w:space="0" w:color="000000"/>
      </w:pBdr>
      <w:spacing w:before="100" w:beforeAutospacing="1" w:after="100" w:afterAutospacing="1" w:line="240" w:lineRule="auto"/>
      <w:ind w:firstLineChars="0" w:firstLine="0"/>
      <w:jc w:val="center"/>
    </w:pPr>
    <w:rPr>
      <w:rFonts w:ascii="仿宋" w:eastAsia="仿宋" w:hAnsi="仿宋" w:cs="宋体"/>
      <w:color w:val="000000"/>
      <w:kern w:val="0"/>
      <w:sz w:val="21"/>
      <w:szCs w:val="21"/>
    </w:rPr>
  </w:style>
  <w:style w:type="paragraph" w:customStyle="1" w:styleId="xl84">
    <w:name w:val="xl84"/>
    <w:basedOn w:val="aa"/>
    <w:qFormat/>
    <w:rsid w:val="000D775C"/>
    <w:pPr>
      <w:widowControl/>
      <w:pBdr>
        <w:left w:val="single" w:sz="8" w:space="0" w:color="auto"/>
        <w:bottom w:val="single" w:sz="8" w:space="0" w:color="000000"/>
        <w:right w:val="single" w:sz="8" w:space="0" w:color="000000"/>
      </w:pBdr>
      <w:spacing w:before="100" w:beforeAutospacing="1" w:after="100" w:afterAutospacing="1" w:line="240" w:lineRule="auto"/>
      <w:ind w:firstLineChars="0" w:firstLine="0"/>
      <w:jc w:val="center"/>
    </w:pPr>
    <w:rPr>
      <w:rFonts w:ascii="仿宋" w:eastAsia="仿宋" w:hAnsi="仿宋" w:cs="宋体"/>
      <w:color w:val="000000"/>
      <w:kern w:val="0"/>
      <w:sz w:val="21"/>
      <w:szCs w:val="21"/>
    </w:rPr>
  </w:style>
  <w:style w:type="paragraph" w:customStyle="1" w:styleId="xl85">
    <w:name w:val="xl85"/>
    <w:basedOn w:val="aa"/>
    <w:qFormat/>
    <w:rsid w:val="000D775C"/>
    <w:pPr>
      <w:widowControl/>
      <w:pBdr>
        <w:left w:val="single" w:sz="8" w:space="0" w:color="000000"/>
        <w:bottom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86">
    <w:name w:val="xl86"/>
    <w:basedOn w:val="aa"/>
    <w:qFormat/>
    <w:rsid w:val="000D775C"/>
    <w:pPr>
      <w:widowControl/>
      <w:pBdr>
        <w:bottom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87">
    <w:name w:val="xl87"/>
    <w:basedOn w:val="aa"/>
    <w:qFormat/>
    <w:rsid w:val="000D775C"/>
    <w:pPr>
      <w:widowControl/>
      <w:pBdr>
        <w:top w:val="single" w:sz="8" w:space="0" w:color="000000"/>
        <w:left w:val="single" w:sz="8" w:space="0" w:color="000000"/>
        <w:bottom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88">
    <w:name w:val="xl88"/>
    <w:basedOn w:val="aa"/>
    <w:qFormat/>
    <w:rsid w:val="000D775C"/>
    <w:pPr>
      <w:widowControl/>
      <w:pBdr>
        <w:top w:val="single" w:sz="8" w:space="0" w:color="000000"/>
        <w:bottom w:val="single" w:sz="8" w:space="0" w:color="000000"/>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89">
    <w:name w:val="xl89"/>
    <w:basedOn w:val="aa"/>
    <w:qFormat/>
    <w:rsid w:val="000D775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90">
    <w:name w:val="xl90"/>
    <w:basedOn w:val="aa"/>
    <w:qFormat/>
    <w:rsid w:val="000D775C"/>
    <w:pPr>
      <w:widowControl/>
      <w:pBdr>
        <w:left w:val="single" w:sz="8" w:space="0" w:color="auto"/>
        <w:bottom w:val="single" w:sz="4" w:space="0" w:color="auto"/>
        <w:right w:val="single" w:sz="8" w:space="0" w:color="000000"/>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91">
    <w:name w:val="xl91"/>
    <w:basedOn w:val="aa"/>
    <w:qFormat/>
    <w:rsid w:val="000D775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xl92">
    <w:name w:val="xl92"/>
    <w:basedOn w:val="aa"/>
    <w:qFormat/>
    <w:rsid w:val="000D775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xl93">
    <w:name w:val="xl93"/>
    <w:basedOn w:val="aa"/>
    <w:qFormat/>
    <w:rsid w:val="000D775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 w:type="paragraph" w:customStyle="1" w:styleId="font7">
    <w:name w:val="font7"/>
    <w:basedOn w:val="aa"/>
    <w:qFormat/>
    <w:rsid w:val="000D775C"/>
    <w:pPr>
      <w:widowControl/>
      <w:spacing w:before="100" w:beforeAutospacing="1" w:after="100" w:afterAutospacing="1" w:line="240" w:lineRule="auto"/>
      <w:ind w:firstLineChars="0" w:firstLine="0"/>
      <w:jc w:val="left"/>
    </w:pPr>
    <w:rPr>
      <w:rFonts w:ascii="宋体" w:eastAsia="宋体" w:hAnsi="宋体" w:cs="宋体"/>
      <w:color w:val="05073B"/>
      <w:kern w:val="0"/>
      <w:sz w:val="23"/>
      <w:szCs w:val="23"/>
    </w:rPr>
  </w:style>
  <w:style w:type="paragraph" w:customStyle="1" w:styleId="xl94">
    <w:name w:val="xl94"/>
    <w:basedOn w:val="aa"/>
    <w:qFormat/>
    <w:rsid w:val="000D775C"/>
    <w:pPr>
      <w:widowControl/>
      <w:pBdr>
        <w:right w:val="single" w:sz="8" w:space="0" w:color="auto"/>
      </w:pBdr>
      <w:spacing w:before="100" w:beforeAutospacing="1" w:after="100" w:afterAutospacing="1" w:line="240" w:lineRule="auto"/>
      <w:ind w:firstLineChars="0" w:firstLine="0"/>
      <w:jc w:val="left"/>
    </w:pPr>
    <w:rPr>
      <w:rFonts w:ascii="宋体" w:eastAsia="宋体" w:hAnsi="宋体" w:cs="宋体"/>
      <w:color w:val="05073B"/>
      <w:kern w:val="0"/>
      <w:sz w:val="23"/>
      <w:szCs w:val="23"/>
    </w:rPr>
  </w:style>
  <w:style w:type="paragraph" w:customStyle="1" w:styleId="xl95">
    <w:name w:val="xl95"/>
    <w:basedOn w:val="aa"/>
    <w:qFormat/>
    <w:rsid w:val="000D775C"/>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00000"/>
      <w:kern w:val="0"/>
      <w:sz w:val="24"/>
      <w:szCs w:val="24"/>
    </w:rPr>
  </w:style>
  <w:style w:type="paragraph" w:customStyle="1" w:styleId="xl96">
    <w:name w:val="xl96"/>
    <w:basedOn w:val="aa"/>
    <w:qFormat/>
    <w:rsid w:val="000D775C"/>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xl97">
    <w:name w:val="xl97"/>
    <w:basedOn w:val="aa"/>
    <w:qFormat/>
    <w:rsid w:val="000D775C"/>
    <w:pPr>
      <w:widowControl/>
      <w:pBdr>
        <w:left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xl98">
    <w:name w:val="xl98"/>
    <w:basedOn w:val="aa"/>
    <w:qFormat/>
    <w:rsid w:val="000D775C"/>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xl99">
    <w:name w:val="xl99"/>
    <w:basedOn w:val="aa"/>
    <w:qFormat/>
    <w:rsid w:val="000D775C"/>
    <w:pPr>
      <w:widowControl/>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5073B"/>
      <w:kern w:val="0"/>
      <w:sz w:val="23"/>
      <w:szCs w:val="23"/>
    </w:rPr>
  </w:style>
  <w:style w:type="paragraph" w:customStyle="1" w:styleId="xl100">
    <w:name w:val="xl100"/>
    <w:basedOn w:val="aa"/>
    <w:qFormat/>
    <w:rsid w:val="000D775C"/>
    <w:pPr>
      <w:widowControl/>
      <w:pBdr>
        <w:top w:val="single" w:sz="4"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color w:val="000000"/>
      <w:kern w:val="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5073</Words>
  <Characters>28920</Characters>
  <Application>Microsoft Office Word</Application>
  <DocSecurity>0</DocSecurity>
  <Lines>241</Lines>
  <Paragraphs>67</Paragraphs>
  <ScaleCrop>false</ScaleCrop>
  <Company/>
  <LinksUpToDate>false</LinksUpToDate>
  <CharactersWithSpaces>33926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办公室</cp:lastModifiedBy>
  <cp:revision>2</cp:revision>
  <dcterms:created xsi:type="dcterms:W3CDTF">2025-07-25T02:37:00Z</dcterms:created>
  <dcterms:modified xsi:type="dcterms:W3CDTF">2025-07-25T02:37:00Z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eyJoZGlkIjoiMzA4ODM4Y2RlNjFkNTY3Yzk5MWY1YWQwYWEwNGRhZjcifQ==</vt:lpwstr>
  </property>
  <property fmtid="{D5CDD505-2E9C-101B-9397-08002B2CF9AE}" pid="3" name="KSOProductBuildVer">
    <vt:lpwstr>2052-12.1.0.21541</vt:lpwstr>
  </property>
  <property fmtid="{D5CDD505-2E9C-101B-9397-08002B2CF9AE}" pid="4" name="ICV">
    <vt:lpwstr>958A6B02239B48249ABA6517E567E801_13</vt:lpwstr>
  </property>
</Properties>
</file>