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40" w:rsidRDefault="00B8291A">
      <w:pPr>
        <w:widowControl/>
        <w:jc w:val="center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厦门市仙岳医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院病患服与床品零星采购定点服务项目调研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公告</w:t>
      </w:r>
    </w:p>
    <w:p w:rsidR="00D64D40" w:rsidRDefault="00B8291A">
      <w:pPr>
        <w:spacing w:line="360" w:lineRule="auto"/>
        <w:ind w:firstLineChars="200" w:firstLine="560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根据工作需要，我院拟进行病患服与床品零星采购定点服务项目的调研，现公开邀请有意向的企业报名参与调研。</w:t>
      </w:r>
    </w:p>
    <w:p w:rsidR="00D64D40" w:rsidRDefault="00B8291A">
      <w:pPr>
        <w:numPr>
          <w:ilvl w:val="0"/>
          <w:numId w:val="1"/>
        </w:numPr>
        <w:spacing w:line="360" w:lineRule="auto"/>
        <w:ind w:left="630"/>
        <w:rPr>
          <w:rFonts w:ascii="仿宋_GB2312" w:eastAsia="仿宋_GB2312" w:hAnsi="仿宋_GB2312" w:cs="仿宋_GB2312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项目概况（采购标的）</w:t>
      </w:r>
    </w:p>
    <w:p w:rsidR="00D64D40" w:rsidRDefault="00B8291A">
      <w:pPr>
        <w:spacing w:line="360" w:lineRule="auto"/>
        <w:ind w:left="70" w:firstLine="560"/>
        <w:rPr>
          <w:rFonts w:ascii="仿宋_GB2312" w:eastAsia="仿宋_GB2312" w:hAnsi="仿宋_GB2312" w:cs="仿宋_GB2312"/>
          <w:color w:val="333333"/>
          <w:szCs w:val="21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（一）产品清单</w:t>
      </w:r>
    </w:p>
    <w:tbl>
      <w:tblPr>
        <w:tblStyle w:val="a9"/>
        <w:tblW w:w="9151" w:type="dxa"/>
        <w:tblLook w:val="04A0"/>
      </w:tblPr>
      <w:tblGrid>
        <w:gridCol w:w="526"/>
        <w:gridCol w:w="2640"/>
        <w:gridCol w:w="2265"/>
        <w:gridCol w:w="630"/>
        <w:gridCol w:w="1095"/>
        <w:gridCol w:w="1995"/>
      </w:tblGrid>
      <w:tr w:rsidR="00D64D40">
        <w:trPr>
          <w:trHeight w:val="644"/>
        </w:trPr>
        <w:tc>
          <w:tcPr>
            <w:tcW w:w="526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序号</w:t>
            </w:r>
          </w:p>
        </w:tc>
        <w:tc>
          <w:tcPr>
            <w:tcW w:w="2640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产品</w:t>
            </w:r>
          </w:p>
        </w:tc>
        <w:tc>
          <w:tcPr>
            <w:tcW w:w="226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规格</w:t>
            </w:r>
          </w:p>
        </w:tc>
        <w:tc>
          <w:tcPr>
            <w:tcW w:w="630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单位</w:t>
            </w:r>
          </w:p>
        </w:tc>
        <w:tc>
          <w:tcPr>
            <w:tcW w:w="10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是否需要样品</w:t>
            </w:r>
          </w:p>
        </w:tc>
        <w:tc>
          <w:tcPr>
            <w:tcW w:w="19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预估年采购量</w:t>
            </w:r>
          </w:p>
        </w:tc>
      </w:tr>
      <w:tr w:rsidR="00D64D40">
        <w:trPr>
          <w:trHeight w:val="546"/>
        </w:trPr>
        <w:tc>
          <w:tcPr>
            <w:tcW w:w="526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2640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男病患服夏季上衣</w:t>
            </w:r>
          </w:p>
        </w:tc>
        <w:tc>
          <w:tcPr>
            <w:tcW w:w="226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xs-xxxxl</w:t>
            </w:r>
          </w:p>
        </w:tc>
        <w:tc>
          <w:tcPr>
            <w:tcW w:w="630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件</w:t>
            </w:r>
          </w:p>
        </w:tc>
        <w:tc>
          <w:tcPr>
            <w:tcW w:w="10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是</w:t>
            </w:r>
          </w:p>
        </w:tc>
        <w:tc>
          <w:tcPr>
            <w:tcW w:w="19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1500</w:t>
            </w:r>
          </w:p>
        </w:tc>
      </w:tr>
      <w:tr w:rsidR="00D64D40">
        <w:trPr>
          <w:trHeight w:val="546"/>
        </w:trPr>
        <w:tc>
          <w:tcPr>
            <w:tcW w:w="526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2640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男病患服夏季裤子</w:t>
            </w:r>
          </w:p>
        </w:tc>
        <w:tc>
          <w:tcPr>
            <w:tcW w:w="226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xs-xxxxl</w:t>
            </w:r>
          </w:p>
        </w:tc>
        <w:tc>
          <w:tcPr>
            <w:tcW w:w="630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件</w:t>
            </w:r>
          </w:p>
        </w:tc>
        <w:tc>
          <w:tcPr>
            <w:tcW w:w="10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是</w:t>
            </w:r>
          </w:p>
        </w:tc>
        <w:tc>
          <w:tcPr>
            <w:tcW w:w="19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700</w:t>
            </w:r>
          </w:p>
        </w:tc>
      </w:tr>
      <w:tr w:rsidR="00D64D40">
        <w:trPr>
          <w:trHeight w:val="546"/>
        </w:trPr>
        <w:tc>
          <w:tcPr>
            <w:tcW w:w="526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2640" w:type="dxa"/>
            <w:shd w:val="clear" w:color="auto" w:fill="auto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女病患服夏季上衣</w:t>
            </w:r>
          </w:p>
        </w:tc>
        <w:tc>
          <w:tcPr>
            <w:tcW w:w="226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xs-xxxxl</w:t>
            </w:r>
          </w:p>
        </w:tc>
        <w:tc>
          <w:tcPr>
            <w:tcW w:w="630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件</w:t>
            </w:r>
          </w:p>
        </w:tc>
        <w:tc>
          <w:tcPr>
            <w:tcW w:w="10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是</w:t>
            </w:r>
          </w:p>
        </w:tc>
        <w:tc>
          <w:tcPr>
            <w:tcW w:w="19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200</w:t>
            </w:r>
          </w:p>
        </w:tc>
      </w:tr>
      <w:tr w:rsidR="00D64D40">
        <w:trPr>
          <w:trHeight w:val="546"/>
        </w:trPr>
        <w:tc>
          <w:tcPr>
            <w:tcW w:w="526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2640" w:type="dxa"/>
            <w:shd w:val="clear" w:color="auto" w:fill="auto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女病患服夏季裤子</w:t>
            </w:r>
          </w:p>
        </w:tc>
        <w:tc>
          <w:tcPr>
            <w:tcW w:w="226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xs-xxxxl</w:t>
            </w:r>
          </w:p>
        </w:tc>
        <w:tc>
          <w:tcPr>
            <w:tcW w:w="630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件</w:t>
            </w:r>
          </w:p>
        </w:tc>
        <w:tc>
          <w:tcPr>
            <w:tcW w:w="10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是</w:t>
            </w:r>
          </w:p>
        </w:tc>
        <w:tc>
          <w:tcPr>
            <w:tcW w:w="19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200</w:t>
            </w:r>
          </w:p>
        </w:tc>
      </w:tr>
      <w:tr w:rsidR="00D64D40">
        <w:trPr>
          <w:trHeight w:val="546"/>
        </w:trPr>
        <w:tc>
          <w:tcPr>
            <w:tcW w:w="526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2640" w:type="dxa"/>
            <w:shd w:val="clear" w:color="auto" w:fill="auto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男病患服冬季上衣</w:t>
            </w:r>
          </w:p>
        </w:tc>
        <w:tc>
          <w:tcPr>
            <w:tcW w:w="226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xs-xxxxl</w:t>
            </w:r>
          </w:p>
        </w:tc>
        <w:tc>
          <w:tcPr>
            <w:tcW w:w="630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件</w:t>
            </w:r>
          </w:p>
        </w:tc>
        <w:tc>
          <w:tcPr>
            <w:tcW w:w="10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是</w:t>
            </w:r>
          </w:p>
        </w:tc>
        <w:tc>
          <w:tcPr>
            <w:tcW w:w="19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800</w:t>
            </w:r>
          </w:p>
        </w:tc>
      </w:tr>
      <w:tr w:rsidR="00D64D40">
        <w:trPr>
          <w:trHeight w:val="546"/>
        </w:trPr>
        <w:tc>
          <w:tcPr>
            <w:tcW w:w="526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2640" w:type="dxa"/>
            <w:shd w:val="clear" w:color="auto" w:fill="auto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男病患服冬季裤子</w:t>
            </w:r>
          </w:p>
        </w:tc>
        <w:tc>
          <w:tcPr>
            <w:tcW w:w="226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xs-xxxxl</w:t>
            </w:r>
          </w:p>
        </w:tc>
        <w:tc>
          <w:tcPr>
            <w:tcW w:w="630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件</w:t>
            </w:r>
          </w:p>
        </w:tc>
        <w:tc>
          <w:tcPr>
            <w:tcW w:w="10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是</w:t>
            </w:r>
          </w:p>
        </w:tc>
        <w:tc>
          <w:tcPr>
            <w:tcW w:w="19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1400</w:t>
            </w:r>
          </w:p>
        </w:tc>
      </w:tr>
      <w:tr w:rsidR="00D64D40">
        <w:trPr>
          <w:trHeight w:val="546"/>
        </w:trPr>
        <w:tc>
          <w:tcPr>
            <w:tcW w:w="526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2640" w:type="dxa"/>
            <w:shd w:val="clear" w:color="auto" w:fill="auto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女病患服冬季上衣</w:t>
            </w:r>
          </w:p>
        </w:tc>
        <w:tc>
          <w:tcPr>
            <w:tcW w:w="226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xs-xxxxl</w:t>
            </w:r>
          </w:p>
        </w:tc>
        <w:tc>
          <w:tcPr>
            <w:tcW w:w="630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件</w:t>
            </w:r>
          </w:p>
        </w:tc>
        <w:tc>
          <w:tcPr>
            <w:tcW w:w="10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是</w:t>
            </w:r>
          </w:p>
        </w:tc>
        <w:tc>
          <w:tcPr>
            <w:tcW w:w="19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500</w:t>
            </w:r>
          </w:p>
        </w:tc>
      </w:tr>
      <w:tr w:rsidR="00D64D40">
        <w:trPr>
          <w:trHeight w:val="546"/>
        </w:trPr>
        <w:tc>
          <w:tcPr>
            <w:tcW w:w="526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2640" w:type="dxa"/>
            <w:shd w:val="clear" w:color="auto" w:fill="auto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女病患服冬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季裤子</w:t>
            </w:r>
          </w:p>
        </w:tc>
        <w:tc>
          <w:tcPr>
            <w:tcW w:w="226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xs-xxxxl</w:t>
            </w:r>
          </w:p>
        </w:tc>
        <w:tc>
          <w:tcPr>
            <w:tcW w:w="630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件</w:t>
            </w:r>
          </w:p>
        </w:tc>
        <w:tc>
          <w:tcPr>
            <w:tcW w:w="10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是</w:t>
            </w:r>
          </w:p>
        </w:tc>
        <w:tc>
          <w:tcPr>
            <w:tcW w:w="19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650</w:t>
            </w:r>
          </w:p>
        </w:tc>
      </w:tr>
      <w:tr w:rsidR="00D64D40">
        <w:trPr>
          <w:trHeight w:val="546"/>
        </w:trPr>
        <w:tc>
          <w:tcPr>
            <w:tcW w:w="526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2640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患者秋衣裤</w:t>
            </w:r>
          </w:p>
        </w:tc>
        <w:tc>
          <w:tcPr>
            <w:tcW w:w="226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男女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xs-xxxxl</w:t>
            </w:r>
          </w:p>
        </w:tc>
        <w:tc>
          <w:tcPr>
            <w:tcW w:w="630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套</w:t>
            </w:r>
          </w:p>
        </w:tc>
        <w:tc>
          <w:tcPr>
            <w:tcW w:w="10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否</w:t>
            </w:r>
          </w:p>
        </w:tc>
        <w:tc>
          <w:tcPr>
            <w:tcW w:w="19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600</w:t>
            </w:r>
          </w:p>
        </w:tc>
      </w:tr>
      <w:tr w:rsidR="00D64D40">
        <w:trPr>
          <w:trHeight w:val="546"/>
        </w:trPr>
        <w:tc>
          <w:tcPr>
            <w:tcW w:w="526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10</w:t>
            </w:r>
          </w:p>
        </w:tc>
        <w:tc>
          <w:tcPr>
            <w:tcW w:w="2640" w:type="dxa"/>
            <w:shd w:val="clear" w:color="auto" w:fill="auto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被套</w:t>
            </w:r>
          </w:p>
        </w:tc>
        <w:tc>
          <w:tcPr>
            <w:tcW w:w="226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160*200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mm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）</w:t>
            </w:r>
          </w:p>
        </w:tc>
        <w:tc>
          <w:tcPr>
            <w:tcW w:w="630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件</w:t>
            </w:r>
          </w:p>
        </w:tc>
        <w:tc>
          <w:tcPr>
            <w:tcW w:w="10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是</w:t>
            </w:r>
          </w:p>
        </w:tc>
        <w:tc>
          <w:tcPr>
            <w:tcW w:w="19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1000</w:t>
            </w:r>
          </w:p>
        </w:tc>
      </w:tr>
      <w:tr w:rsidR="00D64D40">
        <w:trPr>
          <w:trHeight w:val="474"/>
        </w:trPr>
        <w:tc>
          <w:tcPr>
            <w:tcW w:w="526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11</w:t>
            </w:r>
          </w:p>
        </w:tc>
        <w:tc>
          <w:tcPr>
            <w:tcW w:w="2640" w:type="dxa"/>
            <w:shd w:val="clear" w:color="auto" w:fill="auto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床单（床笠）</w:t>
            </w:r>
          </w:p>
        </w:tc>
        <w:tc>
          <w:tcPr>
            <w:tcW w:w="226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100*200+10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mm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）</w:t>
            </w:r>
          </w:p>
        </w:tc>
        <w:tc>
          <w:tcPr>
            <w:tcW w:w="630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件</w:t>
            </w:r>
          </w:p>
        </w:tc>
        <w:tc>
          <w:tcPr>
            <w:tcW w:w="10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是</w:t>
            </w:r>
          </w:p>
        </w:tc>
        <w:tc>
          <w:tcPr>
            <w:tcW w:w="19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1200</w:t>
            </w:r>
          </w:p>
        </w:tc>
      </w:tr>
      <w:tr w:rsidR="00D64D40">
        <w:trPr>
          <w:trHeight w:val="546"/>
        </w:trPr>
        <w:tc>
          <w:tcPr>
            <w:tcW w:w="526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12</w:t>
            </w:r>
          </w:p>
        </w:tc>
        <w:tc>
          <w:tcPr>
            <w:tcW w:w="2640" w:type="dxa"/>
            <w:shd w:val="clear" w:color="auto" w:fill="auto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枕套</w:t>
            </w:r>
          </w:p>
        </w:tc>
        <w:tc>
          <w:tcPr>
            <w:tcW w:w="226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50*75+30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mm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）</w:t>
            </w:r>
          </w:p>
        </w:tc>
        <w:tc>
          <w:tcPr>
            <w:tcW w:w="630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件</w:t>
            </w:r>
          </w:p>
        </w:tc>
        <w:tc>
          <w:tcPr>
            <w:tcW w:w="10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是</w:t>
            </w:r>
          </w:p>
        </w:tc>
        <w:tc>
          <w:tcPr>
            <w:tcW w:w="19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1300</w:t>
            </w:r>
          </w:p>
        </w:tc>
      </w:tr>
      <w:tr w:rsidR="00D64D40">
        <w:trPr>
          <w:trHeight w:val="546"/>
        </w:trPr>
        <w:tc>
          <w:tcPr>
            <w:tcW w:w="526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13</w:t>
            </w:r>
          </w:p>
        </w:tc>
        <w:tc>
          <w:tcPr>
            <w:tcW w:w="2640" w:type="dxa"/>
            <w:shd w:val="clear" w:color="auto" w:fill="auto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防水床笠</w:t>
            </w:r>
          </w:p>
        </w:tc>
        <w:tc>
          <w:tcPr>
            <w:tcW w:w="226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双面防水</w:t>
            </w:r>
          </w:p>
        </w:tc>
        <w:tc>
          <w:tcPr>
            <w:tcW w:w="630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件</w:t>
            </w:r>
          </w:p>
        </w:tc>
        <w:tc>
          <w:tcPr>
            <w:tcW w:w="10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是</w:t>
            </w:r>
          </w:p>
        </w:tc>
        <w:tc>
          <w:tcPr>
            <w:tcW w:w="19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100</w:t>
            </w:r>
          </w:p>
        </w:tc>
      </w:tr>
      <w:tr w:rsidR="00D64D40">
        <w:trPr>
          <w:trHeight w:val="556"/>
        </w:trPr>
        <w:tc>
          <w:tcPr>
            <w:tcW w:w="526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14</w:t>
            </w:r>
          </w:p>
        </w:tc>
        <w:tc>
          <w:tcPr>
            <w:tcW w:w="2640" w:type="dxa"/>
            <w:shd w:val="clear" w:color="auto" w:fill="auto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防水枕套</w:t>
            </w:r>
          </w:p>
        </w:tc>
        <w:tc>
          <w:tcPr>
            <w:tcW w:w="226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双面防水</w:t>
            </w:r>
          </w:p>
        </w:tc>
        <w:tc>
          <w:tcPr>
            <w:tcW w:w="630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件</w:t>
            </w:r>
          </w:p>
        </w:tc>
        <w:tc>
          <w:tcPr>
            <w:tcW w:w="10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是</w:t>
            </w:r>
          </w:p>
        </w:tc>
        <w:tc>
          <w:tcPr>
            <w:tcW w:w="1995" w:type="dxa"/>
          </w:tcPr>
          <w:p w:rsidR="00D64D40" w:rsidRDefault="00B8291A">
            <w:pPr>
              <w:pStyle w:val="a4"/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  <w:lang w:val="en-US"/>
              </w:rPr>
              <w:t>50</w:t>
            </w:r>
          </w:p>
        </w:tc>
      </w:tr>
    </w:tbl>
    <w:p w:rsidR="00D64D40" w:rsidRDefault="00D64D40">
      <w:pPr>
        <w:pStyle w:val="a4"/>
        <w:adjustRightInd w:val="0"/>
        <w:snapToGrid w:val="0"/>
        <w:spacing w:line="360" w:lineRule="auto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  <w:lang w:val="en-US"/>
        </w:rPr>
      </w:pPr>
    </w:p>
    <w:p w:rsidR="00D64D40" w:rsidRDefault="00B8291A">
      <w:pPr>
        <w:pStyle w:val="a4"/>
        <w:adjustRightInd w:val="0"/>
        <w:snapToGrid w:val="0"/>
        <w:spacing w:line="360" w:lineRule="auto"/>
        <w:ind w:left="70" w:firstLine="560"/>
        <w:jc w:val="lef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  <w:lang w:val="en-US"/>
        </w:rPr>
        <w:t>（三）采购需求</w:t>
      </w:r>
    </w:p>
    <w:p w:rsidR="00D64D40" w:rsidRDefault="00B8291A">
      <w:pPr>
        <w:pStyle w:val="a4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  <w:lang w:val="en-US"/>
        </w:rPr>
        <w:lastRenderedPageBreak/>
        <w:t>1.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  <w:lang w:val="en-US"/>
        </w:rPr>
        <w:t>要求提供的货物必须是全新生产的产品，且是通过合法渠道获得的。产品的制造标准及技术规范等有关资料必须符合国家相关标准、行业标准和地方标准。</w:t>
      </w:r>
    </w:p>
    <w:p w:rsidR="00D64D40" w:rsidRDefault="00B8291A">
      <w:pPr>
        <w:pStyle w:val="a4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  <w:lang w:val="en-US"/>
        </w:rPr>
        <w:t>2.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  <w:lang w:val="en-US"/>
        </w:rPr>
        <w:t>病患服、床品（床单、被套、枕套）款式要求、材质要求与科室现有保持一致，仓库备有样品，可自行前往查看以获得相关参数。样品不可带离仓库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  <w:lang w:val="en-US"/>
        </w:rPr>
        <w:t>。</w:t>
      </w:r>
    </w:p>
    <w:p w:rsidR="00D64D40" w:rsidRDefault="00B8291A">
      <w:pPr>
        <w:pStyle w:val="a4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  <w:lang w:val="en-US"/>
        </w:rPr>
        <w:t>3.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  <w:lang w:val="en-US"/>
        </w:rPr>
        <w:t>货品要求尺码标准，防缩水、不起球、成品统一加印科室。</w:t>
      </w:r>
    </w:p>
    <w:p w:rsidR="00D64D40" w:rsidRDefault="00B8291A">
      <w:pPr>
        <w:pStyle w:val="a4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  <w:lang w:val="en-US"/>
        </w:rPr>
        <w:t>4.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  <w:lang w:val="en-US"/>
        </w:rPr>
        <w:t>采购数量仅为年预估总量，实际采购数量以采购人下单为准，并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  <w:lang w:val="en-US"/>
        </w:rPr>
        <w:t>按照实际采购金额结算。</w:t>
      </w:r>
    </w:p>
    <w:p w:rsidR="00D64D40" w:rsidRDefault="00B8291A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报价要求</w:t>
      </w:r>
      <w:bookmarkStart w:id="1" w:name="_Hlk170892312"/>
    </w:p>
    <w:p w:rsidR="00D64D40" w:rsidRDefault="00B8291A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本项目产品需按产品清单进行分项报价，格式自拟。</w:t>
      </w:r>
    </w:p>
    <w:bookmarkEnd w:id="1"/>
    <w:p w:rsidR="00D64D40" w:rsidRDefault="00B8291A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本次报价包括但不限于以下费用：产品的生产制造费、包装费、运输费、保险费、装卸费、搬运费、管理费、风险费、验收费、售后服务费、税费等一切费用。</w:t>
      </w:r>
    </w:p>
    <w:p w:rsidR="00D64D40" w:rsidRDefault="00B8291A">
      <w:pPr>
        <w:numPr>
          <w:ilvl w:val="0"/>
          <w:numId w:val="3"/>
        </w:numPr>
        <w:spacing w:line="480" w:lineRule="exact"/>
        <w:ind w:firstLineChars="200" w:firstLine="560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服务期：一年。投标人在中标后根据采购人需求进行分批供货，并按照实际采购金额结算。</w:t>
      </w:r>
    </w:p>
    <w:p w:rsidR="00D64D40" w:rsidRDefault="00B8291A">
      <w:pPr>
        <w:spacing w:line="480" w:lineRule="exact"/>
        <w:ind w:firstLineChars="200" w:firstLine="560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（五）中标人不得拆包，不得转包他人，若发现转包，采购人有权终止合同，并追究相应法律责任。</w:t>
      </w:r>
    </w:p>
    <w:p w:rsidR="00D64D40" w:rsidRDefault="00B8291A">
      <w:pPr>
        <w:spacing w:line="480" w:lineRule="exact"/>
        <w:ind w:left="630"/>
        <w:rPr>
          <w:rFonts w:ascii="仿宋_GB2312" w:eastAsia="仿宋_GB2312" w:hAnsi="仿宋_GB2312" w:cs="仿宋_GB2312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二、</w:t>
      </w: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报名说明</w:t>
      </w:r>
    </w:p>
    <w:p w:rsidR="00D64D40" w:rsidRDefault="00B8291A">
      <w:pPr>
        <w:spacing w:line="480" w:lineRule="exact"/>
        <w:ind w:firstLineChars="200" w:firstLine="560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（一）请具备资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质的生产企业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经销企业，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将报名材料（详见“三、供应商资格及资料要求”）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报送我院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设备物资部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审核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报名资格时间截止：</w:t>
      </w: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自公告之日</w:t>
      </w: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发布</w:t>
      </w: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起</w:t>
      </w: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个工作日内，截止</w:t>
      </w: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17</w:t>
      </w: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：</w:t>
      </w: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30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，逾期不予受理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。</w:t>
      </w:r>
    </w:p>
    <w:p w:rsidR="00D64D40" w:rsidRDefault="00B8291A">
      <w:pPr>
        <w:spacing w:line="480" w:lineRule="exact"/>
        <w:ind w:left="630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（二）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报名材料需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同时准备纸质档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份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与电子档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电子档请</w:t>
      </w:r>
    </w:p>
    <w:p w:rsidR="00D64D40" w:rsidRDefault="00B8291A">
      <w:pPr>
        <w:spacing w:line="480" w:lineRule="exac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上传部门邮箱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xmxyyysbwzb@163.com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【邮件主题请按照（报名经销企业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+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所报名产品、品牌、型号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+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投标联系人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+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联系方式）格式命名邮件主题后发送，以便于我方统计造册，谢谢合作！】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；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纸质材料报送我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lastRenderedPageBreak/>
        <w:t>院设备物资部。</w:t>
      </w: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两者材料须一致，经全部资质审核通过后，视为有效报名。</w:t>
      </w:r>
    </w:p>
    <w:p w:rsidR="00D64D40" w:rsidRDefault="00B8291A">
      <w:pPr>
        <w:spacing w:line="480" w:lineRule="exact"/>
        <w:ind w:left="63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三、供应商资格及资料要求（详见附件</w:t>
      </w: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）</w:t>
      </w:r>
    </w:p>
    <w:p w:rsidR="00D64D40" w:rsidRDefault="00B8291A">
      <w:pPr>
        <w:spacing w:line="480" w:lineRule="exact"/>
        <w:ind w:firstLineChars="200" w:firstLine="560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项目咨询事宜，请联系项目联系人（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陈老师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 xml:space="preserve"> 0592-5392507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）。</w:t>
      </w:r>
    </w:p>
    <w:p w:rsidR="00D64D40" w:rsidRDefault="00D64D40">
      <w:pPr>
        <w:spacing w:line="480" w:lineRule="exact"/>
        <w:ind w:firstLineChars="200" w:firstLine="560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</w:p>
    <w:p w:rsidR="00D64D40" w:rsidRDefault="00D64D40">
      <w:pPr>
        <w:pStyle w:val="a8"/>
        <w:shd w:val="clear" w:color="auto" w:fill="FFFFFF"/>
        <w:spacing w:before="0" w:beforeAutospacing="0" w:after="0" w:afterAutospacing="0" w:line="495" w:lineRule="atLeast"/>
        <w:ind w:firstLine="645"/>
        <w:rPr>
          <w:rFonts w:cs="Times New Roman"/>
          <w:kern w:val="2"/>
          <w:szCs w:val="28"/>
        </w:rPr>
      </w:pPr>
    </w:p>
    <w:sectPr w:rsidR="00D64D40" w:rsidSect="00D64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91A" w:rsidRDefault="00B8291A" w:rsidP="00B8291A">
      <w:r>
        <w:separator/>
      </w:r>
    </w:p>
  </w:endnote>
  <w:endnote w:type="continuationSeparator" w:id="1">
    <w:p w:rsidR="00B8291A" w:rsidRDefault="00B8291A" w:rsidP="00B8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报宋简体">
    <w:altName w:val="宋体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91A" w:rsidRDefault="00B8291A" w:rsidP="00B8291A">
      <w:r>
        <w:separator/>
      </w:r>
    </w:p>
  </w:footnote>
  <w:footnote w:type="continuationSeparator" w:id="1">
    <w:p w:rsidR="00B8291A" w:rsidRDefault="00B8291A" w:rsidP="00B8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69BAF2"/>
    <w:multiLevelType w:val="singleLevel"/>
    <w:tmpl w:val="F969BAF2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487A3F"/>
    <w:multiLevelType w:val="singleLevel"/>
    <w:tmpl w:val="00487A3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A068C90"/>
    <w:multiLevelType w:val="singleLevel"/>
    <w:tmpl w:val="7A068C9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cxYmVlYTA4MmE0OTYyNjUxYWVjMjYzODYxZmE4ZWYifQ=="/>
  </w:docVars>
  <w:rsids>
    <w:rsidRoot w:val="00ED4323"/>
    <w:rsid w:val="00010254"/>
    <w:rsid w:val="00024192"/>
    <w:rsid w:val="00057F27"/>
    <w:rsid w:val="00075A00"/>
    <w:rsid w:val="00097389"/>
    <w:rsid w:val="000D5581"/>
    <w:rsid w:val="000F7FE0"/>
    <w:rsid w:val="001043CF"/>
    <w:rsid w:val="00110BB0"/>
    <w:rsid w:val="001118ED"/>
    <w:rsid w:val="001461D4"/>
    <w:rsid w:val="001731A8"/>
    <w:rsid w:val="0018024C"/>
    <w:rsid w:val="0018343F"/>
    <w:rsid w:val="001A5D0A"/>
    <w:rsid w:val="00253706"/>
    <w:rsid w:val="0026531F"/>
    <w:rsid w:val="00275EEB"/>
    <w:rsid w:val="002A19EC"/>
    <w:rsid w:val="002A1F85"/>
    <w:rsid w:val="002A74E1"/>
    <w:rsid w:val="002C589D"/>
    <w:rsid w:val="00394E69"/>
    <w:rsid w:val="003A69DB"/>
    <w:rsid w:val="004B4044"/>
    <w:rsid w:val="004C003D"/>
    <w:rsid w:val="004C3EBA"/>
    <w:rsid w:val="004E7F4E"/>
    <w:rsid w:val="00545FAB"/>
    <w:rsid w:val="00553B1F"/>
    <w:rsid w:val="005750BA"/>
    <w:rsid w:val="00597C6A"/>
    <w:rsid w:val="005C3543"/>
    <w:rsid w:val="005C37CB"/>
    <w:rsid w:val="005E63FD"/>
    <w:rsid w:val="00625DB2"/>
    <w:rsid w:val="0063733B"/>
    <w:rsid w:val="00691E3F"/>
    <w:rsid w:val="006A7DEA"/>
    <w:rsid w:val="0070322B"/>
    <w:rsid w:val="0072505F"/>
    <w:rsid w:val="007339F1"/>
    <w:rsid w:val="00750D3E"/>
    <w:rsid w:val="0076383F"/>
    <w:rsid w:val="00767C9D"/>
    <w:rsid w:val="00772D54"/>
    <w:rsid w:val="007A0874"/>
    <w:rsid w:val="007B1AB8"/>
    <w:rsid w:val="007F06C3"/>
    <w:rsid w:val="00813F57"/>
    <w:rsid w:val="00831113"/>
    <w:rsid w:val="00881615"/>
    <w:rsid w:val="008D1A4B"/>
    <w:rsid w:val="008D2DCE"/>
    <w:rsid w:val="00904657"/>
    <w:rsid w:val="00943175"/>
    <w:rsid w:val="0096710C"/>
    <w:rsid w:val="00991951"/>
    <w:rsid w:val="009A5B17"/>
    <w:rsid w:val="009D0B69"/>
    <w:rsid w:val="00A22107"/>
    <w:rsid w:val="00A34AA1"/>
    <w:rsid w:val="00A64DBF"/>
    <w:rsid w:val="00A807E4"/>
    <w:rsid w:val="00AB7E99"/>
    <w:rsid w:val="00AE041F"/>
    <w:rsid w:val="00AE57DD"/>
    <w:rsid w:val="00B22B3C"/>
    <w:rsid w:val="00B235B3"/>
    <w:rsid w:val="00B8291A"/>
    <w:rsid w:val="00B85198"/>
    <w:rsid w:val="00B86BFF"/>
    <w:rsid w:val="00BA4584"/>
    <w:rsid w:val="00BD2919"/>
    <w:rsid w:val="00BD60B2"/>
    <w:rsid w:val="00BF57B8"/>
    <w:rsid w:val="00C11EE9"/>
    <w:rsid w:val="00C56D65"/>
    <w:rsid w:val="00D64D40"/>
    <w:rsid w:val="00D66B0E"/>
    <w:rsid w:val="00D72923"/>
    <w:rsid w:val="00D80F09"/>
    <w:rsid w:val="00DB0787"/>
    <w:rsid w:val="00E84F35"/>
    <w:rsid w:val="00E93A8C"/>
    <w:rsid w:val="00ED006A"/>
    <w:rsid w:val="00ED20D2"/>
    <w:rsid w:val="00ED4323"/>
    <w:rsid w:val="00EF2A20"/>
    <w:rsid w:val="00F0035D"/>
    <w:rsid w:val="00F05D8B"/>
    <w:rsid w:val="00F3301C"/>
    <w:rsid w:val="00F662AC"/>
    <w:rsid w:val="00F8118D"/>
    <w:rsid w:val="01264EAE"/>
    <w:rsid w:val="03DD7C49"/>
    <w:rsid w:val="043C039F"/>
    <w:rsid w:val="06190327"/>
    <w:rsid w:val="084141C0"/>
    <w:rsid w:val="09412F8C"/>
    <w:rsid w:val="0C4F627B"/>
    <w:rsid w:val="0EF40828"/>
    <w:rsid w:val="11447950"/>
    <w:rsid w:val="11CE710E"/>
    <w:rsid w:val="149960CC"/>
    <w:rsid w:val="149B694F"/>
    <w:rsid w:val="149E54BE"/>
    <w:rsid w:val="1B214753"/>
    <w:rsid w:val="1DE66517"/>
    <w:rsid w:val="1F0E3240"/>
    <w:rsid w:val="1F5B4ADE"/>
    <w:rsid w:val="1F6410B2"/>
    <w:rsid w:val="1F9271B4"/>
    <w:rsid w:val="206D1E69"/>
    <w:rsid w:val="26234DCF"/>
    <w:rsid w:val="263F08BF"/>
    <w:rsid w:val="27D93036"/>
    <w:rsid w:val="291D0C4F"/>
    <w:rsid w:val="2AF737CE"/>
    <w:rsid w:val="2B8A16FA"/>
    <w:rsid w:val="2D3C2A2D"/>
    <w:rsid w:val="316421EF"/>
    <w:rsid w:val="31EE27EE"/>
    <w:rsid w:val="33E30E27"/>
    <w:rsid w:val="350D4493"/>
    <w:rsid w:val="36232505"/>
    <w:rsid w:val="38232701"/>
    <w:rsid w:val="3858010F"/>
    <w:rsid w:val="39F827D8"/>
    <w:rsid w:val="3A1F02FF"/>
    <w:rsid w:val="3EE67E7E"/>
    <w:rsid w:val="408A3DD0"/>
    <w:rsid w:val="412968CE"/>
    <w:rsid w:val="432A7D99"/>
    <w:rsid w:val="434F5454"/>
    <w:rsid w:val="48ED43DC"/>
    <w:rsid w:val="4B2C7B4A"/>
    <w:rsid w:val="4B335607"/>
    <w:rsid w:val="4B5E64B7"/>
    <w:rsid w:val="4BD15A4E"/>
    <w:rsid w:val="4C343A36"/>
    <w:rsid w:val="4CBD1D79"/>
    <w:rsid w:val="4D365603"/>
    <w:rsid w:val="4E1E2F39"/>
    <w:rsid w:val="5043065C"/>
    <w:rsid w:val="50BA3D14"/>
    <w:rsid w:val="51673CF9"/>
    <w:rsid w:val="51F959FE"/>
    <w:rsid w:val="52900B84"/>
    <w:rsid w:val="53285977"/>
    <w:rsid w:val="53A94D0A"/>
    <w:rsid w:val="546726D9"/>
    <w:rsid w:val="54CE169D"/>
    <w:rsid w:val="56A43653"/>
    <w:rsid w:val="5D7253B1"/>
    <w:rsid w:val="61D475B9"/>
    <w:rsid w:val="639826A5"/>
    <w:rsid w:val="66265C45"/>
    <w:rsid w:val="668D2269"/>
    <w:rsid w:val="679374D7"/>
    <w:rsid w:val="697D4817"/>
    <w:rsid w:val="6A9E6F1E"/>
    <w:rsid w:val="6E6C42E4"/>
    <w:rsid w:val="70B76860"/>
    <w:rsid w:val="72707187"/>
    <w:rsid w:val="73155DBA"/>
    <w:rsid w:val="747E1443"/>
    <w:rsid w:val="75383B56"/>
    <w:rsid w:val="754B3FEE"/>
    <w:rsid w:val="787A1A87"/>
    <w:rsid w:val="7A9D0BDA"/>
    <w:rsid w:val="7C754CB8"/>
    <w:rsid w:val="7D272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lock Text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0"/>
    <w:link w:val="2Char"/>
    <w:uiPriority w:val="9"/>
    <w:unhideWhenUsed/>
    <w:qFormat/>
    <w:rsid w:val="00D64D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rsid w:val="00D64D40"/>
    <w:pPr>
      <w:ind w:firstLineChars="200" w:firstLine="420"/>
    </w:pPr>
  </w:style>
  <w:style w:type="paragraph" w:styleId="a4">
    <w:name w:val="Body Text"/>
    <w:basedOn w:val="a"/>
    <w:qFormat/>
    <w:rsid w:val="00D64D40"/>
    <w:pPr>
      <w:spacing w:line="380" w:lineRule="exact"/>
    </w:pPr>
    <w:rPr>
      <w:sz w:val="24"/>
      <w:lang w:val="zh-CN"/>
    </w:rPr>
  </w:style>
  <w:style w:type="paragraph" w:styleId="a5">
    <w:name w:val="Block Text"/>
    <w:basedOn w:val="a"/>
    <w:uiPriority w:val="99"/>
    <w:qFormat/>
    <w:rsid w:val="00D64D40"/>
    <w:pPr>
      <w:spacing w:line="300" w:lineRule="exact"/>
      <w:ind w:left="420" w:right="-624" w:hanging="420"/>
    </w:pPr>
    <w:rPr>
      <w:rFonts w:ascii="方正报宋简体" w:eastAsia="方正报宋简体" w:hAnsi="Times New Roman"/>
      <w:szCs w:val="20"/>
    </w:rPr>
  </w:style>
  <w:style w:type="paragraph" w:styleId="a6">
    <w:name w:val="footer"/>
    <w:basedOn w:val="a"/>
    <w:link w:val="Char"/>
    <w:uiPriority w:val="99"/>
    <w:unhideWhenUsed/>
    <w:qFormat/>
    <w:rsid w:val="00D64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rsid w:val="00D64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D64D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uiPriority w:val="39"/>
    <w:qFormat/>
    <w:rsid w:val="00D64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uiPriority w:val="22"/>
    <w:qFormat/>
    <w:rsid w:val="00D64D40"/>
    <w:rPr>
      <w:b/>
      <w:bCs/>
    </w:rPr>
  </w:style>
  <w:style w:type="character" w:customStyle="1" w:styleId="Char0">
    <w:name w:val="页眉 Char"/>
    <w:basedOn w:val="a1"/>
    <w:link w:val="a7"/>
    <w:uiPriority w:val="99"/>
    <w:qFormat/>
    <w:rsid w:val="00D64D40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qFormat/>
    <w:rsid w:val="00D64D40"/>
    <w:rPr>
      <w:sz w:val="18"/>
      <w:szCs w:val="18"/>
    </w:rPr>
  </w:style>
  <w:style w:type="paragraph" w:customStyle="1" w:styleId="null3">
    <w:name w:val="null3"/>
    <w:hidden/>
    <w:qFormat/>
    <w:rsid w:val="00D64D40"/>
    <w:rPr>
      <w:rFonts w:asciiTheme="minorHAnsi" w:eastAsiaTheme="minorEastAsia" w:hAnsiTheme="minorHAnsi" w:cstheme="minorBidi" w:hint="eastAsia"/>
      <w:lang/>
    </w:rPr>
  </w:style>
  <w:style w:type="paragraph" w:styleId="ab">
    <w:name w:val="No Spacing"/>
    <w:uiPriority w:val="1"/>
    <w:qFormat/>
    <w:rsid w:val="00D64D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1"/>
    <w:link w:val="2"/>
    <w:uiPriority w:val="9"/>
    <w:qFormat/>
    <w:rsid w:val="00D64D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列出段落 Char"/>
    <w:link w:val="ac"/>
    <w:uiPriority w:val="34"/>
    <w:qFormat/>
    <w:rsid w:val="00D64D40"/>
    <w:rPr>
      <w:rFonts w:ascii="Calibri" w:hAnsi="Calibri"/>
    </w:rPr>
  </w:style>
  <w:style w:type="paragraph" w:styleId="ac">
    <w:name w:val="List Paragraph"/>
    <w:basedOn w:val="a"/>
    <w:link w:val="Char1"/>
    <w:uiPriority w:val="34"/>
    <w:qFormat/>
    <w:rsid w:val="00D64D40"/>
    <w:pPr>
      <w:ind w:firstLineChars="200" w:firstLine="420"/>
    </w:pPr>
    <w:rPr>
      <w:rFonts w:ascii="Calibri" w:hAnsi="Calibri"/>
    </w:rPr>
  </w:style>
  <w:style w:type="paragraph" w:customStyle="1" w:styleId="1">
    <w:name w:val="列出段落1"/>
    <w:basedOn w:val="a"/>
    <w:qFormat/>
    <w:rsid w:val="00D64D4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21">
    <w:name w:val="font21"/>
    <w:basedOn w:val="a1"/>
    <w:qFormat/>
    <w:rsid w:val="00D64D40"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D64D40"/>
    <w:rPr>
      <w:rFonts w:ascii="等线" w:eastAsia="等线" w:hAnsi="等线" w:cs="等线" w:hint="eastAsia"/>
      <w:b/>
      <w:bCs/>
      <w:color w:val="000000"/>
      <w:sz w:val="22"/>
      <w:szCs w:val="22"/>
      <w:u w:val="none"/>
    </w:rPr>
  </w:style>
  <w:style w:type="paragraph" w:customStyle="1" w:styleId="10">
    <w:name w:val="列表段落1"/>
    <w:basedOn w:val="a"/>
    <w:uiPriority w:val="34"/>
    <w:qFormat/>
    <w:rsid w:val="00D64D40"/>
    <w:pPr>
      <w:ind w:firstLineChars="200" w:firstLine="420"/>
    </w:pPr>
    <w:rPr>
      <w:rFonts w:ascii="等线" w:eastAsia="等线" w:hAnsi="等线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</dc:creator>
  <cp:lastModifiedBy>办公室</cp:lastModifiedBy>
  <cp:revision>2</cp:revision>
  <cp:lastPrinted>2025-08-26T09:41:00Z</cp:lastPrinted>
  <dcterms:created xsi:type="dcterms:W3CDTF">2025-08-29T08:27:00Z</dcterms:created>
  <dcterms:modified xsi:type="dcterms:W3CDTF">2025-08-29T08:27:00Z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798652E289344FE3A55DD56C65E3CEE5_13</vt:lpwstr>
  </property>
  <property fmtid="{D5CDD505-2E9C-101B-9397-08002B2CF9AE}" pid="4" name="KSOTemplateDocerSaveRecord">
    <vt:lpwstr>eyJoZGlkIjoiMzA4ODM4Y2RlNjFkNTY3Yzk5MWY1YWQwYWEwNGRhZjcifQ==</vt:lpwstr>
  </property>
</Properties>
</file>